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FBA786">
      <w:pPr>
        <w:snapToGrid w:val="0"/>
        <w:jc w:val="center"/>
        <w:rPr>
          <w:rFonts w:ascii="黑体" w:hAnsi="黑体" w:eastAsia="黑体"/>
          <w:b/>
          <w:bCs/>
          <w:i w:val="0"/>
          <w:iCs w:val="0"/>
          <w:color w:val="auto"/>
          <w:sz w:val="44"/>
          <w:szCs w:val="44"/>
          <w:highlight w:val="none"/>
        </w:rPr>
      </w:pPr>
    </w:p>
    <w:p w14:paraId="12007759">
      <w:pPr>
        <w:snapToGrid/>
        <w:jc w:val="both"/>
        <w:rPr>
          <w:rFonts w:ascii="Times New Roman" w:hAnsi="Times New Roman" w:eastAsia="宋体"/>
          <w:b w:val="0"/>
          <w:bCs w:val="0"/>
          <w:i w:val="0"/>
          <w:iCs w:val="0"/>
          <w:color w:val="auto"/>
          <w:sz w:val="21"/>
          <w:szCs w:val="20"/>
          <w:highlight w:val="none"/>
        </w:rPr>
      </w:pPr>
    </w:p>
    <w:p w14:paraId="3FFB82DE">
      <w:pPr>
        <w:jc w:val="center"/>
        <w:rPr>
          <w:rFonts w:ascii="仿宋_GB2312" w:eastAsia="仿宋_GB2312"/>
          <w:i w:val="0"/>
          <w:iCs w:val="0"/>
          <w:color w:val="auto"/>
          <w:sz w:val="32"/>
          <w:szCs w:val="32"/>
          <w:highlight w:val="none"/>
        </w:rPr>
      </w:pPr>
      <w:r>
        <w:rPr>
          <w:rFonts w:hint="eastAsia" w:ascii="宋体" w:hAnsi="宋体" w:cs="宋体"/>
          <w:b/>
          <w:bCs/>
          <w:i w:val="0"/>
          <w:iCs w:val="0"/>
          <w:color w:val="auto"/>
          <w:sz w:val="44"/>
          <w:szCs w:val="44"/>
          <w:highlight w:val="none"/>
          <w:u w:val="single"/>
          <w:lang w:val="en-US" w:eastAsia="zh-CN"/>
        </w:rPr>
        <w:t xml:space="preserve"> </w:t>
      </w:r>
      <w:r>
        <w:rPr>
          <w:rFonts w:hint="eastAsia" w:ascii="宋体" w:hAnsi="宋体" w:cs="宋体"/>
          <w:b/>
          <w:bCs/>
          <w:i w:val="0"/>
          <w:iCs w:val="0"/>
          <w:color w:val="auto"/>
          <w:sz w:val="44"/>
          <w:szCs w:val="44"/>
          <w:highlight w:val="none"/>
          <w:lang w:val="en-US" w:eastAsia="zh-CN"/>
        </w:rPr>
        <w:t>G360龙楼至东郊段改建工程项目地质灾害危险性评估咨询服务（项目名称）</w:t>
      </w:r>
    </w:p>
    <w:p w14:paraId="3C581CE1">
      <w:pPr>
        <w:rPr>
          <w:rFonts w:ascii="仿宋_GB2312" w:eastAsia="仿宋_GB2312"/>
          <w:i w:val="0"/>
          <w:iCs w:val="0"/>
          <w:color w:val="auto"/>
          <w:sz w:val="32"/>
          <w:szCs w:val="32"/>
          <w:highlight w:val="none"/>
        </w:rPr>
      </w:pPr>
    </w:p>
    <w:p w14:paraId="4F33F811">
      <w:pPr>
        <w:rPr>
          <w:rFonts w:ascii="仿宋_GB2312" w:eastAsia="仿宋_GB2312"/>
          <w:i w:val="0"/>
          <w:iCs w:val="0"/>
          <w:color w:val="auto"/>
          <w:sz w:val="32"/>
          <w:szCs w:val="32"/>
          <w:highlight w:val="none"/>
        </w:rPr>
      </w:pPr>
    </w:p>
    <w:p w14:paraId="6A0C1C7C">
      <w:pPr>
        <w:jc w:val="center"/>
        <w:rPr>
          <w:rFonts w:ascii="华文中宋" w:hAnsi="华文中宋" w:eastAsia="华文中宋"/>
          <w:b/>
          <w:i w:val="0"/>
          <w:iCs w:val="0"/>
          <w:color w:val="auto"/>
          <w:w w:val="110"/>
          <w:sz w:val="80"/>
          <w:szCs w:val="80"/>
          <w:highlight w:val="none"/>
        </w:rPr>
      </w:pPr>
    </w:p>
    <w:p w14:paraId="35865D0B">
      <w:pPr>
        <w:jc w:val="center"/>
        <w:rPr>
          <w:rFonts w:ascii="华文中宋" w:hAnsi="华文中宋" w:eastAsia="华文中宋"/>
          <w:b/>
          <w:i w:val="0"/>
          <w:iCs w:val="0"/>
          <w:color w:val="auto"/>
          <w:w w:val="110"/>
          <w:sz w:val="76"/>
          <w:szCs w:val="76"/>
          <w:highlight w:val="none"/>
        </w:rPr>
      </w:pPr>
      <w:r>
        <w:rPr>
          <w:rFonts w:hint="eastAsia" w:ascii="华文中宋" w:hAnsi="华文中宋" w:eastAsia="华文中宋"/>
          <w:b/>
          <w:i w:val="0"/>
          <w:iCs w:val="0"/>
          <w:color w:val="auto"/>
          <w:w w:val="110"/>
          <w:sz w:val="76"/>
          <w:szCs w:val="76"/>
          <w:highlight w:val="none"/>
          <w:lang w:val="en-US" w:eastAsia="zh-CN"/>
        </w:rPr>
        <w:t>比选</w:t>
      </w:r>
      <w:r>
        <w:rPr>
          <w:rFonts w:hint="eastAsia" w:ascii="华文中宋" w:hAnsi="华文中宋" w:eastAsia="华文中宋"/>
          <w:b/>
          <w:i w:val="0"/>
          <w:iCs w:val="0"/>
          <w:color w:val="auto"/>
          <w:w w:val="110"/>
          <w:sz w:val="76"/>
          <w:szCs w:val="76"/>
          <w:highlight w:val="none"/>
        </w:rPr>
        <w:t>文件</w:t>
      </w:r>
    </w:p>
    <w:p w14:paraId="4DD3972F">
      <w:pPr>
        <w:rPr>
          <w:rFonts w:ascii="仿宋_GB2312" w:eastAsia="仿宋_GB2312"/>
          <w:i w:val="0"/>
          <w:iCs w:val="0"/>
          <w:color w:val="auto"/>
          <w:sz w:val="32"/>
          <w:szCs w:val="32"/>
          <w:highlight w:val="none"/>
        </w:rPr>
      </w:pPr>
    </w:p>
    <w:p w14:paraId="7E4DC4CF">
      <w:pPr>
        <w:rPr>
          <w:rFonts w:ascii="仿宋_GB2312" w:eastAsia="仿宋_GB2312"/>
          <w:i w:val="0"/>
          <w:iCs w:val="0"/>
          <w:color w:val="auto"/>
          <w:sz w:val="32"/>
          <w:szCs w:val="32"/>
          <w:highlight w:val="none"/>
        </w:rPr>
      </w:pPr>
    </w:p>
    <w:p w14:paraId="2A2A32B9">
      <w:pPr>
        <w:pStyle w:val="11"/>
        <w:ind w:left="0"/>
        <w:rPr>
          <w:rFonts w:ascii="仿宋_GB2312" w:eastAsia="仿宋_GB2312"/>
          <w:i w:val="0"/>
          <w:iCs w:val="0"/>
          <w:color w:val="auto"/>
          <w:sz w:val="32"/>
          <w:szCs w:val="32"/>
          <w:highlight w:val="none"/>
        </w:rPr>
      </w:pPr>
    </w:p>
    <w:p w14:paraId="2B2A40C1">
      <w:pPr>
        <w:pStyle w:val="11"/>
        <w:rPr>
          <w:rFonts w:ascii="仿宋_GB2312" w:eastAsia="仿宋_GB2312"/>
          <w:i w:val="0"/>
          <w:iCs w:val="0"/>
          <w:color w:val="auto"/>
          <w:sz w:val="32"/>
          <w:szCs w:val="32"/>
          <w:highlight w:val="none"/>
        </w:rPr>
      </w:pPr>
    </w:p>
    <w:p w14:paraId="630F5407">
      <w:pPr>
        <w:rPr>
          <w:rFonts w:ascii="仿宋_GB2312" w:eastAsia="仿宋_GB2312"/>
          <w:i w:val="0"/>
          <w:iCs w:val="0"/>
          <w:color w:val="auto"/>
          <w:sz w:val="32"/>
          <w:szCs w:val="32"/>
          <w:highlight w:val="none"/>
        </w:rPr>
      </w:pPr>
    </w:p>
    <w:p w14:paraId="7DC189FB">
      <w:pPr>
        <w:rPr>
          <w:rFonts w:hint="eastAsia" w:ascii="黑体" w:hAnsi="黑体" w:eastAsia="黑体" w:cs="黑体"/>
          <w:i w:val="0"/>
          <w:iCs w:val="0"/>
          <w:color w:val="auto"/>
          <w:sz w:val="32"/>
          <w:szCs w:val="32"/>
          <w:highlight w:val="none"/>
        </w:rPr>
      </w:pPr>
    </w:p>
    <w:p w14:paraId="7A91AC2B">
      <w:pPr>
        <w:spacing w:line="720" w:lineRule="auto"/>
        <w:jc w:val="center"/>
        <w:rPr>
          <w:rFonts w:hint="eastAsia" w:ascii="黑体" w:hAnsi="黑体" w:eastAsia="黑体" w:cs="黑体"/>
          <w:i w:val="0"/>
          <w:iCs w:val="0"/>
          <w:color w:val="auto"/>
          <w:sz w:val="32"/>
          <w:szCs w:val="32"/>
          <w:highlight w:val="none"/>
        </w:rPr>
      </w:pPr>
      <w:r>
        <w:rPr>
          <w:rFonts w:hint="eastAsia" w:ascii="黑体" w:hAnsi="黑体" w:eastAsia="黑体" w:cs="黑体"/>
          <w:i w:val="0"/>
          <w:iCs w:val="0"/>
          <w:color w:val="auto"/>
          <w:sz w:val="32"/>
          <w:szCs w:val="32"/>
          <w:highlight w:val="none"/>
          <w:lang w:val="en-US" w:eastAsia="zh-CN"/>
        </w:rPr>
        <w:t>采购</w:t>
      </w:r>
      <w:r>
        <w:rPr>
          <w:rFonts w:hint="eastAsia" w:ascii="黑体" w:hAnsi="黑体" w:eastAsia="黑体" w:cs="黑体"/>
          <w:i w:val="0"/>
          <w:iCs w:val="0"/>
          <w:color w:val="auto"/>
          <w:sz w:val="32"/>
          <w:szCs w:val="32"/>
          <w:highlight w:val="none"/>
        </w:rPr>
        <w:t>人：</w:t>
      </w:r>
      <w:r>
        <w:rPr>
          <w:rFonts w:hint="eastAsia" w:ascii="黑体" w:hAnsi="黑体" w:eastAsia="黑体" w:cs="黑体"/>
          <w:i w:val="0"/>
          <w:iCs w:val="0"/>
          <w:color w:val="auto"/>
          <w:sz w:val="32"/>
          <w:szCs w:val="32"/>
          <w:highlight w:val="none"/>
          <w:u w:val="single"/>
          <w:lang w:val="en-US" w:eastAsia="zh-CN"/>
        </w:rPr>
        <w:t xml:space="preserve"> 海南公路建设项目管理有限公司 </w:t>
      </w:r>
      <w:r>
        <w:rPr>
          <w:rFonts w:hint="eastAsia" w:ascii="黑体" w:hAnsi="黑体" w:eastAsia="黑体" w:cs="黑体"/>
          <w:i w:val="0"/>
          <w:iCs w:val="0"/>
          <w:color w:val="auto"/>
          <w:sz w:val="32"/>
          <w:szCs w:val="32"/>
          <w:highlight w:val="none"/>
        </w:rPr>
        <w:t>（盖单位章）</w:t>
      </w:r>
    </w:p>
    <w:p w14:paraId="6614F273">
      <w:pPr>
        <w:spacing w:line="360" w:lineRule="auto"/>
        <w:ind w:right="482"/>
        <w:jc w:val="center"/>
        <w:rPr>
          <w:rFonts w:hint="eastAsia" w:ascii="黑体" w:hAnsi="黑体" w:eastAsia="黑体" w:cs="黑体"/>
          <w:i w:val="0"/>
          <w:iCs w:val="0"/>
          <w:color w:val="auto"/>
          <w:sz w:val="32"/>
          <w:szCs w:val="32"/>
          <w:highlight w:val="none"/>
        </w:rPr>
      </w:pPr>
      <w:r>
        <w:rPr>
          <w:rFonts w:hint="eastAsia" w:ascii="黑体" w:hAnsi="黑体" w:eastAsia="黑体" w:cs="黑体"/>
          <w:i w:val="0"/>
          <w:iCs w:val="0"/>
          <w:color w:val="auto"/>
          <w:sz w:val="32"/>
          <w:szCs w:val="32"/>
          <w:highlight w:val="none"/>
          <w:u w:val="single"/>
          <w:lang w:val="en-US" w:eastAsia="zh-CN"/>
        </w:rPr>
        <w:t xml:space="preserve"> 2026 </w:t>
      </w:r>
      <w:r>
        <w:rPr>
          <w:rFonts w:hint="eastAsia" w:ascii="黑体" w:hAnsi="黑体" w:eastAsia="黑体" w:cs="黑体"/>
          <w:bCs/>
          <w:i w:val="0"/>
          <w:iCs w:val="0"/>
          <w:color w:val="auto"/>
          <w:sz w:val="32"/>
          <w:szCs w:val="32"/>
          <w:highlight w:val="none"/>
        </w:rPr>
        <w:t>年</w:t>
      </w:r>
      <w:r>
        <w:rPr>
          <w:rFonts w:hint="eastAsia" w:ascii="黑体" w:hAnsi="黑体" w:eastAsia="黑体" w:cs="黑体"/>
          <w:bCs/>
          <w:i w:val="0"/>
          <w:iCs w:val="0"/>
          <w:color w:val="auto"/>
          <w:sz w:val="32"/>
          <w:szCs w:val="32"/>
          <w:highlight w:val="none"/>
          <w:u w:val="single"/>
          <w:lang w:val="en-US" w:eastAsia="zh-CN"/>
        </w:rPr>
        <w:t xml:space="preserve"> 4 </w:t>
      </w:r>
      <w:r>
        <w:rPr>
          <w:rFonts w:hint="eastAsia" w:ascii="黑体" w:hAnsi="黑体" w:eastAsia="黑体" w:cs="黑体"/>
          <w:bCs/>
          <w:i w:val="0"/>
          <w:iCs w:val="0"/>
          <w:color w:val="auto"/>
          <w:sz w:val="32"/>
          <w:szCs w:val="32"/>
          <w:highlight w:val="none"/>
        </w:rPr>
        <w:t>月</w:t>
      </w:r>
    </w:p>
    <w:p w14:paraId="229D4B45">
      <w:pPr>
        <w:spacing w:line="720" w:lineRule="auto"/>
        <w:jc w:val="center"/>
        <w:rPr>
          <w:rFonts w:ascii="仿宋_GB2312" w:eastAsia="仿宋_GB2312"/>
          <w:i w:val="0"/>
          <w:iCs w:val="0"/>
          <w:color w:val="auto"/>
          <w:sz w:val="32"/>
          <w:szCs w:val="32"/>
          <w:highlight w:val="none"/>
        </w:rPr>
        <w:sectPr>
          <w:footerReference r:id="rId4" w:type="default"/>
          <w:footerReference r:id="rId5" w:type="even"/>
          <w:footnotePr>
            <w:numFmt w:val="decimalEnclosedCircleChinese"/>
            <w:numRestart w:val="eachPage"/>
          </w:footnotePr>
          <w:pgSz w:w="11906" w:h="16838"/>
          <w:pgMar w:top="1134" w:right="1134" w:bottom="1134" w:left="1134" w:header="567" w:footer="851" w:gutter="567"/>
          <w:pgBorders>
            <w:top w:val="none" w:sz="0" w:space="0"/>
            <w:left w:val="none" w:sz="0" w:space="0"/>
            <w:bottom w:val="none" w:sz="0" w:space="0"/>
            <w:right w:val="none" w:sz="0" w:space="0"/>
          </w:pgBorders>
          <w:pgNumType w:start="1"/>
          <w:cols w:space="720" w:num="1"/>
          <w:docGrid w:type="lines" w:linePitch="312" w:charSpace="0"/>
        </w:sectPr>
      </w:pPr>
    </w:p>
    <w:p w14:paraId="3009C932">
      <w:pPr>
        <w:spacing w:line="720" w:lineRule="auto"/>
        <w:jc w:val="center"/>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rPr>
        <w:t>目 录</w:t>
      </w:r>
    </w:p>
    <w:p w14:paraId="4F817400">
      <w:pPr>
        <w:pStyle w:val="22"/>
        <w:tabs>
          <w:tab w:val="right" w:leader="dot" w:pos="9071"/>
        </w:tabs>
      </w:pPr>
      <w:r>
        <w:rPr>
          <w:i w:val="0"/>
          <w:iCs w:val="0"/>
          <w:color w:val="auto"/>
          <w:highlight w:val="none"/>
        </w:rPr>
        <w:fldChar w:fldCharType="begin"/>
      </w:r>
      <w:r>
        <w:rPr>
          <w:i w:val="0"/>
          <w:iCs w:val="0"/>
          <w:color w:val="auto"/>
          <w:highlight w:val="none"/>
        </w:rPr>
        <w:instrText xml:space="preserve"> </w:instrText>
      </w:r>
      <w:r>
        <w:rPr>
          <w:rFonts w:hint="eastAsia"/>
          <w:i w:val="0"/>
          <w:iCs w:val="0"/>
          <w:color w:val="auto"/>
          <w:highlight w:val="none"/>
        </w:rPr>
        <w:instrText xml:space="preserve">TOC \o "1-3" \h \z \u</w:instrText>
      </w:r>
      <w:r>
        <w:rPr>
          <w:i w:val="0"/>
          <w:iCs w:val="0"/>
          <w:color w:val="auto"/>
          <w:highlight w:val="none"/>
        </w:rPr>
        <w:instrText xml:space="preserve"> </w:instrText>
      </w:r>
      <w:r>
        <w:rPr>
          <w:i w:val="0"/>
          <w:iCs w:val="0"/>
          <w:color w:val="auto"/>
          <w:highlight w:val="none"/>
        </w:rPr>
        <w:fldChar w:fldCharType="separate"/>
      </w:r>
      <w:r>
        <w:rPr>
          <w:i w:val="0"/>
          <w:iCs w:val="0"/>
          <w:color w:val="auto"/>
          <w:highlight w:val="none"/>
        </w:rPr>
        <w:fldChar w:fldCharType="begin"/>
      </w:r>
      <w:r>
        <w:rPr>
          <w:i w:val="0"/>
          <w:iCs w:val="0"/>
          <w:highlight w:val="none"/>
        </w:rPr>
        <w:instrText xml:space="preserve"> HYPERLINK \l _Toc24643 </w:instrText>
      </w:r>
      <w:r>
        <w:rPr>
          <w:i w:val="0"/>
          <w:iCs w:val="0"/>
          <w:highlight w:val="none"/>
        </w:rPr>
        <w:fldChar w:fldCharType="separate"/>
      </w:r>
      <w:r>
        <w:rPr>
          <w:rFonts w:hint="eastAsia" w:ascii="黑体" w:hAnsi="黑体" w:eastAsia="黑体"/>
          <w:bCs/>
          <w:i w:val="0"/>
          <w:iCs w:val="0"/>
          <w:szCs w:val="44"/>
          <w:highlight w:val="none"/>
        </w:rPr>
        <w:t xml:space="preserve">第一章 </w:t>
      </w:r>
      <w:r>
        <w:rPr>
          <w:rFonts w:hint="eastAsia" w:ascii="黑体" w:hAnsi="黑体" w:eastAsia="黑体"/>
          <w:bCs/>
          <w:i w:val="0"/>
          <w:iCs w:val="0"/>
          <w:szCs w:val="44"/>
          <w:highlight w:val="none"/>
          <w:lang w:eastAsia="zh-CN"/>
        </w:rPr>
        <w:t>比选</w:t>
      </w:r>
      <w:r>
        <w:rPr>
          <w:rFonts w:hint="eastAsia" w:ascii="黑体" w:hAnsi="黑体" w:eastAsia="黑体"/>
          <w:bCs/>
          <w:i w:val="0"/>
          <w:iCs w:val="0"/>
          <w:szCs w:val="44"/>
          <w:highlight w:val="none"/>
          <w:lang w:val="en-US" w:eastAsia="zh-CN"/>
        </w:rPr>
        <w:t>采购公告</w:t>
      </w:r>
      <w:r>
        <w:tab/>
      </w:r>
      <w:r>
        <w:fldChar w:fldCharType="begin"/>
      </w:r>
      <w:r>
        <w:instrText xml:space="preserve"> PAGEREF _Toc24643 \h </w:instrText>
      </w:r>
      <w:r>
        <w:fldChar w:fldCharType="separate"/>
      </w:r>
      <w:r>
        <w:t>1</w:t>
      </w:r>
      <w:r>
        <w:fldChar w:fldCharType="end"/>
      </w:r>
      <w:r>
        <w:rPr>
          <w:i w:val="0"/>
          <w:iCs w:val="0"/>
          <w:color w:val="auto"/>
          <w:highlight w:val="none"/>
        </w:rPr>
        <w:fldChar w:fldCharType="end"/>
      </w:r>
    </w:p>
    <w:p w14:paraId="4D239865">
      <w:pPr>
        <w:pStyle w:val="26"/>
        <w:tabs>
          <w:tab w:val="right" w:leader="dot" w:pos="9071"/>
        </w:tabs>
      </w:pPr>
      <w:r>
        <w:rPr>
          <w:i w:val="0"/>
          <w:iCs w:val="0"/>
          <w:color w:val="auto"/>
          <w:highlight w:val="none"/>
        </w:rPr>
        <w:fldChar w:fldCharType="begin"/>
      </w:r>
      <w:r>
        <w:rPr>
          <w:i w:val="0"/>
          <w:iCs w:val="0"/>
          <w:highlight w:val="none"/>
        </w:rPr>
        <w:instrText xml:space="preserve"> HYPERLINK \l _Toc19886 </w:instrText>
      </w:r>
      <w:r>
        <w:rPr>
          <w:i w:val="0"/>
          <w:iCs w:val="0"/>
          <w:highlight w:val="none"/>
        </w:rPr>
        <w:fldChar w:fldCharType="separate"/>
      </w:r>
      <w:r>
        <w:rPr>
          <w:rFonts w:hint="default" w:ascii="黑体" w:hAnsi="黑体" w:eastAsia="黑体" w:cs="黑体"/>
          <w:bCs w:val="0"/>
          <w:i w:val="0"/>
          <w:iCs w:val="0"/>
          <w:kern w:val="2"/>
          <w:szCs w:val="24"/>
          <w:highlight w:val="none"/>
          <w:lang w:val="en-US" w:eastAsia="zh-CN" w:bidi="ar-SA"/>
        </w:rPr>
        <w:t>1．</w:t>
      </w:r>
      <w:r>
        <w:rPr>
          <w:rFonts w:hint="eastAsia" w:ascii="黑体" w:hAnsi="黑体" w:eastAsia="黑体"/>
          <w:i w:val="0"/>
          <w:iCs w:val="0"/>
          <w:szCs w:val="24"/>
          <w:highlight w:val="none"/>
          <w:lang w:val="en-US" w:eastAsia="zh-CN"/>
        </w:rPr>
        <w:t>采购</w:t>
      </w:r>
      <w:r>
        <w:rPr>
          <w:rFonts w:hint="eastAsia" w:ascii="黑体" w:hAnsi="黑体" w:eastAsia="黑体"/>
          <w:i w:val="0"/>
          <w:iCs w:val="0"/>
          <w:szCs w:val="24"/>
          <w:highlight w:val="none"/>
        </w:rPr>
        <w:t>条件</w:t>
      </w:r>
      <w:r>
        <w:tab/>
      </w:r>
      <w:r>
        <w:fldChar w:fldCharType="begin"/>
      </w:r>
      <w:r>
        <w:instrText xml:space="preserve"> PAGEREF _Toc19886 \h </w:instrText>
      </w:r>
      <w:r>
        <w:fldChar w:fldCharType="separate"/>
      </w:r>
      <w:r>
        <w:t>1</w:t>
      </w:r>
      <w:r>
        <w:fldChar w:fldCharType="end"/>
      </w:r>
      <w:r>
        <w:rPr>
          <w:i w:val="0"/>
          <w:iCs w:val="0"/>
          <w:color w:val="auto"/>
          <w:highlight w:val="none"/>
        </w:rPr>
        <w:fldChar w:fldCharType="end"/>
      </w:r>
    </w:p>
    <w:p w14:paraId="7B280B39">
      <w:pPr>
        <w:pStyle w:val="26"/>
        <w:tabs>
          <w:tab w:val="right" w:leader="dot" w:pos="9071"/>
        </w:tabs>
      </w:pPr>
      <w:r>
        <w:rPr>
          <w:i w:val="0"/>
          <w:iCs w:val="0"/>
          <w:color w:val="auto"/>
          <w:highlight w:val="none"/>
        </w:rPr>
        <w:fldChar w:fldCharType="begin"/>
      </w:r>
      <w:r>
        <w:rPr>
          <w:i w:val="0"/>
          <w:iCs w:val="0"/>
          <w:highlight w:val="none"/>
        </w:rPr>
        <w:instrText xml:space="preserve"> HYPERLINK \l _Toc32373 </w:instrText>
      </w:r>
      <w:r>
        <w:rPr>
          <w:i w:val="0"/>
          <w:iCs w:val="0"/>
          <w:highlight w:val="none"/>
        </w:rPr>
        <w:fldChar w:fldCharType="separate"/>
      </w:r>
      <w:r>
        <w:rPr>
          <w:rFonts w:hint="default" w:ascii="黑体" w:hAnsi="黑体" w:eastAsia="黑体" w:cs="黑体"/>
          <w:bCs w:val="0"/>
          <w:i w:val="0"/>
          <w:iCs w:val="0"/>
          <w:kern w:val="2"/>
          <w:szCs w:val="24"/>
          <w:highlight w:val="none"/>
          <w:lang w:val="en-US" w:eastAsia="zh-CN" w:bidi="ar-SA"/>
        </w:rPr>
        <w:t>2．</w:t>
      </w:r>
      <w:r>
        <w:rPr>
          <w:rFonts w:hint="eastAsia" w:ascii="黑体" w:hAnsi="黑体" w:eastAsia="黑体"/>
          <w:i w:val="0"/>
          <w:iCs w:val="0"/>
          <w:szCs w:val="24"/>
          <w:highlight w:val="none"/>
          <w:lang w:eastAsia="zh-CN"/>
        </w:rPr>
        <w:t>项目概况与比选采购</w:t>
      </w:r>
      <w:r>
        <w:rPr>
          <w:rFonts w:hint="eastAsia" w:ascii="黑体" w:hAnsi="黑体" w:eastAsia="黑体"/>
          <w:i w:val="0"/>
          <w:iCs w:val="0"/>
          <w:szCs w:val="24"/>
          <w:highlight w:val="none"/>
        </w:rPr>
        <w:t>范围</w:t>
      </w:r>
      <w:r>
        <w:tab/>
      </w:r>
      <w:r>
        <w:fldChar w:fldCharType="begin"/>
      </w:r>
      <w:r>
        <w:instrText xml:space="preserve"> PAGEREF _Toc32373 \h </w:instrText>
      </w:r>
      <w:r>
        <w:fldChar w:fldCharType="separate"/>
      </w:r>
      <w:r>
        <w:t>1</w:t>
      </w:r>
      <w:r>
        <w:fldChar w:fldCharType="end"/>
      </w:r>
      <w:r>
        <w:rPr>
          <w:i w:val="0"/>
          <w:iCs w:val="0"/>
          <w:color w:val="auto"/>
          <w:highlight w:val="none"/>
        </w:rPr>
        <w:fldChar w:fldCharType="end"/>
      </w:r>
    </w:p>
    <w:p w14:paraId="4BF91D80">
      <w:pPr>
        <w:pStyle w:val="26"/>
        <w:tabs>
          <w:tab w:val="right" w:leader="dot" w:pos="9071"/>
        </w:tabs>
      </w:pPr>
      <w:r>
        <w:rPr>
          <w:i w:val="0"/>
          <w:iCs w:val="0"/>
          <w:color w:val="auto"/>
          <w:highlight w:val="none"/>
        </w:rPr>
        <w:fldChar w:fldCharType="begin"/>
      </w:r>
      <w:r>
        <w:rPr>
          <w:i w:val="0"/>
          <w:iCs w:val="0"/>
          <w:highlight w:val="none"/>
        </w:rPr>
        <w:instrText xml:space="preserve"> HYPERLINK \l _Toc7101 </w:instrText>
      </w:r>
      <w:r>
        <w:rPr>
          <w:i w:val="0"/>
          <w:iCs w:val="0"/>
          <w:highlight w:val="none"/>
        </w:rPr>
        <w:fldChar w:fldCharType="separate"/>
      </w:r>
      <w:r>
        <w:rPr>
          <w:rFonts w:hint="default" w:ascii="黑体" w:hAnsi="黑体" w:eastAsia="黑体" w:cs="黑体"/>
          <w:bCs w:val="0"/>
          <w:i w:val="0"/>
          <w:iCs w:val="0"/>
          <w:kern w:val="2"/>
          <w:szCs w:val="24"/>
          <w:highlight w:val="none"/>
          <w:lang w:val="en-US" w:eastAsia="zh-CN" w:bidi="ar-SA"/>
        </w:rPr>
        <w:t>3．</w:t>
      </w:r>
      <w:r>
        <w:rPr>
          <w:rFonts w:hint="eastAsia" w:ascii="黑体" w:hAnsi="黑体" w:eastAsia="黑体"/>
          <w:i w:val="0"/>
          <w:iCs w:val="0"/>
          <w:szCs w:val="24"/>
          <w:highlight w:val="none"/>
          <w:lang w:val="en-US" w:eastAsia="zh-CN"/>
        </w:rPr>
        <w:t>供应商</w:t>
      </w:r>
      <w:r>
        <w:rPr>
          <w:rFonts w:hint="eastAsia" w:ascii="黑体" w:hAnsi="黑体" w:eastAsia="黑体"/>
          <w:i w:val="0"/>
          <w:iCs w:val="0"/>
          <w:szCs w:val="24"/>
          <w:highlight w:val="none"/>
        </w:rPr>
        <w:t>资格要求</w:t>
      </w:r>
      <w:r>
        <w:tab/>
      </w:r>
      <w:r>
        <w:fldChar w:fldCharType="begin"/>
      </w:r>
      <w:r>
        <w:instrText xml:space="preserve"> PAGEREF _Toc7101 \h </w:instrText>
      </w:r>
      <w:r>
        <w:fldChar w:fldCharType="separate"/>
      </w:r>
      <w:r>
        <w:t>2</w:t>
      </w:r>
      <w:r>
        <w:fldChar w:fldCharType="end"/>
      </w:r>
      <w:r>
        <w:rPr>
          <w:i w:val="0"/>
          <w:iCs w:val="0"/>
          <w:color w:val="auto"/>
          <w:highlight w:val="none"/>
        </w:rPr>
        <w:fldChar w:fldCharType="end"/>
      </w:r>
    </w:p>
    <w:p w14:paraId="2963C80D">
      <w:pPr>
        <w:pStyle w:val="26"/>
        <w:tabs>
          <w:tab w:val="right" w:leader="dot" w:pos="9071"/>
        </w:tabs>
      </w:pPr>
      <w:r>
        <w:rPr>
          <w:i w:val="0"/>
          <w:iCs w:val="0"/>
          <w:color w:val="auto"/>
          <w:highlight w:val="none"/>
        </w:rPr>
        <w:fldChar w:fldCharType="begin"/>
      </w:r>
      <w:r>
        <w:rPr>
          <w:i w:val="0"/>
          <w:iCs w:val="0"/>
          <w:highlight w:val="none"/>
        </w:rPr>
        <w:instrText xml:space="preserve"> HYPERLINK \l _Toc9474 </w:instrText>
      </w:r>
      <w:r>
        <w:rPr>
          <w:i w:val="0"/>
          <w:iCs w:val="0"/>
          <w:highlight w:val="none"/>
        </w:rPr>
        <w:fldChar w:fldCharType="separate"/>
      </w:r>
      <w:r>
        <w:rPr>
          <w:rFonts w:hint="default" w:ascii="黑体" w:hAnsi="黑体" w:eastAsia="黑体" w:cs="黑体"/>
          <w:bCs w:val="0"/>
          <w:i w:val="0"/>
          <w:iCs w:val="0"/>
          <w:kern w:val="2"/>
          <w:szCs w:val="24"/>
          <w:highlight w:val="none"/>
          <w:lang w:val="en-US" w:eastAsia="zh-CN" w:bidi="ar-SA"/>
        </w:rPr>
        <w:t>4．</w:t>
      </w:r>
      <w:r>
        <w:rPr>
          <w:rFonts w:hint="eastAsia" w:ascii="黑体" w:hAnsi="黑体" w:eastAsia="黑体" w:cs="Arial"/>
          <w:i w:val="0"/>
          <w:iCs w:val="0"/>
          <w:szCs w:val="24"/>
          <w:highlight w:val="none"/>
          <w:lang w:eastAsia="zh-CN"/>
        </w:rPr>
        <w:t>比选</w:t>
      </w:r>
      <w:r>
        <w:rPr>
          <w:rFonts w:hint="eastAsia" w:ascii="黑体" w:hAnsi="黑体" w:eastAsia="黑体"/>
          <w:i w:val="0"/>
          <w:iCs w:val="0"/>
          <w:szCs w:val="24"/>
          <w:highlight w:val="none"/>
        </w:rPr>
        <w:t>文件</w:t>
      </w:r>
      <w:r>
        <w:rPr>
          <w:rFonts w:hint="eastAsia" w:ascii="黑体" w:hAnsi="黑体" w:eastAsia="黑体" w:cs="Arial"/>
          <w:i w:val="0"/>
          <w:iCs w:val="0"/>
          <w:szCs w:val="24"/>
          <w:highlight w:val="none"/>
        </w:rPr>
        <w:t>的获取</w:t>
      </w:r>
      <w:r>
        <w:tab/>
      </w:r>
      <w:r>
        <w:fldChar w:fldCharType="begin"/>
      </w:r>
      <w:r>
        <w:instrText xml:space="preserve"> PAGEREF _Toc9474 \h </w:instrText>
      </w:r>
      <w:r>
        <w:fldChar w:fldCharType="separate"/>
      </w:r>
      <w:r>
        <w:t>3</w:t>
      </w:r>
      <w:r>
        <w:fldChar w:fldCharType="end"/>
      </w:r>
      <w:r>
        <w:rPr>
          <w:i w:val="0"/>
          <w:iCs w:val="0"/>
          <w:color w:val="auto"/>
          <w:highlight w:val="none"/>
        </w:rPr>
        <w:fldChar w:fldCharType="end"/>
      </w:r>
    </w:p>
    <w:p w14:paraId="2311F447">
      <w:pPr>
        <w:pStyle w:val="26"/>
        <w:tabs>
          <w:tab w:val="right" w:leader="dot" w:pos="9071"/>
        </w:tabs>
      </w:pPr>
      <w:r>
        <w:rPr>
          <w:i w:val="0"/>
          <w:iCs w:val="0"/>
          <w:color w:val="auto"/>
          <w:highlight w:val="none"/>
        </w:rPr>
        <w:fldChar w:fldCharType="begin"/>
      </w:r>
      <w:r>
        <w:rPr>
          <w:i w:val="0"/>
          <w:iCs w:val="0"/>
          <w:highlight w:val="none"/>
        </w:rPr>
        <w:instrText xml:space="preserve"> HYPERLINK \l _Toc22023 </w:instrText>
      </w:r>
      <w:r>
        <w:rPr>
          <w:i w:val="0"/>
          <w:iCs w:val="0"/>
          <w:highlight w:val="none"/>
        </w:rPr>
        <w:fldChar w:fldCharType="separate"/>
      </w:r>
      <w:r>
        <w:rPr>
          <w:rFonts w:hint="default" w:ascii="黑体" w:hAnsi="黑体" w:eastAsia="黑体" w:cs="黑体"/>
          <w:bCs w:val="0"/>
          <w:i w:val="0"/>
          <w:iCs w:val="0"/>
          <w:kern w:val="2"/>
          <w:szCs w:val="24"/>
          <w:highlight w:val="none"/>
          <w:lang w:val="en-US" w:eastAsia="zh-CN" w:bidi="ar-SA"/>
        </w:rPr>
        <w:t>5．</w:t>
      </w:r>
      <w:r>
        <w:rPr>
          <w:rFonts w:hint="eastAsia" w:ascii="黑体" w:hAnsi="黑体" w:eastAsia="黑体" w:cs="Arial"/>
          <w:i w:val="0"/>
          <w:iCs w:val="0"/>
          <w:szCs w:val="24"/>
          <w:highlight w:val="none"/>
          <w:lang w:eastAsia="zh-CN"/>
        </w:rPr>
        <w:t>响应文件</w:t>
      </w:r>
      <w:r>
        <w:rPr>
          <w:rFonts w:hint="eastAsia" w:ascii="黑体" w:hAnsi="黑体" w:eastAsia="黑体" w:cs="Arial"/>
          <w:i w:val="0"/>
          <w:iCs w:val="0"/>
          <w:szCs w:val="24"/>
          <w:highlight w:val="none"/>
        </w:rPr>
        <w:t>的递交及相关事宜</w:t>
      </w:r>
      <w:r>
        <w:tab/>
      </w:r>
      <w:r>
        <w:fldChar w:fldCharType="begin"/>
      </w:r>
      <w:r>
        <w:instrText xml:space="preserve"> PAGEREF _Toc22023 \h </w:instrText>
      </w:r>
      <w:r>
        <w:fldChar w:fldCharType="separate"/>
      </w:r>
      <w:r>
        <w:t>3</w:t>
      </w:r>
      <w:r>
        <w:fldChar w:fldCharType="end"/>
      </w:r>
      <w:r>
        <w:rPr>
          <w:i w:val="0"/>
          <w:iCs w:val="0"/>
          <w:color w:val="auto"/>
          <w:highlight w:val="none"/>
        </w:rPr>
        <w:fldChar w:fldCharType="end"/>
      </w:r>
    </w:p>
    <w:p w14:paraId="1433960C">
      <w:pPr>
        <w:pStyle w:val="26"/>
        <w:tabs>
          <w:tab w:val="right" w:leader="dot" w:pos="9071"/>
        </w:tabs>
      </w:pPr>
      <w:r>
        <w:rPr>
          <w:i w:val="0"/>
          <w:iCs w:val="0"/>
          <w:color w:val="auto"/>
          <w:highlight w:val="none"/>
        </w:rPr>
        <w:fldChar w:fldCharType="begin"/>
      </w:r>
      <w:r>
        <w:rPr>
          <w:i w:val="0"/>
          <w:iCs w:val="0"/>
          <w:highlight w:val="none"/>
        </w:rPr>
        <w:instrText xml:space="preserve"> HYPERLINK \l _Toc19434 </w:instrText>
      </w:r>
      <w:r>
        <w:rPr>
          <w:i w:val="0"/>
          <w:iCs w:val="0"/>
          <w:highlight w:val="none"/>
        </w:rPr>
        <w:fldChar w:fldCharType="separate"/>
      </w:r>
      <w:r>
        <w:rPr>
          <w:rFonts w:hint="default" w:ascii="黑体" w:hAnsi="黑体" w:eastAsia="黑体" w:cs="黑体"/>
          <w:bCs w:val="0"/>
          <w:i w:val="0"/>
          <w:iCs w:val="0"/>
          <w:kern w:val="2"/>
          <w:szCs w:val="24"/>
          <w:highlight w:val="none"/>
          <w:lang w:val="en-US" w:eastAsia="zh-CN" w:bidi="ar-SA"/>
        </w:rPr>
        <w:t>6．</w:t>
      </w:r>
      <w:r>
        <w:rPr>
          <w:rFonts w:hint="eastAsia" w:ascii="黑体" w:hAnsi="黑体" w:eastAsia="黑体"/>
          <w:i w:val="0"/>
          <w:iCs w:val="0"/>
          <w:szCs w:val="24"/>
          <w:highlight w:val="none"/>
        </w:rPr>
        <w:t>发布公告媒介</w:t>
      </w:r>
      <w:r>
        <w:tab/>
      </w:r>
      <w:r>
        <w:fldChar w:fldCharType="begin"/>
      </w:r>
      <w:r>
        <w:instrText xml:space="preserve"> PAGEREF _Toc19434 \h </w:instrText>
      </w:r>
      <w:r>
        <w:fldChar w:fldCharType="separate"/>
      </w:r>
      <w:r>
        <w:t>4</w:t>
      </w:r>
      <w:r>
        <w:fldChar w:fldCharType="end"/>
      </w:r>
      <w:r>
        <w:rPr>
          <w:i w:val="0"/>
          <w:iCs w:val="0"/>
          <w:color w:val="auto"/>
          <w:highlight w:val="none"/>
        </w:rPr>
        <w:fldChar w:fldCharType="end"/>
      </w:r>
    </w:p>
    <w:p w14:paraId="061F4E63">
      <w:pPr>
        <w:pStyle w:val="26"/>
        <w:tabs>
          <w:tab w:val="right" w:leader="dot" w:pos="9071"/>
        </w:tabs>
      </w:pPr>
      <w:r>
        <w:rPr>
          <w:i w:val="0"/>
          <w:iCs w:val="0"/>
          <w:color w:val="auto"/>
          <w:highlight w:val="none"/>
        </w:rPr>
        <w:fldChar w:fldCharType="begin"/>
      </w:r>
      <w:r>
        <w:rPr>
          <w:i w:val="0"/>
          <w:iCs w:val="0"/>
          <w:highlight w:val="none"/>
        </w:rPr>
        <w:instrText xml:space="preserve"> HYPERLINK \l _Toc16669 </w:instrText>
      </w:r>
      <w:r>
        <w:rPr>
          <w:i w:val="0"/>
          <w:iCs w:val="0"/>
          <w:highlight w:val="none"/>
        </w:rPr>
        <w:fldChar w:fldCharType="separate"/>
      </w:r>
      <w:r>
        <w:rPr>
          <w:rFonts w:hint="default" w:ascii="黑体" w:hAnsi="黑体" w:eastAsia="黑体" w:cs="黑体"/>
          <w:bCs w:val="0"/>
          <w:i w:val="0"/>
          <w:iCs w:val="0"/>
          <w:kern w:val="2"/>
          <w:szCs w:val="24"/>
          <w:highlight w:val="none"/>
          <w:lang w:val="en-US" w:eastAsia="zh-CN" w:bidi="ar-SA"/>
        </w:rPr>
        <w:t>7．</w:t>
      </w:r>
      <w:r>
        <w:rPr>
          <w:rFonts w:hint="eastAsia" w:ascii="黑体" w:hAnsi="黑体" w:eastAsia="黑体" w:cs="Arial"/>
          <w:i w:val="0"/>
          <w:iCs w:val="0"/>
          <w:szCs w:val="24"/>
          <w:highlight w:val="none"/>
          <w:lang w:eastAsia="zh-CN"/>
        </w:rPr>
        <w:t>比选</w:t>
      </w:r>
      <w:r>
        <w:rPr>
          <w:rFonts w:hint="eastAsia" w:ascii="黑体" w:hAnsi="黑体" w:eastAsia="黑体" w:cs="Arial"/>
          <w:i w:val="0"/>
          <w:iCs w:val="0"/>
          <w:szCs w:val="24"/>
          <w:highlight w:val="none"/>
          <w:lang w:val="en-US" w:eastAsia="zh-CN"/>
        </w:rPr>
        <w:t>评审</w:t>
      </w:r>
      <w:r>
        <w:rPr>
          <w:rFonts w:hint="eastAsia" w:ascii="黑体" w:hAnsi="黑体" w:eastAsia="黑体" w:cs="Arial"/>
          <w:i w:val="0"/>
          <w:iCs w:val="0"/>
          <w:szCs w:val="24"/>
          <w:highlight w:val="none"/>
        </w:rPr>
        <w:t>办法</w:t>
      </w:r>
      <w:r>
        <w:tab/>
      </w:r>
      <w:r>
        <w:fldChar w:fldCharType="begin"/>
      </w:r>
      <w:r>
        <w:instrText xml:space="preserve"> PAGEREF _Toc16669 \h </w:instrText>
      </w:r>
      <w:r>
        <w:fldChar w:fldCharType="separate"/>
      </w:r>
      <w:r>
        <w:t>4</w:t>
      </w:r>
      <w:r>
        <w:fldChar w:fldCharType="end"/>
      </w:r>
      <w:r>
        <w:rPr>
          <w:i w:val="0"/>
          <w:iCs w:val="0"/>
          <w:color w:val="auto"/>
          <w:highlight w:val="none"/>
        </w:rPr>
        <w:fldChar w:fldCharType="end"/>
      </w:r>
    </w:p>
    <w:p w14:paraId="799620F4">
      <w:pPr>
        <w:pStyle w:val="26"/>
        <w:tabs>
          <w:tab w:val="right" w:leader="dot" w:pos="9071"/>
        </w:tabs>
      </w:pPr>
      <w:r>
        <w:rPr>
          <w:i w:val="0"/>
          <w:iCs w:val="0"/>
          <w:color w:val="auto"/>
          <w:highlight w:val="none"/>
        </w:rPr>
        <w:fldChar w:fldCharType="begin"/>
      </w:r>
      <w:r>
        <w:rPr>
          <w:i w:val="0"/>
          <w:iCs w:val="0"/>
          <w:highlight w:val="none"/>
        </w:rPr>
        <w:instrText xml:space="preserve"> HYPERLINK \l _Toc32719 </w:instrText>
      </w:r>
      <w:r>
        <w:rPr>
          <w:i w:val="0"/>
          <w:iCs w:val="0"/>
          <w:highlight w:val="none"/>
        </w:rPr>
        <w:fldChar w:fldCharType="separate"/>
      </w:r>
      <w:r>
        <w:rPr>
          <w:rFonts w:hint="default" w:ascii="黑体" w:hAnsi="黑体" w:eastAsia="黑体" w:cs="黑体"/>
          <w:bCs w:val="0"/>
          <w:i w:val="0"/>
          <w:iCs w:val="0"/>
          <w:kern w:val="2"/>
          <w:szCs w:val="24"/>
          <w:highlight w:val="none"/>
          <w:lang w:val="en-US" w:eastAsia="zh-CN" w:bidi="ar-SA"/>
        </w:rPr>
        <w:t>8．</w:t>
      </w:r>
      <w:r>
        <w:rPr>
          <w:rFonts w:hint="eastAsia" w:ascii="黑体" w:hAnsi="黑体" w:eastAsia="黑体" w:cs="Arial"/>
          <w:i w:val="0"/>
          <w:iCs w:val="0"/>
          <w:szCs w:val="24"/>
          <w:highlight w:val="none"/>
        </w:rPr>
        <w:t>联系方式</w:t>
      </w:r>
      <w:r>
        <w:tab/>
      </w:r>
      <w:r>
        <w:fldChar w:fldCharType="begin"/>
      </w:r>
      <w:r>
        <w:instrText xml:space="preserve"> PAGEREF _Toc32719 \h </w:instrText>
      </w:r>
      <w:r>
        <w:fldChar w:fldCharType="separate"/>
      </w:r>
      <w:r>
        <w:t>4</w:t>
      </w:r>
      <w:r>
        <w:fldChar w:fldCharType="end"/>
      </w:r>
      <w:r>
        <w:rPr>
          <w:i w:val="0"/>
          <w:iCs w:val="0"/>
          <w:color w:val="auto"/>
          <w:highlight w:val="none"/>
        </w:rPr>
        <w:fldChar w:fldCharType="end"/>
      </w:r>
    </w:p>
    <w:p w14:paraId="0CFFC668">
      <w:pPr>
        <w:pStyle w:val="22"/>
        <w:tabs>
          <w:tab w:val="right" w:leader="dot" w:pos="9071"/>
        </w:tabs>
      </w:pPr>
      <w:r>
        <w:rPr>
          <w:i w:val="0"/>
          <w:iCs w:val="0"/>
          <w:color w:val="auto"/>
          <w:highlight w:val="none"/>
        </w:rPr>
        <w:fldChar w:fldCharType="begin"/>
      </w:r>
      <w:r>
        <w:rPr>
          <w:i w:val="0"/>
          <w:iCs w:val="0"/>
          <w:highlight w:val="none"/>
        </w:rPr>
        <w:instrText xml:space="preserve"> HYPERLINK \l _Toc13786 </w:instrText>
      </w:r>
      <w:r>
        <w:rPr>
          <w:i w:val="0"/>
          <w:iCs w:val="0"/>
          <w:highlight w:val="none"/>
        </w:rPr>
        <w:fldChar w:fldCharType="separate"/>
      </w:r>
      <w:r>
        <w:rPr>
          <w:rFonts w:hint="eastAsia" w:ascii="黑体" w:hAnsi="黑体" w:eastAsia="黑体"/>
          <w:bCs/>
          <w:i w:val="0"/>
          <w:iCs w:val="0"/>
          <w:szCs w:val="44"/>
          <w:highlight w:val="none"/>
        </w:rPr>
        <w:t xml:space="preserve">第二章 </w:t>
      </w:r>
      <w:r>
        <w:rPr>
          <w:rFonts w:hint="eastAsia" w:ascii="黑体" w:hAnsi="黑体" w:eastAsia="黑体"/>
          <w:bCs/>
          <w:i w:val="0"/>
          <w:iCs w:val="0"/>
          <w:szCs w:val="44"/>
          <w:highlight w:val="none"/>
          <w:lang w:eastAsia="zh-CN"/>
        </w:rPr>
        <w:t>供应商</w:t>
      </w:r>
      <w:r>
        <w:rPr>
          <w:rFonts w:hint="eastAsia" w:ascii="黑体" w:hAnsi="黑体" w:eastAsia="黑体"/>
          <w:bCs/>
          <w:i w:val="0"/>
          <w:iCs w:val="0"/>
          <w:szCs w:val="44"/>
          <w:highlight w:val="none"/>
        </w:rPr>
        <w:t>须知</w:t>
      </w:r>
      <w:r>
        <w:tab/>
      </w:r>
      <w:r>
        <w:fldChar w:fldCharType="begin"/>
      </w:r>
      <w:r>
        <w:instrText xml:space="preserve"> PAGEREF _Toc13786 \h </w:instrText>
      </w:r>
      <w:r>
        <w:fldChar w:fldCharType="separate"/>
      </w:r>
      <w:r>
        <w:t>5</w:t>
      </w:r>
      <w:r>
        <w:fldChar w:fldCharType="end"/>
      </w:r>
      <w:r>
        <w:rPr>
          <w:i w:val="0"/>
          <w:iCs w:val="0"/>
          <w:color w:val="auto"/>
          <w:highlight w:val="none"/>
        </w:rPr>
        <w:fldChar w:fldCharType="end"/>
      </w:r>
    </w:p>
    <w:p w14:paraId="14431FF6">
      <w:pPr>
        <w:pStyle w:val="26"/>
        <w:tabs>
          <w:tab w:val="right" w:leader="dot" w:pos="9071"/>
        </w:tabs>
      </w:pPr>
      <w:r>
        <w:rPr>
          <w:i w:val="0"/>
          <w:iCs w:val="0"/>
          <w:color w:val="auto"/>
          <w:highlight w:val="none"/>
        </w:rPr>
        <w:fldChar w:fldCharType="begin"/>
      </w:r>
      <w:r>
        <w:rPr>
          <w:i w:val="0"/>
          <w:iCs w:val="0"/>
          <w:highlight w:val="none"/>
        </w:rPr>
        <w:instrText xml:space="preserve"> HYPERLINK \l _Toc29364 </w:instrText>
      </w:r>
      <w:r>
        <w:rPr>
          <w:i w:val="0"/>
          <w:iCs w:val="0"/>
          <w:highlight w:val="none"/>
        </w:rPr>
        <w:fldChar w:fldCharType="separate"/>
      </w:r>
      <w:r>
        <w:rPr>
          <w:rFonts w:hint="eastAsia" w:ascii="黑体" w:hAnsi="黑体" w:eastAsia="黑体"/>
          <w:i w:val="0"/>
          <w:iCs w:val="0"/>
          <w:highlight w:val="none"/>
          <w:lang w:eastAsia="zh-CN"/>
        </w:rPr>
        <w:t>供应商</w:t>
      </w:r>
      <w:r>
        <w:rPr>
          <w:rFonts w:hint="eastAsia" w:ascii="黑体" w:hAnsi="黑体" w:eastAsia="黑体"/>
          <w:i w:val="0"/>
          <w:iCs w:val="0"/>
          <w:highlight w:val="none"/>
        </w:rPr>
        <w:t>须知前附表</w:t>
      </w:r>
      <w:r>
        <w:tab/>
      </w:r>
      <w:r>
        <w:fldChar w:fldCharType="begin"/>
      </w:r>
      <w:r>
        <w:instrText xml:space="preserve"> PAGEREF _Toc29364 \h </w:instrText>
      </w:r>
      <w:r>
        <w:fldChar w:fldCharType="separate"/>
      </w:r>
      <w:r>
        <w:t>5</w:t>
      </w:r>
      <w:r>
        <w:fldChar w:fldCharType="end"/>
      </w:r>
      <w:r>
        <w:rPr>
          <w:i w:val="0"/>
          <w:iCs w:val="0"/>
          <w:color w:val="auto"/>
          <w:highlight w:val="none"/>
        </w:rPr>
        <w:fldChar w:fldCharType="end"/>
      </w:r>
    </w:p>
    <w:p w14:paraId="48B5B280">
      <w:pPr>
        <w:pStyle w:val="26"/>
        <w:tabs>
          <w:tab w:val="right" w:leader="dot" w:pos="9071"/>
        </w:tabs>
      </w:pPr>
      <w:r>
        <w:rPr>
          <w:i w:val="0"/>
          <w:iCs w:val="0"/>
          <w:color w:val="auto"/>
          <w:highlight w:val="none"/>
        </w:rPr>
        <w:fldChar w:fldCharType="begin"/>
      </w:r>
      <w:r>
        <w:rPr>
          <w:i w:val="0"/>
          <w:iCs w:val="0"/>
          <w:highlight w:val="none"/>
        </w:rPr>
        <w:instrText xml:space="preserve"> HYPERLINK \l _Toc29985 </w:instrText>
      </w:r>
      <w:r>
        <w:rPr>
          <w:i w:val="0"/>
          <w:iCs w:val="0"/>
          <w:highlight w:val="none"/>
        </w:rPr>
        <w:fldChar w:fldCharType="separate"/>
      </w:r>
      <w:r>
        <w:rPr>
          <w:rFonts w:ascii="黑体" w:hAnsi="黑体" w:eastAsia="黑体"/>
          <w:i w:val="0"/>
          <w:iCs w:val="0"/>
          <w:szCs w:val="28"/>
          <w:highlight w:val="none"/>
        </w:rPr>
        <w:t>附录1 资格审查条件</w:t>
      </w:r>
      <w:r>
        <w:rPr>
          <w:rFonts w:hint="eastAsia" w:ascii="黑体" w:hAnsi="黑体" w:eastAsia="黑体"/>
          <w:i w:val="0"/>
          <w:iCs w:val="0"/>
          <w:szCs w:val="28"/>
          <w:highlight w:val="none"/>
        </w:rPr>
        <w:t>（</w:t>
      </w:r>
      <w:r>
        <w:rPr>
          <w:rFonts w:ascii="黑体" w:hAnsi="黑体" w:eastAsia="黑体"/>
          <w:i w:val="0"/>
          <w:iCs w:val="0"/>
          <w:szCs w:val="28"/>
          <w:highlight w:val="none"/>
        </w:rPr>
        <w:t>资质最低要求</w:t>
      </w:r>
      <w:r>
        <w:rPr>
          <w:rFonts w:hint="eastAsia" w:ascii="黑体" w:hAnsi="黑体" w:eastAsia="黑体"/>
          <w:i w:val="0"/>
          <w:iCs w:val="0"/>
          <w:szCs w:val="28"/>
          <w:highlight w:val="none"/>
        </w:rPr>
        <w:t>）</w:t>
      </w:r>
      <w:r>
        <w:tab/>
      </w:r>
      <w:r>
        <w:fldChar w:fldCharType="begin"/>
      </w:r>
      <w:r>
        <w:instrText xml:space="preserve"> PAGEREF _Toc29985 \h </w:instrText>
      </w:r>
      <w:r>
        <w:fldChar w:fldCharType="separate"/>
      </w:r>
      <w:r>
        <w:t>9</w:t>
      </w:r>
      <w:r>
        <w:fldChar w:fldCharType="end"/>
      </w:r>
      <w:r>
        <w:rPr>
          <w:i w:val="0"/>
          <w:iCs w:val="0"/>
          <w:color w:val="auto"/>
          <w:highlight w:val="none"/>
        </w:rPr>
        <w:fldChar w:fldCharType="end"/>
      </w:r>
    </w:p>
    <w:p w14:paraId="23D65CF5">
      <w:pPr>
        <w:pStyle w:val="26"/>
        <w:tabs>
          <w:tab w:val="right" w:leader="dot" w:pos="9071"/>
        </w:tabs>
      </w:pPr>
      <w:r>
        <w:rPr>
          <w:i w:val="0"/>
          <w:iCs w:val="0"/>
          <w:color w:val="auto"/>
          <w:highlight w:val="none"/>
        </w:rPr>
        <w:fldChar w:fldCharType="begin"/>
      </w:r>
      <w:r>
        <w:rPr>
          <w:i w:val="0"/>
          <w:iCs w:val="0"/>
          <w:highlight w:val="none"/>
        </w:rPr>
        <w:instrText xml:space="preserve"> HYPERLINK \l _Toc284 </w:instrText>
      </w:r>
      <w:r>
        <w:rPr>
          <w:i w:val="0"/>
          <w:iCs w:val="0"/>
          <w:highlight w:val="none"/>
        </w:rPr>
        <w:fldChar w:fldCharType="separate"/>
      </w:r>
      <w:r>
        <w:rPr>
          <w:rFonts w:ascii="黑体" w:hAnsi="黑体" w:eastAsia="黑体"/>
          <w:i w:val="0"/>
          <w:iCs w:val="0"/>
          <w:szCs w:val="28"/>
          <w:highlight w:val="none"/>
        </w:rPr>
        <w:t>附录2  资格审查条件</w:t>
      </w:r>
      <w:r>
        <w:rPr>
          <w:rFonts w:hint="eastAsia" w:ascii="黑体" w:hAnsi="黑体" w:eastAsia="黑体"/>
          <w:i w:val="0"/>
          <w:iCs w:val="0"/>
          <w:szCs w:val="28"/>
          <w:highlight w:val="none"/>
        </w:rPr>
        <w:t>（</w:t>
      </w:r>
      <w:r>
        <w:rPr>
          <w:rFonts w:ascii="黑体" w:hAnsi="黑体" w:eastAsia="黑体"/>
          <w:i w:val="0"/>
          <w:iCs w:val="0"/>
          <w:szCs w:val="28"/>
          <w:highlight w:val="none"/>
        </w:rPr>
        <w:t>业绩最低要求</w:t>
      </w:r>
      <w:r>
        <w:rPr>
          <w:rFonts w:hint="eastAsia" w:ascii="黑体" w:hAnsi="黑体" w:eastAsia="黑体"/>
          <w:i w:val="0"/>
          <w:iCs w:val="0"/>
          <w:szCs w:val="28"/>
          <w:highlight w:val="none"/>
        </w:rPr>
        <w:t>）</w:t>
      </w:r>
      <w:r>
        <w:tab/>
      </w:r>
      <w:r>
        <w:fldChar w:fldCharType="begin"/>
      </w:r>
      <w:r>
        <w:instrText xml:space="preserve"> PAGEREF _Toc284 \h </w:instrText>
      </w:r>
      <w:r>
        <w:fldChar w:fldCharType="separate"/>
      </w:r>
      <w:r>
        <w:t>10</w:t>
      </w:r>
      <w:r>
        <w:fldChar w:fldCharType="end"/>
      </w:r>
      <w:r>
        <w:rPr>
          <w:i w:val="0"/>
          <w:iCs w:val="0"/>
          <w:color w:val="auto"/>
          <w:highlight w:val="none"/>
        </w:rPr>
        <w:fldChar w:fldCharType="end"/>
      </w:r>
    </w:p>
    <w:p w14:paraId="70BFFDAB">
      <w:pPr>
        <w:pStyle w:val="26"/>
        <w:tabs>
          <w:tab w:val="right" w:leader="dot" w:pos="9071"/>
        </w:tabs>
      </w:pPr>
      <w:r>
        <w:rPr>
          <w:i w:val="0"/>
          <w:iCs w:val="0"/>
          <w:color w:val="auto"/>
          <w:highlight w:val="none"/>
        </w:rPr>
        <w:fldChar w:fldCharType="begin"/>
      </w:r>
      <w:r>
        <w:rPr>
          <w:i w:val="0"/>
          <w:iCs w:val="0"/>
          <w:highlight w:val="none"/>
        </w:rPr>
        <w:instrText xml:space="preserve"> HYPERLINK \l _Toc10452 </w:instrText>
      </w:r>
      <w:r>
        <w:rPr>
          <w:i w:val="0"/>
          <w:iCs w:val="0"/>
          <w:highlight w:val="none"/>
        </w:rPr>
        <w:fldChar w:fldCharType="separate"/>
      </w:r>
      <w:r>
        <w:rPr>
          <w:rFonts w:ascii="黑体" w:hAnsi="黑体" w:eastAsia="黑体"/>
          <w:i w:val="0"/>
          <w:iCs w:val="0"/>
          <w:szCs w:val="28"/>
          <w:highlight w:val="none"/>
        </w:rPr>
        <w:t>附录3  资格审查条件</w:t>
      </w:r>
      <w:r>
        <w:rPr>
          <w:rFonts w:hint="eastAsia" w:ascii="黑体" w:hAnsi="黑体" w:eastAsia="黑体"/>
          <w:i w:val="0"/>
          <w:iCs w:val="0"/>
          <w:szCs w:val="28"/>
          <w:highlight w:val="none"/>
        </w:rPr>
        <w:t>（</w:t>
      </w:r>
      <w:r>
        <w:rPr>
          <w:rFonts w:ascii="黑体" w:hAnsi="黑体" w:eastAsia="黑体"/>
          <w:i w:val="0"/>
          <w:iCs w:val="0"/>
          <w:szCs w:val="28"/>
          <w:highlight w:val="none"/>
        </w:rPr>
        <w:t>信誉最低要求</w:t>
      </w:r>
      <w:r>
        <w:rPr>
          <w:rFonts w:hint="eastAsia" w:ascii="黑体" w:hAnsi="黑体" w:eastAsia="黑体"/>
          <w:i w:val="0"/>
          <w:iCs w:val="0"/>
          <w:szCs w:val="28"/>
          <w:highlight w:val="none"/>
        </w:rPr>
        <w:t>）</w:t>
      </w:r>
      <w:r>
        <w:tab/>
      </w:r>
      <w:r>
        <w:fldChar w:fldCharType="begin"/>
      </w:r>
      <w:r>
        <w:instrText xml:space="preserve"> PAGEREF _Toc10452 \h </w:instrText>
      </w:r>
      <w:r>
        <w:fldChar w:fldCharType="separate"/>
      </w:r>
      <w:r>
        <w:t>11</w:t>
      </w:r>
      <w:r>
        <w:fldChar w:fldCharType="end"/>
      </w:r>
      <w:r>
        <w:rPr>
          <w:i w:val="0"/>
          <w:iCs w:val="0"/>
          <w:color w:val="auto"/>
          <w:highlight w:val="none"/>
        </w:rPr>
        <w:fldChar w:fldCharType="end"/>
      </w:r>
    </w:p>
    <w:p w14:paraId="30DAF1C4">
      <w:pPr>
        <w:pStyle w:val="26"/>
        <w:tabs>
          <w:tab w:val="right" w:leader="dot" w:pos="9071"/>
        </w:tabs>
      </w:pPr>
      <w:r>
        <w:rPr>
          <w:i w:val="0"/>
          <w:iCs w:val="0"/>
          <w:color w:val="auto"/>
          <w:highlight w:val="none"/>
        </w:rPr>
        <w:fldChar w:fldCharType="begin"/>
      </w:r>
      <w:r>
        <w:rPr>
          <w:i w:val="0"/>
          <w:iCs w:val="0"/>
          <w:highlight w:val="none"/>
        </w:rPr>
        <w:instrText xml:space="preserve"> HYPERLINK \l _Toc32354 </w:instrText>
      </w:r>
      <w:r>
        <w:rPr>
          <w:i w:val="0"/>
          <w:iCs w:val="0"/>
          <w:highlight w:val="none"/>
        </w:rPr>
        <w:fldChar w:fldCharType="separate"/>
      </w:r>
      <w:r>
        <w:rPr>
          <w:rFonts w:ascii="黑体" w:hAnsi="黑体" w:eastAsia="黑体"/>
          <w:i w:val="0"/>
          <w:iCs w:val="0"/>
          <w:szCs w:val="28"/>
          <w:highlight w:val="none"/>
        </w:rPr>
        <w:t>附录4  资格审查条件</w:t>
      </w:r>
      <w:r>
        <w:rPr>
          <w:rFonts w:hint="eastAsia" w:ascii="黑体" w:hAnsi="黑体" w:eastAsia="黑体"/>
          <w:i w:val="0"/>
          <w:iCs w:val="0"/>
          <w:szCs w:val="28"/>
          <w:highlight w:val="none"/>
        </w:rPr>
        <w:t>（主要人员</w:t>
      </w:r>
      <w:r>
        <w:rPr>
          <w:rFonts w:ascii="黑体" w:hAnsi="黑体" w:eastAsia="黑体"/>
          <w:i w:val="0"/>
          <w:iCs w:val="0"/>
          <w:szCs w:val="28"/>
          <w:highlight w:val="none"/>
        </w:rPr>
        <w:t>最低要求</w:t>
      </w:r>
      <w:r>
        <w:rPr>
          <w:rFonts w:hint="eastAsia" w:ascii="黑体" w:hAnsi="黑体" w:eastAsia="黑体"/>
          <w:i w:val="0"/>
          <w:iCs w:val="0"/>
          <w:szCs w:val="28"/>
          <w:highlight w:val="none"/>
        </w:rPr>
        <w:t>）</w:t>
      </w:r>
      <w:r>
        <w:tab/>
      </w:r>
      <w:r>
        <w:fldChar w:fldCharType="begin"/>
      </w:r>
      <w:r>
        <w:instrText xml:space="preserve"> PAGEREF _Toc32354 \h </w:instrText>
      </w:r>
      <w:r>
        <w:fldChar w:fldCharType="separate"/>
      </w:r>
      <w:r>
        <w:t>12</w:t>
      </w:r>
      <w:r>
        <w:fldChar w:fldCharType="end"/>
      </w:r>
      <w:r>
        <w:rPr>
          <w:i w:val="0"/>
          <w:iCs w:val="0"/>
          <w:color w:val="auto"/>
          <w:highlight w:val="none"/>
        </w:rPr>
        <w:fldChar w:fldCharType="end"/>
      </w:r>
    </w:p>
    <w:p w14:paraId="64A28A0A">
      <w:pPr>
        <w:pStyle w:val="26"/>
        <w:tabs>
          <w:tab w:val="right" w:leader="dot" w:pos="9071"/>
        </w:tabs>
      </w:pPr>
      <w:r>
        <w:rPr>
          <w:i w:val="0"/>
          <w:iCs w:val="0"/>
          <w:color w:val="auto"/>
          <w:highlight w:val="none"/>
        </w:rPr>
        <w:fldChar w:fldCharType="begin"/>
      </w:r>
      <w:r>
        <w:rPr>
          <w:i w:val="0"/>
          <w:iCs w:val="0"/>
          <w:highlight w:val="none"/>
        </w:rPr>
        <w:instrText xml:space="preserve"> HYPERLINK \l _Toc18562 </w:instrText>
      </w:r>
      <w:r>
        <w:rPr>
          <w:i w:val="0"/>
          <w:iCs w:val="0"/>
          <w:highlight w:val="none"/>
        </w:rPr>
        <w:fldChar w:fldCharType="separate"/>
      </w:r>
      <w:r>
        <w:rPr>
          <w:rFonts w:hint="eastAsia" w:ascii="黑体" w:hAnsi="黑体" w:eastAsia="黑体"/>
          <w:i w:val="0"/>
          <w:iCs w:val="0"/>
          <w:szCs w:val="28"/>
          <w:highlight w:val="none"/>
        </w:rPr>
        <w:t>1</w:t>
      </w:r>
      <w:r>
        <w:rPr>
          <w:rFonts w:ascii="黑体" w:hAnsi="黑体" w:eastAsia="黑体"/>
          <w:i w:val="0"/>
          <w:iCs w:val="0"/>
          <w:szCs w:val="28"/>
          <w:highlight w:val="none"/>
        </w:rPr>
        <w:t>.</w:t>
      </w:r>
      <w:r>
        <w:rPr>
          <w:rFonts w:hint="eastAsia" w:ascii="黑体" w:hAnsi="黑体" w:eastAsia="黑体"/>
          <w:i w:val="0"/>
          <w:iCs w:val="0"/>
          <w:szCs w:val="28"/>
          <w:highlight w:val="none"/>
        </w:rPr>
        <w:t>总则</w:t>
      </w:r>
      <w:r>
        <w:tab/>
      </w:r>
      <w:r>
        <w:fldChar w:fldCharType="begin"/>
      </w:r>
      <w:r>
        <w:instrText xml:space="preserve"> PAGEREF _Toc18562 \h </w:instrText>
      </w:r>
      <w:r>
        <w:fldChar w:fldCharType="separate"/>
      </w:r>
      <w:r>
        <w:t>13</w:t>
      </w:r>
      <w:r>
        <w:fldChar w:fldCharType="end"/>
      </w:r>
      <w:r>
        <w:rPr>
          <w:i w:val="0"/>
          <w:iCs w:val="0"/>
          <w:color w:val="auto"/>
          <w:highlight w:val="none"/>
        </w:rPr>
        <w:fldChar w:fldCharType="end"/>
      </w:r>
    </w:p>
    <w:p w14:paraId="34D4424B">
      <w:pPr>
        <w:pStyle w:val="26"/>
        <w:tabs>
          <w:tab w:val="right" w:leader="dot" w:pos="9071"/>
        </w:tabs>
      </w:pPr>
      <w:r>
        <w:rPr>
          <w:i w:val="0"/>
          <w:iCs w:val="0"/>
          <w:color w:val="auto"/>
          <w:highlight w:val="none"/>
        </w:rPr>
        <w:fldChar w:fldCharType="begin"/>
      </w:r>
      <w:r>
        <w:rPr>
          <w:i w:val="0"/>
          <w:iCs w:val="0"/>
          <w:highlight w:val="none"/>
        </w:rPr>
        <w:instrText xml:space="preserve"> HYPERLINK \l _Toc14072 </w:instrText>
      </w:r>
      <w:r>
        <w:rPr>
          <w:i w:val="0"/>
          <w:iCs w:val="0"/>
          <w:highlight w:val="none"/>
        </w:rPr>
        <w:fldChar w:fldCharType="separate"/>
      </w:r>
      <w:r>
        <w:rPr>
          <w:rFonts w:hint="eastAsia" w:ascii="黑体" w:hAnsi="黑体" w:eastAsia="黑体"/>
          <w:i w:val="0"/>
          <w:iCs w:val="0"/>
          <w:szCs w:val="24"/>
          <w:highlight w:val="none"/>
        </w:rPr>
        <w:t>2</w:t>
      </w:r>
      <w:r>
        <w:rPr>
          <w:rFonts w:ascii="黑体" w:hAnsi="黑体" w:eastAsia="黑体"/>
          <w:i w:val="0"/>
          <w:iCs w:val="0"/>
          <w:szCs w:val="24"/>
          <w:highlight w:val="none"/>
        </w:rPr>
        <w:t>.</w:t>
      </w:r>
      <w:r>
        <w:rPr>
          <w:rFonts w:hint="eastAsia" w:ascii="黑体" w:hAnsi="黑体" w:eastAsia="黑体"/>
          <w:i w:val="0"/>
          <w:iCs w:val="0"/>
          <w:szCs w:val="24"/>
          <w:highlight w:val="none"/>
          <w:lang w:eastAsia="zh-CN"/>
        </w:rPr>
        <w:t>比选文件</w:t>
      </w:r>
      <w:r>
        <w:tab/>
      </w:r>
      <w:r>
        <w:fldChar w:fldCharType="begin"/>
      </w:r>
      <w:r>
        <w:instrText xml:space="preserve"> PAGEREF _Toc14072 \h </w:instrText>
      </w:r>
      <w:r>
        <w:fldChar w:fldCharType="separate"/>
      </w:r>
      <w:r>
        <w:t>15</w:t>
      </w:r>
      <w:r>
        <w:fldChar w:fldCharType="end"/>
      </w:r>
      <w:r>
        <w:rPr>
          <w:i w:val="0"/>
          <w:iCs w:val="0"/>
          <w:color w:val="auto"/>
          <w:highlight w:val="none"/>
        </w:rPr>
        <w:fldChar w:fldCharType="end"/>
      </w:r>
    </w:p>
    <w:p w14:paraId="77CFEF6A">
      <w:pPr>
        <w:pStyle w:val="26"/>
        <w:tabs>
          <w:tab w:val="right" w:leader="dot" w:pos="9071"/>
        </w:tabs>
      </w:pPr>
      <w:r>
        <w:rPr>
          <w:i w:val="0"/>
          <w:iCs w:val="0"/>
          <w:color w:val="auto"/>
          <w:highlight w:val="none"/>
        </w:rPr>
        <w:fldChar w:fldCharType="begin"/>
      </w:r>
      <w:r>
        <w:rPr>
          <w:i w:val="0"/>
          <w:iCs w:val="0"/>
          <w:highlight w:val="none"/>
        </w:rPr>
        <w:instrText xml:space="preserve"> HYPERLINK \l _Toc15755 </w:instrText>
      </w:r>
      <w:r>
        <w:rPr>
          <w:i w:val="0"/>
          <w:iCs w:val="0"/>
          <w:highlight w:val="none"/>
        </w:rPr>
        <w:fldChar w:fldCharType="separate"/>
      </w:r>
      <w:r>
        <w:rPr>
          <w:rFonts w:hint="eastAsia" w:ascii="黑体" w:hAnsi="黑体" w:eastAsia="黑体"/>
          <w:i w:val="0"/>
          <w:iCs w:val="0"/>
          <w:szCs w:val="24"/>
          <w:highlight w:val="none"/>
        </w:rPr>
        <w:t>3.</w:t>
      </w:r>
      <w:r>
        <w:rPr>
          <w:rFonts w:hint="eastAsia" w:ascii="黑体" w:hAnsi="黑体" w:eastAsia="黑体"/>
          <w:i w:val="0"/>
          <w:iCs w:val="0"/>
          <w:szCs w:val="24"/>
          <w:highlight w:val="none"/>
          <w:lang w:eastAsia="zh-CN"/>
        </w:rPr>
        <w:t>响应文件</w:t>
      </w:r>
      <w:r>
        <w:tab/>
      </w:r>
      <w:r>
        <w:fldChar w:fldCharType="begin"/>
      </w:r>
      <w:r>
        <w:instrText xml:space="preserve"> PAGEREF _Toc15755 \h </w:instrText>
      </w:r>
      <w:r>
        <w:fldChar w:fldCharType="separate"/>
      </w:r>
      <w:r>
        <w:t>16</w:t>
      </w:r>
      <w:r>
        <w:fldChar w:fldCharType="end"/>
      </w:r>
      <w:r>
        <w:rPr>
          <w:i w:val="0"/>
          <w:iCs w:val="0"/>
          <w:color w:val="auto"/>
          <w:highlight w:val="none"/>
        </w:rPr>
        <w:fldChar w:fldCharType="end"/>
      </w:r>
    </w:p>
    <w:p w14:paraId="2DA12ACD">
      <w:pPr>
        <w:pStyle w:val="26"/>
        <w:tabs>
          <w:tab w:val="right" w:leader="dot" w:pos="9071"/>
        </w:tabs>
      </w:pPr>
      <w:r>
        <w:rPr>
          <w:i w:val="0"/>
          <w:iCs w:val="0"/>
          <w:color w:val="auto"/>
          <w:highlight w:val="none"/>
        </w:rPr>
        <w:fldChar w:fldCharType="begin"/>
      </w:r>
      <w:r>
        <w:rPr>
          <w:i w:val="0"/>
          <w:iCs w:val="0"/>
          <w:highlight w:val="none"/>
        </w:rPr>
        <w:instrText xml:space="preserve"> HYPERLINK \l _Toc19104 </w:instrText>
      </w:r>
      <w:r>
        <w:rPr>
          <w:i w:val="0"/>
          <w:iCs w:val="0"/>
          <w:highlight w:val="none"/>
        </w:rPr>
        <w:fldChar w:fldCharType="separate"/>
      </w:r>
      <w:r>
        <w:rPr>
          <w:rFonts w:hint="eastAsia" w:ascii="黑体" w:hAnsi="黑体" w:eastAsia="黑体"/>
          <w:i w:val="0"/>
          <w:iCs w:val="0"/>
          <w:szCs w:val="24"/>
          <w:highlight w:val="none"/>
        </w:rPr>
        <w:t>4.</w:t>
      </w:r>
      <w:r>
        <w:rPr>
          <w:rFonts w:hint="eastAsia" w:ascii="黑体" w:hAnsi="黑体" w:eastAsia="黑体"/>
          <w:i w:val="0"/>
          <w:iCs w:val="0"/>
          <w:szCs w:val="24"/>
          <w:highlight w:val="none"/>
          <w:lang w:eastAsia="zh-CN"/>
        </w:rPr>
        <w:t>响应文件</w:t>
      </w:r>
      <w:r>
        <w:rPr>
          <w:rFonts w:hint="eastAsia" w:ascii="黑体" w:hAnsi="黑体" w:eastAsia="黑体"/>
          <w:i w:val="0"/>
          <w:iCs w:val="0"/>
          <w:szCs w:val="24"/>
          <w:highlight w:val="none"/>
        </w:rPr>
        <w:t>的递交</w:t>
      </w:r>
      <w:r>
        <w:tab/>
      </w:r>
      <w:r>
        <w:fldChar w:fldCharType="begin"/>
      </w:r>
      <w:r>
        <w:instrText xml:space="preserve"> PAGEREF _Toc19104 \h </w:instrText>
      </w:r>
      <w:r>
        <w:fldChar w:fldCharType="separate"/>
      </w:r>
      <w:r>
        <w:t>20</w:t>
      </w:r>
      <w:r>
        <w:fldChar w:fldCharType="end"/>
      </w:r>
      <w:r>
        <w:rPr>
          <w:i w:val="0"/>
          <w:iCs w:val="0"/>
          <w:color w:val="auto"/>
          <w:highlight w:val="none"/>
        </w:rPr>
        <w:fldChar w:fldCharType="end"/>
      </w:r>
    </w:p>
    <w:p w14:paraId="0ED5C441">
      <w:pPr>
        <w:pStyle w:val="26"/>
        <w:tabs>
          <w:tab w:val="right" w:leader="dot" w:pos="9071"/>
        </w:tabs>
      </w:pPr>
      <w:r>
        <w:rPr>
          <w:i w:val="0"/>
          <w:iCs w:val="0"/>
          <w:color w:val="auto"/>
          <w:highlight w:val="none"/>
        </w:rPr>
        <w:fldChar w:fldCharType="begin"/>
      </w:r>
      <w:r>
        <w:rPr>
          <w:i w:val="0"/>
          <w:iCs w:val="0"/>
          <w:highlight w:val="none"/>
        </w:rPr>
        <w:instrText xml:space="preserve"> HYPERLINK \l _Toc15590 </w:instrText>
      </w:r>
      <w:r>
        <w:rPr>
          <w:i w:val="0"/>
          <w:iCs w:val="0"/>
          <w:highlight w:val="none"/>
        </w:rPr>
        <w:fldChar w:fldCharType="separate"/>
      </w:r>
      <w:r>
        <w:rPr>
          <w:rFonts w:hint="eastAsia" w:ascii="黑体" w:hAnsi="黑体" w:eastAsia="黑体"/>
          <w:i w:val="0"/>
          <w:iCs w:val="0"/>
          <w:szCs w:val="24"/>
          <w:highlight w:val="none"/>
        </w:rPr>
        <w:t>5.</w:t>
      </w:r>
      <w:r>
        <w:rPr>
          <w:rFonts w:hint="eastAsia" w:ascii="黑体" w:hAnsi="黑体" w:eastAsia="黑体"/>
          <w:i w:val="0"/>
          <w:iCs w:val="0"/>
          <w:szCs w:val="24"/>
          <w:highlight w:val="none"/>
          <w:lang w:eastAsia="zh-CN"/>
        </w:rPr>
        <w:t>响应文件</w:t>
      </w:r>
      <w:r>
        <w:rPr>
          <w:rFonts w:hint="eastAsia" w:ascii="黑体" w:hAnsi="黑体" w:eastAsia="黑体"/>
          <w:i w:val="0"/>
          <w:iCs w:val="0"/>
          <w:szCs w:val="24"/>
          <w:highlight w:val="none"/>
        </w:rPr>
        <w:t>开启</w:t>
      </w:r>
      <w:r>
        <w:tab/>
      </w:r>
      <w:r>
        <w:fldChar w:fldCharType="begin"/>
      </w:r>
      <w:r>
        <w:instrText xml:space="preserve"> PAGEREF _Toc15590 \h </w:instrText>
      </w:r>
      <w:r>
        <w:fldChar w:fldCharType="separate"/>
      </w:r>
      <w:r>
        <w:t>21</w:t>
      </w:r>
      <w:r>
        <w:fldChar w:fldCharType="end"/>
      </w:r>
      <w:r>
        <w:rPr>
          <w:i w:val="0"/>
          <w:iCs w:val="0"/>
          <w:color w:val="auto"/>
          <w:highlight w:val="none"/>
        </w:rPr>
        <w:fldChar w:fldCharType="end"/>
      </w:r>
    </w:p>
    <w:p w14:paraId="295C54C4">
      <w:pPr>
        <w:pStyle w:val="26"/>
        <w:tabs>
          <w:tab w:val="right" w:leader="dot" w:pos="9071"/>
        </w:tabs>
      </w:pPr>
      <w:r>
        <w:rPr>
          <w:i w:val="0"/>
          <w:iCs w:val="0"/>
          <w:color w:val="auto"/>
          <w:highlight w:val="none"/>
        </w:rPr>
        <w:fldChar w:fldCharType="begin"/>
      </w:r>
      <w:r>
        <w:rPr>
          <w:i w:val="0"/>
          <w:iCs w:val="0"/>
          <w:highlight w:val="none"/>
        </w:rPr>
        <w:instrText xml:space="preserve"> HYPERLINK \l _Toc26036 </w:instrText>
      </w:r>
      <w:r>
        <w:rPr>
          <w:i w:val="0"/>
          <w:iCs w:val="0"/>
          <w:highlight w:val="none"/>
        </w:rPr>
        <w:fldChar w:fldCharType="separate"/>
      </w:r>
      <w:r>
        <w:rPr>
          <w:rFonts w:ascii="黑体" w:hAnsi="黑体" w:eastAsia="黑体"/>
          <w:i w:val="0"/>
          <w:iCs w:val="0"/>
          <w:szCs w:val="24"/>
          <w:highlight w:val="none"/>
        </w:rPr>
        <w:t>6.</w:t>
      </w:r>
      <w:r>
        <w:rPr>
          <w:rFonts w:hint="eastAsia" w:ascii="黑体" w:hAnsi="黑体" w:eastAsia="黑体"/>
          <w:i w:val="0"/>
          <w:iCs w:val="0"/>
          <w:szCs w:val="24"/>
          <w:highlight w:val="none"/>
        </w:rPr>
        <w:t>评审</w:t>
      </w:r>
      <w:r>
        <w:tab/>
      </w:r>
      <w:r>
        <w:fldChar w:fldCharType="begin"/>
      </w:r>
      <w:r>
        <w:instrText xml:space="preserve"> PAGEREF _Toc26036 \h </w:instrText>
      </w:r>
      <w:r>
        <w:fldChar w:fldCharType="separate"/>
      </w:r>
      <w:r>
        <w:t>22</w:t>
      </w:r>
      <w:r>
        <w:fldChar w:fldCharType="end"/>
      </w:r>
      <w:r>
        <w:rPr>
          <w:i w:val="0"/>
          <w:iCs w:val="0"/>
          <w:color w:val="auto"/>
          <w:highlight w:val="none"/>
        </w:rPr>
        <w:fldChar w:fldCharType="end"/>
      </w:r>
    </w:p>
    <w:p w14:paraId="4966B59A">
      <w:pPr>
        <w:pStyle w:val="26"/>
        <w:tabs>
          <w:tab w:val="right" w:leader="dot" w:pos="9071"/>
        </w:tabs>
      </w:pPr>
      <w:r>
        <w:rPr>
          <w:i w:val="0"/>
          <w:iCs w:val="0"/>
          <w:color w:val="auto"/>
          <w:highlight w:val="none"/>
        </w:rPr>
        <w:fldChar w:fldCharType="begin"/>
      </w:r>
      <w:r>
        <w:rPr>
          <w:i w:val="0"/>
          <w:iCs w:val="0"/>
          <w:highlight w:val="none"/>
        </w:rPr>
        <w:instrText xml:space="preserve"> HYPERLINK \l _Toc18392 </w:instrText>
      </w:r>
      <w:r>
        <w:rPr>
          <w:i w:val="0"/>
          <w:iCs w:val="0"/>
          <w:highlight w:val="none"/>
        </w:rPr>
        <w:fldChar w:fldCharType="separate"/>
      </w:r>
      <w:r>
        <w:rPr>
          <w:rFonts w:ascii="黑体" w:hAnsi="黑体" w:eastAsia="黑体"/>
          <w:i w:val="0"/>
          <w:iCs w:val="0"/>
          <w:szCs w:val="24"/>
          <w:highlight w:val="none"/>
        </w:rPr>
        <w:t>7.</w:t>
      </w:r>
      <w:r>
        <w:rPr>
          <w:rFonts w:hint="eastAsia" w:ascii="黑体" w:hAnsi="黑体" w:eastAsia="黑体"/>
          <w:i w:val="0"/>
          <w:iCs w:val="0"/>
          <w:szCs w:val="24"/>
          <w:highlight w:val="none"/>
        </w:rPr>
        <w:t>合同授予</w:t>
      </w:r>
      <w:r>
        <w:tab/>
      </w:r>
      <w:r>
        <w:fldChar w:fldCharType="begin"/>
      </w:r>
      <w:r>
        <w:instrText xml:space="preserve"> PAGEREF _Toc18392 \h </w:instrText>
      </w:r>
      <w:r>
        <w:fldChar w:fldCharType="separate"/>
      </w:r>
      <w:r>
        <w:t>23</w:t>
      </w:r>
      <w:r>
        <w:fldChar w:fldCharType="end"/>
      </w:r>
      <w:r>
        <w:rPr>
          <w:i w:val="0"/>
          <w:iCs w:val="0"/>
          <w:color w:val="auto"/>
          <w:highlight w:val="none"/>
        </w:rPr>
        <w:fldChar w:fldCharType="end"/>
      </w:r>
    </w:p>
    <w:p w14:paraId="4041F610">
      <w:pPr>
        <w:pStyle w:val="26"/>
        <w:tabs>
          <w:tab w:val="right" w:leader="dot" w:pos="9071"/>
        </w:tabs>
      </w:pPr>
      <w:r>
        <w:rPr>
          <w:i w:val="0"/>
          <w:iCs w:val="0"/>
          <w:color w:val="auto"/>
          <w:highlight w:val="none"/>
        </w:rPr>
        <w:fldChar w:fldCharType="begin"/>
      </w:r>
      <w:r>
        <w:rPr>
          <w:i w:val="0"/>
          <w:iCs w:val="0"/>
          <w:highlight w:val="none"/>
        </w:rPr>
        <w:instrText xml:space="preserve"> HYPERLINK \l _Toc14702 </w:instrText>
      </w:r>
      <w:r>
        <w:rPr>
          <w:i w:val="0"/>
          <w:iCs w:val="0"/>
          <w:highlight w:val="none"/>
        </w:rPr>
        <w:fldChar w:fldCharType="separate"/>
      </w:r>
      <w:r>
        <w:rPr>
          <w:rFonts w:ascii="黑体" w:hAnsi="黑体" w:eastAsia="黑体"/>
          <w:i w:val="0"/>
          <w:iCs w:val="0"/>
          <w:szCs w:val="24"/>
          <w:highlight w:val="none"/>
        </w:rPr>
        <w:t xml:space="preserve">8. </w:t>
      </w:r>
      <w:r>
        <w:rPr>
          <w:rFonts w:hint="eastAsia" w:ascii="黑体" w:hAnsi="黑体" w:eastAsia="黑体"/>
          <w:i w:val="0"/>
          <w:iCs w:val="0"/>
          <w:szCs w:val="24"/>
          <w:highlight w:val="none"/>
        </w:rPr>
        <w:t>纪律和监督</w:t>
      </w:r>
      <w:r>
        <w:tab/>
      </w:r>
      <w:r>
        <w:fldChar w:fldCharType="begin"/>
      </w:r>
      <w:r>
        <w:instrText xml:space="preserve"> PAGEREF _Toc14702 \h </w:instrText>
      </w:r>
      <w:r>
        <w:fldChar w:fldCharType="separate"/>
      </w:r>
      <w:r>
        <w:t>24</w:t>
      </w:r>
      <w:r>
        <w:fldChar w:fldCharType="end"/>
      </w:r>
      <w:r>
        <w:rPr>
          <w:i w:val="0"/>
          <w:iCs w:val="0"/>
          <w:color w:val="auto"/>
          <w:highlight w:val="none"/>
        </w:rPr>
        <w:fldChar w:fldCharType="end"/>
      </w:r>
    </w:p>
    <w:p w14:paraId="7A7DB8A8">
      <w:pPr>
        <w:pStyle w:val="14"/>
        <w:tabs>
          <w:tab w:val="right" w:leader="dot" w:pos="9071"/>
        </w:tabs>
      </w:pPr>
      <w:r>
        <w:rPr>
          <w:i w:val="0"/>
          <w:iCs w:val="0"/>
          <w:color w:val="auto"/>
          <w:highlight w:val="none"/>
        </w:rPr>
        <w:fldChar w:fldCharType="begin"/>
      </w:r>
      <w:r>
        <w:rPr>
          <w:i w:val="0"/>
          <w:iCs w:val="0"/>
          <w:highlight w:val="none"/>
        </w:rPr>
        <w:instrText xml:space="preserve"> HYPERLINK \l _Toc21401 </w:instrText>
      </w:r>
      <w:r>
        <w:rPr>
          <w:i w:val="0"/>
          <w:iCs w:val="0"/>
          <w:highlight w:val="none"/>
        </w:rPr>
        <w:fldChar w:fldCharType="separate"/>
      </w:r>
      <w:r>
        <w:rPr>
          <w:rFonts w:hint="eastAsia" w:ascii="黑体" w:hAnsi="黑体" w:eastAsia="黑体"/>
          <w:bCs/>
          <w:i w:val="0"/>
          <w:iCs w:val="0"/>
          <w:szCs w:val="30"/>
          <w:highlight w:val="none"/>
        </w:rPr>
        <w:t xml:space="preserve">附件一 </w:t>
      </w:r>
      <w:r>
        <w:rPr>
          <w:rFonts w:hint="eastAsia" w:ascii="黑体" w:hAnsi="黑体" w:eastAsia="黑体"/>
          <w:bCs/>
          <w:i w:val="0"/>
          <w:iCs w:val="0"/>
          <w:szCs w:val="30"/>
          <w:highlight w:val="none"/>
          <w:lang w:eastAsia="zh-CN"/>
        </w:rPr>
        <w:t>开标</w:t>
      </w:r>
      <w:r>
        <w:rPr>
          <w:rFonts w:hint="eastAsia" w:ascii="黑体" w:hAnsi="黑体" w:eastAsia="黑体"/>
          <w:bCs/>
          <w:i w:val="0"/>
          <w:iCs w:val="0"/>
          <w:szCs w:val="30"/>
          <w:highlight w:val="none"/>
        </w:rPr>
        <w:t>记录表</w:t>
      </w:r>
      <w:r>
        <w:tab/>
      </w:r>
      <w:r>
        <w:fldChar w:fldCharType="begin"/>
      </w:r>
      <w:r>
        <w:instrText xml:space="preserve"> PAGEREF _Toc21401 \h </w:instrText>
      </w:r>
      <w:r>
        <w:fldChar w:fldCharType="separate"/>
      </w:r>
      <w:r>
        <w:t>26</w:t>
      </w:r>
      <w:r>
        <w:fldChar w:fldCharType="end"/>
      </w:r>
      <w:r>
        <w:rPr>
          <w:i w:val="0"/>
          <w:iCs w:val="0"/>
          <w:color w:val="auto"/>
          <w:highlight w:val="none"/>
        </w:rPr>
        <w:fldChar w:fldCharType="end"/>
      </w:r>
    </w:p>
    <w:p w14:paraId="2A67A3FD">
      <w:pPr>
        <w:pStyle w:val="14"/>
        <w:tabs>
          <w:tab w:val="right" w:leader="dot" w:pos="9071"/>
        </w:tabs>
      </w:pPr>
      <w:r>
        <w:rPr>
          <w:i w:val="0"/>
          <w:iCs w:val="0"/>
          <w:color w:val="auto"/>
          <w:highlight w:val="none"/>
        </w:rPr>
        <w:fldChar w:fldCharType="begin"/>
      </w:r>
      <w:r>
        <w:rPr>
          <w:i w:val="0"/>
          <w:iCs w:val="0"/>
          <w:highlight w:val="none"/>
        </w:rPr>
        <w:instrText xml:space="preserve"> HYPERLINK \l _Toc21376 </w:instrText>
      </w:r>
      <w:r>
        <w:rPr>
          <w:i w:val="0"/>
          <w:iCs w:val="0"/>
          <w:highlight w:val="none"/>
        </w:rPr>
        <w:fldChar w:fldCharType="separate"/>
      </w:r>
      <w:r>
        <w:rPr>
          <w:rFonts w:hint="eastAsia" w:ascii="黑体" w:hAnsi="黑体" w:eastAsia="黑体"/>
          <w:bCs/>
          <w:i w:val="0"/>
          <w:iCs w:val="0"/>
          <w:szCs w:val="30"/>
          <w:highlight w:val="none"/>
        </w:rPr>
        <w:t>附件二 问题澄清通知</w:t>
      </w:r>
      <w:r>
        <w:tab/>
      </w:r>
      <w:r>
        <w:fldChar w:fldCharType="begin"/>
      </w:r>
      <w:r>
        <w:instrText xml:space="preserve"> PAGEREF _Toc21376 \h </w:instrText>
      </w:r>
      <w:r>
        <w:fldChar w:fldCharType="separate"/>
      </w:r>
      <w:r>
        <w:t>27</w:t>
      </w:r>
      <w:r>
        <w:fldChar w:fldCharType="end"/>
      </w:r>
      <w:r>
        <w:rPr>
          <w:i w:val="0"/>
          <w:iCs w:val="0"/>
          <w:color w:val="auto"/>
          <w:highlight w:val="none"/>
        </w:rPr>
        <w:fldChar w:fldCharType="end"/>
      </w:r>
    </w:p>
    <w:p w14:paraId="3FE547B5">
      <w:pPr>
        <w:pStyle w:val="14"/>
        <w:tabs>
          <w:tab w:val="right" w:leader="dot" w:pos="9071"/>
        </w:tabs>
      </w:pPr>
      <w:r>
        <w:rPr>
          <w:i w:val="0"/>
          <w:iCs w:val="0"/>
          <w:color w:val="auto"/>
          <w:highlight w:val="none"/>
        </w:rPr>
        <w:fldChar w:fldCharType="begin"/>
      </w:r>
      <w:r>
        <w:rPr>
          <w:i w:val="0"/>
          <w:iCs w:val="0"/>
          <w:highlight w:val="none"/>
        </w:rPr>
        <w:instrText xml:space="preserve"> HYPERLINK \l _Toc22274 </w:instrText>
      </w:r>
      <w:r>
        <w:rPr>
          <w:i w:val="0"/>
          <w:iCs w:val="0"/>
          <w:highlight w:val="none"/>
        </w:rPr>
        <w:fldChar w:fldCharType="separate"/>
      </w:r>
      <w:r>
        <w:rPr>
          <w:rFonts w:hint="eastAsia" w:ascii="黑体" w:hAnsi="黑体" w:eastAsia="黑体"/>
          <w:bCs/>
          <w:i w:val="0"/>
          <w:iCs w:val="0"/>
          <w:szCs w:val="30"/>
          <w:highlight w:val="none"/>
        </w:rPr>
        <w:t>附件三 问题的澄清</w:t>
      </w:r>
      <w:r>
        <w:tab/>
      </w:r>
      <w:r>
        <w:fldChar w:fldCharType="begin"/>
      </w:r>
      <w:r>
        <w:instrText xml:space="preserve"> PAGEREF _Toc22274 \h </w:instrText>
      </w:r>
      <w:r>
        <w:fldChar w:fldCharType="separate"/>
      </w:r>
      <w:r>
        <w:t>28</w:t>
      </w:r>
      <w:r>
        <w:fldChar w:fldCharType="end"/>
      </w:r>
      <w:r>
        <w:rPr>
          <w:i w:val="0"/>
          <w:iCs w:val="0"/>
          <w:color w:val="auto"/>
          <w:highlight w:val="none"/>
        </w:rPr>
        <w:fldChar w:fldCharType="end"/>
      </w:r>
    </w:p>
    <w:p w14:paraId="6E1E5F34">
      <w:pPr>
        <w:pStyle w:val="14"/>
        <w:tabs>
          <w:tab w:val="right" w:leader="dot" w:pos="9071"/>
        </w:tabs>
      </w:pPr>
      <w:r>
        <w:rPr>
          <w:i w:val="0"/>
          <w:iCs w:val="0"/>
          <w:color w:val="auto"/>
          <w:highlight w:val="none"/>
        </w:rPr>
        <w:fldChar w:fldCharType="begin"/>
      </w:r>
      <w:r>
        <w:rPr>
          <w:i w:val="0"/>
          <w:iCs w:val="0"/>
          <w:highlight w:val="none"/>
        </w:rPr>
        <w:instrText xml:space="preserve"> HYPERLINK \l _Toc14220 </w:instrText>
      </w:r>
      <w:r>
        <w:rPr>
          <w:i w:val="0"/>
          <w:iCs w:val="0"/>
          <w:highlight w:val="none"/>
        </w:rPr>
        <w:fldChar w:fldCharType="separate"/>
      </w:r>
      <w:r>
        <w:rPr>
          <w:rFonts w:hint="eastAsia" w:ascii="黑体" w:hAnsi="黑体" w:eastAsia="黑体"/>
          <w:bCs/>
          <w:i w:val="0"/>
          <w:iCs w:val="0"/>
          <w:szCs w:val="30"/>
          <w:highlight w:val="none"/>
        </w:rPr>
        <w:t>附</w:t>
      </w:r>
      <w:r>
        <w:rPr>
          <w:rFonts w:hint="eastAsia" w:ascii="黑体" w:hAnsi="黑体" w:eastAsia="黑体"/>
          <w:bCs/>
          <w:i w:val="0"/>
          <w:iCs w:val="0"/>
          <w:szCs w:val="30"/>
          <w:highlight w:val="none"/>
          <w:lang w:val="en-US" w:eastAsia="zh-CN"/>
        </w:rPr>
        <w:t>件四</w:t>
      </w:r>
      <w:r>
        <w:rPr>
          <w:rFonts w:hint="eastAsia" w:ascii="黑体" w:hAnsi="黑体" w:eastAsia="黑体"/>
          <w:bCs/>
          <w:i w:val="0"/>
          <w:iCs w:val="0"/>
          <w:szCs w:val="30"/>
          <w:highlight w:val="none"/>
        </w:rPr>
        <w:t xml:space="preserve">  中选通知书</w:t>
      </w:r>
      <w:r>
        <w:tab/>
      </w:r>
      <w:r>
        <w:fldChar w:fldCharType="begin"/>
      </w:r>
      <w:r>
        <w:instrText xml:space="preserve"> PAGEREF _Toc14220 \h </w:instrText>
      </w:r>
      <w:r>
        <w:fldChar w:fldCharType="separate"/>
      </w:r>
      <w:r>
        <w:t>29</w:t>
      </w:r>
      <w:r>
        <w:fldChar w:fldCharType="end"/>
      </w:r>
      <w:r>
        <w:rPr>
          <w:i w:val="0"/>
          <w:iCs w:val="0"/>
          <w:color w:val="auto"/>
          <w:highlight w:val="none"/>
        </w:rPr>
        <w:fldChar w:fldCharType="end"/>
      </w:r>
    </w:p>
    <w:p w14:paraId="161C4CC0">
      <w:pPr>
        <w:pStyle w:val="14"/>
        <w:tabs>
          <w:tab w:val="right" w:leader="dot" w:pos="9071"/>
        </w:tabs>
      </w:pPr>
      <w:r>
        <w:rPr>
          <w:i w:val="0"/>
          <w:iCs w:val="0"/>
          <w:color w:val="auto"/>
          <w:highlight w:val="none"/>
        </w:rPr>
        <w:fldChar w:fldCharType="begin"/>
      </w:r>
      <w:r>
        <w:rPr>
          <w:i w:val="0"/>
          <w:iCs w:val="0"/>
          <w:highlight w:val="none"/>
        </w:rPr>
        <w:instrText xml:space="preserve"> HYPERLINK \l _Toc13997 </w:instrText>
      </w:r>
      <w:r>
        <w:rPr>
          <w:i w:val="0"/>
          <w:iCs w:val="0"/>
          <w:highlight w:val="none"/>
        </w:rPr>
        <w:fldChar w:fldCharType="separate"/>
      </w:r>
      <w:r>
        <w:rPr>
          <w:rFonts w:hint="eastAsia" w:ascii="黑体" w:hAnsi="黑体" w:eastAsia="黑体"/>
          <w:bCs/>
          <w:i w:val="0"/>
          <w:iCs w:val="0"/>
          <w:szCs w:val="30"/>
          <w:highlight w:val="none"/>
        </w:rPr>
        <w:t>附</w:t>
      </w:r>
      <w:r>
        <w:rPr>
          <w:rFonts w:hint="eastAsia" w:ascii="黑体" w:hAnsi="黑体" w:eastAsia="黑体"/>
          <w:bCs/>
          <w:i w:val="0"/>
          <w:iCs w:val="0"/>
          <w:szCs w:val="30"/>
          <w:highlight w:val="none"/>
          <w:lang w:val="en-US" w:eastAsia="zh-CN"/>
        </w:rPr>
        <w:t>件五</w:t>
      </w:r>
      <w:r>
        <w:rPr>
          <w:rFonts w:hint="eastAsia" w:ascii="黑体" w:hAnsi="黑体" w:eastAsia="黑体"/>
          <w:bCs/>
          <w:i w:val="0"/>
          <w:iCs w:val="0"/>
          <w:szCs w:val="30"/>
          <w:highlight w:val="none"/>
        </w:rPr>
        <w:t xml:space="preserve">  确认通知</w:t>
      </w:r>
      <w:r>
        <w:tab/>
      </w:r>
      <w:r>
        <w:fldChar w:fldCharType="begin"/>
      </w:r>
      <w:r>
        <w:instrText xml:space="preserve"> PAGEREF _Toc13997 \h </w:instrText>
      </w:r>
      <w:r>
        <w:fldChar w:fldCharType="separate"/>
      </w:r>
      <w:r>
        <w:t>30</w:t>
      </w:r>
      <w:r>
        <w:fldChar w:fldCharType="end"/>
      </w:r>
      <w:r>
        <w:rPr>
          <w:i w:val="0"/>
          <w:iCs w:val="0"/>
          <w:color w:val="auto"/>
          <w:highlight w:val="none"/>
        </w:rPr>
        <w:fldChar w:fldCharType="end"/>
      </w:r>
    </w:p>
    <w:p w14:paraId="6D141286">
      <w:pPr>
        <w:pStyle w:val="22"/>
        <w:tabs>
          <w:tab w:val="right" w:leader="dot" w:pos="9071"/>
        </w:tabs>
      </w:pPr>
      <w:r>
        <w:rPr>
          <w:i w:val="0"/>
          <w:iCs w:val="0"/>
          <w:color w:val="auto"/>
          <w:highlight w:val="none"/>
        </w:rPr>
        <w:fldChar w:fldCharType="begin"/>
      </w:r>
      <w:r>
        <w:rPr>
          <w:i w:val="0"/>
          <w:iCs w:val="0"/>
          <w:highlight w:val="none"/>
        </w:rPr>
        <w:instrText xml:space="preserve"> HYPERLINK \l _Toc28985 </w:instrText>
      </w:r>
      <w:r>
        <w:rPr>
          <w:i w:val="0"/>
          <w:iCs w:val="0"/>
          <w:highlight w:val="none"/>
        </w:rPr>
        <w:fldChar w:fldCharType="separate"/>
      </w:r>
      <w:r>
        <w:rPr>
          <w:rFonts w:hint="eastAsia" w:ascii="黑体" w:hAnsi="黑体" w:eastAsia="黑体"/>
          <w:bCs/>
          <w:i w:val="0"/>
          <w:iCs w:val="0"/>
          <w:szCs w:val="36"/>
          <w:highlight w:val="none"/>
        </w:rPr>
        <w:t>第三章 评审办法</w:t>
      </w:r>
      <w:r>
        <w:rPr>
          <w:rFonts w:hint="eastAsia" w:ascii="黑体" w:hAnsi="黑体" w:eastAsia="黑体"/>
          <w:bCs/>
          <w:i w:val="0"/>
          <w:iCs w:val="0"/>
          <w:szCs w:val="36"/>
          <w:highlight w:val="none"/>
          <w:lang w:eastAsia="zh-CN"/>
        </w:rPr>
        <w:t>（</w:t>
      </w:r>
      <w:r>
        <w:rPr>
          <w:rFonts w:hint="eastAsia" w:ascii="黑体" w:hAnsi="黑体" w:eastAsia="黑体"/>
          <w:bCs/>
          <w:i w:val="0"/>
          <w:iCs w:val="0"/>
          <w:szCs w:val="36"/>
          <w:highlight w:val="none"/>
          <w:lang w:val="en-US" w:eastAsia="zh-CN"/>
        </w:rPr>
        <w:t>综合评估法</w:t>
      </w:r>
      <w:r>
        <w:rPr>
          <w:rFonts w:hint="eastAsia" w:ascii="黑体" w:hAnsi="黑体" w:eastAsia="黑体"/>
          <w:bCs/>
          <w:i w:val="0"/>
          <w:iCs w:val="0"/>
          <w:szCs w:val="36"/>
          <w:highlight w:val="none"/>
          <w:lang w:eastAsia="zh-CN"/>
        </w:rPr>
        <w:t>）</w:t>
      </w:r>
      <w:r>
        <w:tab/>
      </w:r>
      <w:r>
        <w:fldChar w:fldCharType="begin"/>
      </w:r>
      <w:r>
        <w:instrText xml:space="preserve"> PAGEREF _Toc28985 \h </w:instrText>
      </w:r>
      <w:r>
        <w:fldChar w:fldCharType="separate"/>
      </w:r>
      <w:r>
        <w:t>31</w:t>
      </w:r>
      <w:r>
        <w:fldChar w:fldCharType="end"/>
      </w:r>
      <w:r>
        <w:rPr>
          <w:i w:val="0"/>
          <w:iCs w:val="0"/>
          <w:color w:val="auto"/>
          <w:highlight w:val="none"/>
        </w:rPr>
        <w:fldChar w:fldCharType="end"/>
      </w:r>
    </w:p>
    <w:p w14:paraId="692CF1B3">
      <w:pPr>
        <w:pStyle w:val="26"/>
        <w:tabs>
          <w:tab w:val="right" w:leader="dot" w:pos="9071"/>
        </w:tabs>
      </w:pPr>
      <w:r>
        <w:rPr>
          <w:i w:val="0"/>
          <w:iCs w:val="0"/>
          <w:color w:val="auto"/>
          <w:highlight w:val="none"/>
        </w:rPr>
        <w:fldChar w:fldCharType="begin"/>
      </w:r>
      <w:r>
        <w:rPr>
          <w:i w:val="0"/>
          <w:iCs w:val="0"/>
          <w:highlight w:val="none"/>
        </w:rPr>
        <w:instrText xml:space="preserve"> HYPERLINK \l _Toc2876 </w:instrText>
      </w:r>
      <w:r>
        <w:rPr>
          <w:i w:val="0"/>
          <w:iCs w:val="0"/>
          <w:highlight w:val="none"/>
        </w:rPr>
        <w:fldChar w:fldCharType="separate"/>
      </w:r>
      <w:r>
        <w:rPr>
          <w:rFonts w:hint="eastAsia" w:ascii="黑体" w:hAnsi="黑体" w:eastAsia="黑体" w:cs="黑体"/>
          <w:bCs/>
          <w:i w:val="0"/>
          <w:iCs w:val="0"/>
          <w:szCs w:val="24"/>
          <w:highlight w:val="none"/>
        </w:rPr>
        <w:t>评</w:t>
      </w:r>
      <w:r>
        <w:rPr>
          <w:rFonts w:hint="eastAsia" w:ascii="黑体" w:hAnsi="黑体" w:eastAsia="黑体" w:cs="Calibri"/>
          <w:bCs/>
          <w:i w:val="0"/>
          <w:iCs w:val="0"/>
          <w:smallCaps w:val="0"/>
          <w:kern w:val="2"/>
          <w:sz w:val="20"/>
          <w:szCs w:val="30"/>
          <w:highlight w:val="none"/>
          <w:lang w:val="en-US" w:eastAsia="zh-CN" w:bidi="ar-SA"/>
        </w:rPr>
        <w:t>审办法前附</w:t>
      </w:r>
      <w:r>
        <w:rPr>
          <w:rFonts w:hint="eastAsia" w:ascii="黑体" w:hAnsi="黑体" w:eastAsia="黑体" w:cs="黑体"/>
          <w:bCs/>
          <w:i w:val="0"/>
          <w:iCs w:val="0"/>
          <w:szCs w:val="24"/>
          <w:highlight w:val="none"/>
        </w:rPr>
        <w:t>表</w:t>
      </w:r>
      <w:r>
        <w:tab/>
      </w:r>
      <w:r>
        <w:fldChar w:fldCharType="begin"/>
      </w:r>
      <w:r>
        <w:instrText xml:space="preserve"> PAGEREF _Toc2876 \h </w:instrText>
      </w:r>
      <w:r>
        <w:fldChar w:fldCharType="separate"/>
      </w:r>
      <w:r>
        <w:t>31</w:t>
      </w:r>
      <w:r>
        <w:fldChar w:fldCharType="end"/>
      </w:r>
      <w:r>
        <w:rPr>
          <w:i w:val="0"/>
          <w:iCs w:val="0"/>
          <w:color w:val="auto"/>
          <w:highlight w:val="none"/>
        </w:rPr>
        <w:fldChar w:fldCharType="end"/>
      </w:r>
    </w:p>
    <w:p w14:paraId="01578788">
      <w:pPr>
        <w:pStyle w:val="26"/>
        <w:tabs>
          <w:tab w:val="right" w:leader="dot" w:pos="9071"/>
        </w:tabs>
      </w:pPr>
      <w:r>
        <w:rPr>
          <w:i w:val="0"/>
          <w:iCs w:val="0"/>
          <w:color w:val="auto"/>
          <w:highlight w:val="none"/>
        </w:rPr>
        <w:fldChar w:fldCharType="begin"/>
      </w:r>
      <w:r>
        <w:rPr>
          <w:i w:val="0"/>
          <w:iCs w:val="0"/>
          <w:highlight w:val="none"/>
        </w:rPr>
        <w:instrText xml:space="preserve"> HYPERLINK \l _Toc19437 </w:instrText>
      </w:r>
      <w:r>
        <w:rPr>
          <w:i w:val="0"/>
          <w:iCs w:val="0"/>
          <w:highlight w:val="none"/>
        </w:rPr>
        <w:fldChar w:fldCharType="separate"/>
      </w:r>
      <w:r>
        <w:rPr>
          <w:rFonts w:hint="eastAsia" w:ascii="黑体" w:hAnsi="黑体" w:eastAsia="黑体"/>
          <w:i w:val="0"/>
          <w:iCs w:val="0"/>
          <w:szCs w:val="32"/>
          <w:highlight w:val="none"/>
          <w:lang w:val="en-US" w:eastAsia="zh-CN"/>
        </w:rPr>
        <w:t>评审</w:t>
      </w:r>
      <w:r>
        <w:rPr>
          <w:rFonts w:hint="eastAsia" w:ascii="黑体" w:hAnsi="黑体" w:eastAsia="黑体"/>
          <w:i w:val="0"/>
          <w:iCs w:val="0"/>
          <w:szCs w:val="32"/>
          <w:highlight w:val="none"/>
        </w:rPr>
        <w:t>办法</w:t>
      </w:r>
      <w:r>
        <w:tab/>
      </w:r>
      <w:r>
        <w:fldChar w:fldCharType="begin"/>
      </w:r>
      <w:r>
        <w:instrText xml:space="preserve"> PAGEREF _Toc19437 \h </w:instrText>
      </w:r>
      <w:r>
        <w:fldChar w:fldCharType="separate"/>
      </w:r>
      <w:r>
        <w:t>35</w:t>
      </w:r>
      <w:r>
        <w:fldChar w:fldCharType="end"/>
      </w:r>
      <w:r>
        <w:rPr>
          <w:i w:val="0"/>
          <w:iCs w:val="0"/>
          <w:color w:val="auto"/>
          <w:highlight w:val="none"/>
        </w:rPr>
        <w:fldChar w:fldCharType="end"/>
      </w:r>
    </w:p>
    <w:p w14:paraId="6B6F1C42">
      <w:pPr>
        <w:pStyle w:val="22"/>
        <w:tabs>
          <w:tab w:val="right" w:leader="dot" w:pos="9071"/>
        </w:tabs>
      </w:pPr>
      <w:r>
        <w:rPr>
          <w:i w:val="0"/>
          <w:iCs w:val="0"/>
          <w:color w:val="auto"/>
          <w:highlight w:val="none"/>
        </w:rPr>
        <w:fldChar w:fldCharType="begin"/>
      </w:r>
      <w:r>
        <w:rPr>
          <w:i w:val="0"/>
          <w:iCs w:val="0"/>
          <w:highlight w:val="none"/>
        </w:rPr>
        <w:instrText xml:space="preserve"> HYPERLINK \l _Toc23194 </w:instrText>
      </w:r>
      <w:r>
        <w:rPr>
          <w:i w:val="0"/>
          <w:iCs w:val="0"/>
          <w:highlight w:val="none"/>
        </w:rPr>
        <w:fldChar w:fldCharType="separate"/>
      </w:r>
      <w:r>
        <w:rPr>
          <w:rFonts w:hint="eastAsia" w:ascii="宋体" w:hAnsi="宋体"/>
          <w:bCs/>
          <w:i w:val="0"/>
          <w:iCs w:val="0"/>
          <w:szCs w:val="44"/>
          <w:highlight w:val="none"/>
        </w:rPr>
        <w:t>第四章 合同条款及格式</w:t>
      </w:r>
      <w:r>
        <w:tab/>
      </w:r>
      <w:r>
        <w:fldChar w:fldCharType="begin"/>
      </w:r>
      <w:r>
        <w:instrText xml:space="preserve"> PAGEREF _Toc23194 \h </w:instrText>
      </w:r>
      <w:r>
        <w:fldChar w:fldCharType="separate"/>
      </w:r>
      <w:r>
        <w:t>40</w:t>
      </w:r>
      <w:r>
        <w:fldChar w:fldCharType="end"/>
      </w:r>
      <w:r>
        <w:rPr>
          <w:i w:val="0"/>
          <w:iCs w:val="0"/>
          <w:color w:val="auto"/>
          <w:highlight w:val="none"/>
        </w:rPr>
        <w:fldChar w:fldCharType="end"/>
      </w:r>
    </w:p>
    <w:p w14:paraId="031E3995">
      <w:pPr>
        <w:pStyle w:val="22"/>
        <w:tabs>
          <w:tab w:val="right" w:leader="dot" w:pos="9071"/>
        </w:tabs>
        <w:ind w:firstLine="200" w:firstLineChars="100"/>
        <w:rPr>
          <w:b w:val="0"/>
          <w:bCs w:val="0"/>
        </w:rPr>
      </w:pPr>
      <w:r>
        <w:rPr>
          <w:b w:val="0"/>
          <w:bCs w:val="0"/>
          <w:i w:val="0"/>
          <w:iCs w:val="0"/>
          <w:color w:val="auto"/>
          <w:highlight w:val="none"/>
        </w:rPr>
        <w:fldChar w:fldCharType="begin"/>
      </w:r>
      <w:r>
        <w:rPr>
          <w:b w:val="0"/>
          <w:bCs w:val="0"/>
          <w:i w:val="0"/>
          <w:iCs w:val="0"/>
          <w:highlight w:val="none"/>
        </w:rPr>
        <w:instrText xml:space="preserve"> HYPERLINK \l _Toc1410 </w:instrText>
      </w:r>
      <w:r>
        <w:rPr>
          <w:b w:val="0"/>
          <w:bCs w:val="0"/>
          <w:i w:val="0"/>
          <w:iCs w:val="0"/>
          <w:highlight w:val="none"/>
        </w:rPr>
        <w:fldChar w:fldCharType="separate"/>
      </w:r>
      <w:r>
        <w:rPr>
          <w:rFonts w:hint="eastAsia" w:ascii="黑体" w:hAnsi="黑体" w:eastAsia="黑体" w:cs="Calibri"/>
          <w:b w:val="0"/>
          <w:bCs/>
          <w:i w:val="0"/>
          <w:iCs w:val="0"/>
          <w:caps w:val="0"/>
          <w:kern w:val="2"/>
          <w:sz w:val="20"/>
          <w:szCs w:val="30"/>
          <w:highlight w:val="none"/>
          <w:lang w:val="en-US" w:eastAsia="zh-CN" w:bidi="ar-SA"/>
        </w:rPr>
        <w:t>附件一 廉政协议</w:t>
      </w:r>
      <w:r>
        <w:rPr>
          <w:b w:val="0"/>
          <w:bCs w:val="0"/>
        </w:rPr>
        <w:tab/>
      </w:r>
      <w:r>
        <w:rPr>
          <w:b w:val="0"/>
          <w:bCs w:val="0"/>
        </w:rPr>
        <w:fldChar w:fldCharType="begin"/>
      </w:r>
      <w:r>
        <w:rPr>
          <w:b w:val="0"/>
          <w:bCs w:val="0"/>
        </w:rPr>
        <w:instrText xml:space="preserve"> PAGEREF _Toc1410 \h </w:instrText>
      </w:r>
      <w:r>
        <w:rPr>
          <w:b w:val="0"/>
          <w:bCs w:val="0"/>
        </w:rPr>
        <w:fldChar w:fldCharType="separate"/>
      </w:r>
      <w:r>
        <w:rPr>
          <w:b w:val="0"/>
          <w:bCs w:val="0"/>
        </w:rPr>
        <w:t>50</w:t>
      </w:r>
      <w:r>
        <w:rPr>
          <w:b w:val="0"/>
          <w:bCs w:val="0"/>
        </w:rPr>
        <w:fldChar w:fldCharType="end"/>
      </w:r>
      <w:r>
        <w:rPr>
          <w:b w:val="0"/>
          <w:bCs w:val="0"/>
          <w:i w:val="0"/>
          <w:iCs w:val="0"/>
          <w:color w:val="auto"/>
          <w:highlight w:val="none"/>
        </w:rPr>
        <w:fldChar w:fldCharType="end"/>
      </w:r>
    </w:p>
    <w:p w14:paraId="3C00680F">
      <w:pPr>
        <w:pStyle w:val="26"/>
        <w:tabs>
          <w:tab w:val="right" w:leader="dot" w:pos="9071"/>
        </w:tabs>
      </w:pPr>
      <w:r>
        <w:rPr>
          <w:i w:val="0"/>
          <w:iCs w:val="0"/>
          <w:color w:val="auto"/>
          <w:highlight w:val="none"/>
        </w:rPr>
        <w:fldChar w:fldCharType="begin"/>
      </w:r>
      <w:r>
        <w:rPr>
          <w:i w:val="0"/>
          <w:iCs w:val="0"/>
          <w:highlight w:val="none"/>
        </w:rPr>
        <w:instrText xml:space="preserve"> HYPERLINK \l _Toc15209 </w:instrText>
      </w:r>
      <w:r>
        <w:rPr>
          <w:i w:val="0"/>
          <w:iCs w:val="0"/>
          <w:highlight w:val="none"/>
        </w:rPr>
        <w:fldChar w:fldCharType="separate"/>
      </w:r>
      <w:r>
        <w:rPr>
          <w:rFonts w:hint="eastAsia" w:ascii="黑体" w:hAnsi="黑体" w:eastAsia="黑体" w:cs="Calibri"/>
          <w:b w:val="0"/>
          <w:bCs/>
          <w:i w:val="0"/>
          <w:iCs w:val="0"/>
          <w:caps w:val="0"/>
          <w:smallCaps w:val="0"/>
          <w:kern w:val="2"/>
          <w:sz w:val="20"/>
          <w:szCs w:val="30"/>
          <w:highlight w:val="none"/>
          <w:lang w:val="en-US" w:eastAsia="zh-CN" w:bidi="ar-SA"/>
        </w:rPr>
        <w:t>附件二 保密协议</w:t>
      </w:r>
      <w:r>
        <w:tab/>
      </w:r>
      <w:r>
        <w:fldChar w:fldCharType="begin"/>
      </w:r>
      <w:r>
        <w:instrText xml:space="preserve"> PAGEREF _Toc15209 \h </w:instrText>
      </w:r>
      <w:r>
        <w:fldChar w:fldCharType="separate"/>
      </w:r>
      <w:r>
        <w:t>53</w:t>
      </w:r>
      <w:r>
        <w:fldChar w:fldCharType="end"/>
      </w:r>
      <w:r>
        <w:rPr>
          <w:i w:val="0"/>
          <w:iCs w:val="0"/>
          <w:color w:val="auto"/>
          <w:highlight w:val="none"/>
        </w:rPr>
        <w:fldChar w:fldCharType="end"/>
      </w:r>
    </w:p>
    <w:p w14:paraId="39C47E30">
      <w:pPr>
        <w:pStyle w:val="22"/>
        <w:tabs>
          <w:tab w:val="right" w:leader="dot" w:pos="9071"/>
        </w:tabs>
      </w:pPr>
      <w:r>
        <w:rPr>
          <w:i w:val="0"/>
          <w:iCs w:val="0"/>
          <w:color w:val="auto"/>
          <w:highlight w:val="none"/>
        </w:rPr>
        <w:fldChar w:fldCharType="begin"/>
      </w:r>
      <w:r>
        <w:rPr>
          <w:i w:val="0"/>
          <w:iCs w:val="0"/>
          <w:highlight w:val="none"/>
        </w:rPr>
        <w:instrText xml:space="preserve"> HYPERLINK \l _Toc25384 </w:instrText>
      </w:r>
      <w:r>
        <w:rPr>
          <w:i w:val="0"/>
          <w:iCs w:val="0"/>
          <w:highlight w:val="none"/>
        </w:rPr>
        <w:fldChar w:fldCharType="separate"/>
      </w:r>
      <w:r>
        <w:rPr>
          <w:rFonts w:hint="eastAsia" w:ascii="宋体" w:hAnsi="宋体"/>
          <w:i w:val="0"/>
          <w:iCs w:val="0"/>
          <w:szCs w:val="44"/>
          <w:highlight w:val="none"/>
        </w:rPr>
        <w:t xml:space="preserve">第五章  </w:t>
      </w:r>
      <w:r>
        <w:rPr>
          <w:rFonts w:hint="eastAsia" w:ascii="宋体" w:hAnsi="宋体"/>
          <w:i w:val="0"/>
          <w:iCs w:val="0"/>
          <w:szCs w:val="44"/>
          <w:highlight w:val="none"/>
          <w:lang w:eastAsia="zh-CN"/>
        </w:rPr>
        <w:t>响应文件</w:t>
      </w:r>
      <w:r>
        <w:rPr>
          <w:rFonts w:hint="eastAsia" w:ascii="宋体" w:hAnsi="宋体"/>
          <w:i w:val="0"/>
          <w:iCs w:val="0"/>
          <w:szCs w:val="44"/>
          <w:highlight w:val="none"/>
        </w:rPr>
        <w:t>格式</w:t>
      </w:r>
      <w:r>
        <w:tab/>
      </w:r>
      <w:r>
        <w:fldChar w:fldCharType="begin"/>
      </w:r>
      <w:r>
        <w:instrText xml:space="preserve"> PAGEREF _Toc25384 \h </w:instrText>
      </w:r>
      <w:r>
        <w:fldChar w:fldCharType="separate"/>
      </w:r>
      <w:r>
        <w:t>58</w:t>
      </w:r>
      <w:r>
        <w:fldChar w:fldCharType="end"/>
      </w:r>
      <w:r>
        <w:rPr>
          <w:i w:val="0"/>
          <w:iCs w:val="0"/>
          <w:color w:val="auto"/>
          <w:highlight w:val="none"/>
        </w:rPr>
        <w:fldChar w:fldCharType="end"/>
      </w:r>
    </w:p>
    <w:p w14:paraId="46C0DEF2">
      <w:pPr>
        <w:pStyle w:val="26"/>
        <w:tabs>
          <w:tab w:val="right" w:leader="dot" w:pos="9071"/>
        </w:tabs>
      </w:pPr>
      <w:r>
        <w:rPr>
          <w:i w:val="0"/>
          <w:iCs w:val="0"/>
          <w:color w:val="auto"/>
          <w:highlight w:val="none"/>
        </w:rPr>
        <w:fldChar w:fldCharType="begin"/>
      </w:r>
      <w:r>
        <w:rPr>
          <w:i w:val="0"/>
          <w:iCs w:val="0"/>
          <w:highlight w:val="none"/>
        </w:rPr>
        <w:instrText xml:space="preserve"> HYPERLINK \l _Toc3606 </w:instrText>
      </w:r>
      <w:r>
        <w:rPr>
          <w:i w:val="0"/>
          <w:iCs w:val="0"/>
          <w:highlight w:val="none"/>
        </w:rPr>
        <w:fldChar w:fldCharType="separate"/>
      </w:r>
      <w:r>
        <w:rPr>
          <w:rFonts w:hint="eastAsia" w:ascii="黑体" w:hAnsi="黑体" w:eastAsia="黑体" w:cs="Calibri"/>
          <w:b w:val="0"/>
          <w:bCs/>
          <w:i w:val="0"/>
          <w:iCs w:val="0"/>
          <w:caps w:val="0"/>
          <w:smallCaps w:val="0"/>
          <w:kern w:val="2"/>
          <w:sz w:val="20"/>
          <w:szCs w:val="30"/>
          <w:highlight w:val="none"/>
          <w:lang w:val="en-US" w:eastAsia="zh-CN" w:bidi="ar-SA"/>
        </w:rPr>
        <w:t>一、 响应函</w:t>
      </w:r>
      <w:r>
        <w:tab/>
      </w:r>
      <w:r>
        <w:fldChar w:fldCharType="begin"/>
      </w:r>
      <w:r>
        <w:instrText xml:space="preserve"> PAGEREF _Toc3606 \h </w:instrText>
      </w:r>
      <w:r>
        <w:fldChar w:fldCharType="separate"/>
      </w:r>
      <w:r>
        <w:t>62</w:t>
      </w:r>
      <w:r>
        <w:fldChar w:fldCharType="end"/>
      </w:r>
      <w:r>
        <w:rPr>
          <w:i w:val="0"/>
          <w:iCs w:val="0"/>
          <w:color w:val="auto"/>
          <w:highlight w:val="none"/>
        </w:rPr>
        <w:fldChar w:fldCharType="end"/>
      </w:r>
    </w:p>
    <w:p w14:paraId="33A7AA39">
      <w:pPr>
        <w:pStyle w:val="26"/>
        <w:tabs>
          <w:tab w:val="right" w:leader="dot" w:pos="9071"/>
        </w:tabs>
      </w:pPr>
      <w:r>
        <w:rPr>
          <w:i w:val="0"/>
          <w:iCs w:val="0"/>
          <w:color w:val="auto"/>
          <w:highlight w:val="none"/>
        </w:rPr>
        <w:fldChar w:fldCharType="begin"/>
      </w:r>
      <w:r>
        <w:rPr>
          <w:i w:val="0"/>
          <w:iCs w:val="0"/>
          <w:highlight w:val="none"/>
        </w:rPr>
        <w:instrText xml:space="preserve"> HYPERLINK \l _Toc28218 </w:instrText>
      </w:r>
      <w:r>
        <w:rPr>
          <w:i w:val="0"/>
          <w:iCs w:val="0"/>
          <w:highlight w:val="none"/>
        </w:rPr>
        <w:fldChar w:fldCharType="separate"/>
      </w:r>
      <w:r>
        <w:rPr>
          <w:rFonts w:hint="eastAsia" w:ascii="黑体" w:hAnsi="黑体" w:eastAsia="黑体"/>
          <w:i w:val="0"/>
          <w:iCs w:val="0"/>
          <w:szCs w:val="36"/>
        </w:rPr>
        <w:t xml:space="preserve">二、 </w:t>
      </w:r>
      <w:r>
        <w:rPr>
          <w:rFonts w:hint="eastAsia" w:ascii="黑体" w:hAnsi="黑体" w:eastAsia="黑体"/>
          <w:i w:val="0"/>
          <w:iCs w:val="0"/>
          <w:szCs w:val="36"/>
          <w:highlight w:val="none"/>
        </w:rPr>
        <w:t>法定代表人身份证明及授权委托书</w:t>
      </w:r>
      <w:r>
        <w:tab/>
      </w:r>
      <w:r>
        <w:fldChar w:fldCharType="begin"/>
      </w:r>
      <w:r>
        <w:instrText xml:space="preserve"> PAGEREF _Toc28218 \h </w:instrText>
      </w:r>
      <w:r>
        <w:fldChar w:fldCharType="separate"/>
      </w:r>
      <w:r>
        <w:t>63</w:t>
      </w:r>
      <w:r>
        <w:fldChar w:fldCharType="end"/>
      </w:r>
      <w:r>
        <w:rPr>
          <w:i w:val="0"/>
          <w:iCs w:val="0"/>
          <w:color w:val="auto"/>
          <w:highlight w:val="none"/>
        </w:rPr>
        <w:fldChar w:fldCharType="end"/>
      </w:r>
    </w:p>
    <w:p w14:paraId="49F68870">
      <w:pPr>
        <w:pStyle w:val="14"/>
        <w:tabs>
          <w:tab w:val="right" w:leader="dot" w:pos="9071"/>
        </w:tabs>
      </w:pPr>
      <w:r>
        <w:rPr>
          <w:i w:val="0"/>
          <w:iCs w:val="0"/>
          <w:color w:val="auto"/>
          <w:highlight w:val="none"/>
        </w:rPr>
        <w:fldChar w:fldCharType="begin"/>
      </w:r>
      <w:r>
        <w:rPr>
          <w:i w:val="0"/>
          <w:iCs w:val="0"/>
          <w:highlight w:val="none"/>
        </w:rPr>
        <w:instrText xml:space="preserve"> HYPERLINK \l _Toc5298 </w:instrText>
      </w:r>
      <w:r>
        <w:rPr>
          <w:i w:val="0"/>
          <w:iCs w:val="0"/>
          <w:highlight w:val="none"/>
        </w:rPr>
        <w:fldChar w:fldCharType="separate"/>
      </w:r>
      <w:r>
        <w:rPr>
          <w:rFonts w:hint="eastAsia" w:ascii="黑体" w:hAnsi="黑体" w:eastAsia="黑体" w:cs="黑体"/>
          <w:bCs/>
          <w:i w:val="0"/>
          <w:iCs w:val="0"/>
          <w:szCs w:val="32"/>
          <w:highlight w:val="none"/>
        </w:rPr>
        <w:t>（</w:t>
      </w:r>
      <w:r>
        <w:rPr>
          <w:rFonts w:hint="eastAsia" w:ascii="黑体" w:hAnsi="黑体" w:eastAsia="黑体" w:cs="黑体"/>
          <w:bCs/>
          <w:i w:val="0"/>
          <w:iCs w:val="0"/>
          <w:szCs w:val="32"/>
          <w:highlight w:val="none"/>
          <w:lang w:val="en-US" w:eastAsia="zh-CN"/>
        </w:rPr>
        <w:t>一</w:t>
      </w:r>
      <w:r>
        <w:rPr>
          <w:rFonts w:hint="eastAsia" w:ascii="黑体" w:hAnsi="黑体" w:eastAsia="黑体" w:cs="黑体"/>
          <w:bCs/>
          <w:i w:val="0"/>
          <w:iCs w:val="0"/>
          <w:szCs w:val="32"/>
          <w:highlight w:val="none"/>
        </w:rPr>
        <w:t>）授权委托书</w:t>
      </w:r>
      <w:r>
        <w:tab/>
      </w:r>
      <w:r>
        <w:fldChar w:fldCharType="begin"/>
      </w:r>
      <w:r>
        <w:instrText xml:space="preserve"> PAGEREF _Toc5298 \h </w:instrText>
      </w:r>
      <w:r>
        <w:fldChar w:fldCharType="separate"/>
      </w:r>
      <w:r>
        <w:t>63</w:t>
      </w:r>
      <w:r>
        <w:fldChar w:fldCharType="end"/>
      </w:r>
      <w:r>
        <w:rPr>
          <w:i w:val="0"/>
          <w:iCs w:val="0"/>
          <w:color w:val="auto"/>
          <w:highlight w:val="none"/>
        </w:rPr>
        <w:fldChar w:fldCharType="end"/>
      </w:r>
    </w:p>
    <w:p w14:paraId="0EDCA3A7">
      <w:pPr>
        <w:pStyle w:val="14"/>
        <w:tabs>
          <w:tab w:val="right" w:leader="dot" w:pos="9071"/>
        </w:tabs>
      </w:pPr>
      <w:r>
        <w:rPr>
          <w:i w:val="0"/>
          <w:iCs w:val="0"/>
          <w:color w:val="auto"/>
          <w:highlight w:val="none"/>
        </w:rPr>
        <w:fldChar w:fldCharType="begin"/>
      </w:r>
      <w:r>
        <w:rPr>
          <w:i w:val="0"/>
          <w:iCs w:val="0"/>
          <w:highlight w:val="none"/>
        </w:rPr>
        <w:instrText xml:space="preserve"> HYPERLINK \l _Toc20367 </w:instrText>
      </w:r>
      <w:r>
        <w:rPr>
          <w:i w:val="0"/>
          <w:iCs w:val="0"/>
          <w:highlight w:val="none"/>
        </w:rPr>
        <w:fldChar w:fldCharType="separate"/>
      </w:r>
      <w:r>
        <w:rPr>
          <w:rFonts w:hint="eastAsia" w:ascii="黑体" w:hAnsi="黑体" w:eastAsia="黑体" w:cs="黑体"/>
          <w:bCs/>
          <w:i w:val="0"/>
          <w:iCs w:val="0"/>
          <w:szCs w:val="32"/>
          <w:highlight w:val="none"/>
        </w:rPr>
        <w:t>（二）法定代表人身份证明</w:t>
      </w:r>
      <w:r>
        <w:tab/>
      </w:r>
      <w:r>
        <w:fldChar w:fldCharType="begin"/>
      </w:r>
      <w:r>
        <w:instrText xml:space="preserve"> PAGEREF _Toc20367 \h </w:instrText>
      </w:r>
      <w:r>
        <w:fldChar w:fldCharType="separate"/>
      </w:r>
      <w:r>
        <w:t>64</w:t>
      </w:r>
      <w:r>
        <w:fldChar w:fldCharType="end"/>
      </w:r>
      <w:r>
        <w:rPr>
          <w:i w:val="0"/>
          <w:iCs w:val="0"/>
          <w:color w:val="auto"/>
          <w:highlight w:val="none"/>
        </w:rPr>
        <w:fldChar w:fldCharType="end"/>
      </w:r>
    </w:p>
    <w:p w14:paraId="5284E6AE">
      <w:pPr>
        <w:pStyle w:val="26"/>
        <w:tabs>
          <w:tab w:val="right" w:leader="dot" w:pos="9071"/>
        </w:tabs>
      </w:pPr>
      <w:r>
        <w:rPr>
          <w:i w:val="0"/>
          <w:iCs w:val="0"/>
          <w:color w:val="auto"/>
          <w:highlight w:val="none"/>
        </w:rPr>
        <w:fldChar w:fldCharType="begin"/>
      </w:r>
      <w:r>
        <w:rPr>
          <w:i w:val="0"/>
          <w:iCs w:val="0"/>
          <w:highlight w:val="none"/>
        </w:rPr>
        <w:instrText xml:space="preserve"> HYPERLINK \l _Toc19293 </w:instrText>
      </w:r>
      <w:r>
        <w:rPr>
          <w:i w:val="0"/>
          <w:iCs w:val="0"/>
          <w:highlight w:val="none"/>
        </w:rPr>
        <w:fldChar w:fldCharType="separate"/>
      </w:r>
      <w:r>
        <w:rPr>
          <w:rFonts w:hint="eastAsia" w:ascii="黑体" w:hAnsi="黑体" w:eastAsia="黑体"/>
          <w:bCs/>
          <w:i w:val="0"/>
          <w:iCs w:val="0"/>
          <w:szCs w:val="36"/>
        </w:rPr>
        <w:t xml:space="preserve">三、 </w:t>
      </w:r>
      <w:r>
        <w:rPr>
          <w:rFonts w:hint="eastAsia" w:ascii="黑体" w:hAnsi="黑体" w:eastAsia="黑体"/>
          <w:i w:val="0"/>
          <w:iCs w:val="0"/>
          <w:szCs w:val="36"/>
          <w:highlight w:val="none"/>
          <w:lang w:val="en-US" w:eastAsia="zh-CN"/>
        </w:rPr>
        <w:t>服务方案</w:t>
      </w:r>
      <w:r>
        <w:tab/>
      </w:r>
      <w:r>
        <w:fldChar w:fldCharType="begin"/>
      </w:r>
      <w:r>
        <w:instrText xml:space="preserve"> PAGEREF _Toc19293 \h </w:instrText>
      </w:r>
      <w:r>
        <w:fldChar w:fldCharType="separate"/>
      </w:r>
      <w:r>
        <w:t>65</w:t>
      </w:r>
      <w:r>
        <w:fldChar w:fldCharType="end"/>
      </w:r>
      <w:r>
        <w:rPr>
          <w:i w:val="0"/>
          <w:iCs w:val="0"/>
          <w:color w:val="auto"/>
          <w:highlight w:val="none"/>
        </w:rPr>
        <w:fldChar w:fldCharType="end"/>
      </w:r>
    </w:p>
    <w:p w14:paraId="3842BC51">
      <w:pPr>
        <w:pStyle w:val="26"/>
        <w:tabs>
          <w:tab w:val="right" w:leader="dot" w:pos="9071"/>
        </w:tabs>
      </w:pPr>
      <w:r>
        <w:rPr>
          <w:i w:val="0"/>
          <w:iCs w:val="0"/>
          <w:color w:val="auto"/>
          <w:highlight w:val="none"/>
        </w:rPr>
        <w:fldChar w:fldCharType="begin"/>
      </w:r>
      <w:r>
        <w:rPr>
          <w:i w:val="0"/>
          <w:iCs w:val="0"/>
          <w:highlight w:val="none"/>
        </w:rPr>
        <w:instrText xml:space="preserve"> HYPERLINK \l _Toc27960 </w:instrText>
      </w:r>
      <w:r>
        <w:rPr>
          <w:i w:val="0"/>
          <w:iCs w:val="0"/>
          <w:highlight w:val="none"/>
        </w:rPr>
        <w:fldChar w:fldCharType="separate"/>
      </w:r>
      <w:r>
        <w:rPr>
          <w:rFonts w:hint="eastAsia" w:ascii="黑体" w:hAnsi="黑体" w:eastAsia="黑体"/>
          <w:i w:val="0"/>
          <w:iCs w:val="0"/>
          <w:szCs w:val="36"/>
        </w:rPr>
        <w:t xml:space="preserve">四、 </w:t>
      </w:r>
      <w:r>
        <w:rPr>
          <w:rFonts w:hint="eastAsia" w:ascii="黑体" w:hAnsi="黑体" w:eastAsia="黑体"/>
          <w:i w:val="0"/>
          <w:iCs w:val="0"/>
          <w:szCs w:val="36"/>
          <w:highlight w:val="none"/>
          <w:lang w:val="en-US" w:eastAsia="zh-CN"/>
        </w:rPr>
        <w:t>资格审查资料</w:t>
      </w:r>
      <w:r>
        <w:tab/>
      </w:r>
      <w:r>
        <w:fldChar w:fldCharType="begin"/>
      </w:r>
      <w:r>
        <w:instrText xml:space="preserve"> PAGEREF _Toc27960 \h </w:instrText>
      </w:r>
      <w:r>
        <w:fldChar w:fldCharType="separate"/>
      </w:r>
      <w:r>
        <w:t>66</w:t>
      </w:r>
      <w:r>
        <w:fldChar w:fldCharType="end"/>
      </w:r>
      <w:r>
        <w:rPr>
          <w:i w:val="0"/>
          <w:iCs w:val="0"/>
          <w:color w:val="auto"/>
          <w:highlight w:val="none"/>
        </w:rPr>
        <w:fldChar w:fldCharType="end"/>
      </w:r>
    </w:p>
    <w:p w14:paraId="02B24D42">
      <w:pPr>
        <w:pStyle w:val="14"/>
        <w:tabs>
          <w:tab w:val="right" w:leader="dot" w:pos="9071"/>
        </w:tabs>
      </w:pPr>
      <w:r>
        <w:rPr>
          <w:i w:val="0"/>
          <w:iCs w:val="0"/>
          <w:color w:val="auto"/>
          <w:highlight w:val="none"/>
        </w:rPr>
        <w:fldChar w:fldCharType="begin"/>
      </w:r>
      <w:r>
        <w:rPr>
          <w:i w:val="0"/>
          <w:iCs w:val="0"/>
          <w:highlight w:val="none"/>
        </w:rPr>
        <w:instrText xml:space="preserve"> HYPERLINK \l _Toc14473 </w:instrText>
      </w:r>
      <w:r>
        <w:rPr>
          <w:i w:val="0"/>
          <w:iCs w:val="0"/>
          <w:highlight w:val="none"/>
        </w:rPr>
        <w:fldChar w:fldCharType="separate"/>
      </w:r>
      <w:r>
        <w:rPr>
          <w:rFonts w:hint="eastAsia" w:ascii="黑体" w:hAnsi="黑体" w:eastAsia="黑体"/>
          <w:bCs w:val="0"/>
          <w:i w:val="0"/>
          <w:iCs w:val="0"/>
          <w:szCs w:val="24"/>
          <w:highlight w:val="none"/>
        </w:rPr>
        <w:t>（一）</w:t>
      </w:r>
      <w:r>
        <w:rPr>
          <w:rFonts w:hint="eastAsia" w:ascii="黑体" w:hAnsi="黑体" w:eastAsia="黑体"/>
          <w:bCs w:val="0"/>
          <w:i w:val="0"/>
          <w:iCs w:val="0"/>
          <w:szCs w:val="24"/>
          <w:highlight w:val="none"/>
          <w:lang w:val="en-US" w:eastAsia="zh-CN"/>
        </w:rPr>
        <w:t>供应商</w:t>
      </w:r>
      <w:r>
        <w:rPr>
          <w:rFonts w:ascii="黑体" w:hAnsi="黑体" w:eastAsia="黑体"/>
          <w:bCs w:val="0"/>
          <w:i w:val="0"/>
          <w:iCs w:val="0"/>
          <w:szCs w:val="24"/>
          <w:highlight w:val="none"/>
        </w:rPr>
        <w:t>基本情况表</w:t>
      </w:r>
      <w:r>
        <w:tab/>
      </w:r>
      <w:r>
        <w:fldChar w:fldCharType="begin"/>
      </w:r>
      <w:r>
        <w:instrText xml:space="preserve"> PAGEREF _Toc14473 \h </w:instrText>
      </w:r>
      <w:r>
        <w:fldChar w:fldCharType="separate"/>
      </w:r>
      <w:r>
        <w:t>66</w:t>
      </w:r>
      <w:r>
        <w:fldChar w:fldCharType="end"/>
      </w:r>
      <w:r>
        <w:rPr>
          <w:i w:val="0"/>
          <w:iCs w:val="0"/>
          <w:color w:val="auto"/>
          <w:highlight w:val="none"/>
        </w:rPr>
        <w:fldChar w:fldCharType="end"/>
      </w:r>
    </w:p>
    <w:p w14:paraId="1D72E0AA">
      <w:pPr>
        <w:pStyle w:val="14"/>
        <w:tabs>
          <w:tab w:val="right" w:leader="dot" w:pos="9071"/>
        </w:tabs>
      </w:pPr>
      <w:r>
        <w:rPr>
          <w:i w:val="0"/>
          <w:iCs w:val="0"/>
          <w:color w:val="auto"/>
          <w:highlight w:val="none"/>
        </w:rPr>
        <w:fldChar w:fldCharType="begin"/>
      </w:r>
      <w:r>
        <w:rPr>
          <w:i w:val="0"/>
          <w:iCs w:val="0"/>
          <w:highlight w:val="none"/>
        </w:rPr>
        <w:instrText xml:space="preserve"> HYPERLINK \l _Toc12764 </w:instrText>
      </w:r>
      <w:r>
        <w:rPr>
          <w:i w:val="0"/>
          <w:iCs w:val="0"/>
          <w:highlight w:val="none"/>
        </w:rPr>
        <w:fldChar w:fldCharType="separate"/>
      </w:r>
      <w:r>
        <w:rPr>
          <w:rFonts w:ascii="黑体" w:hAnsi="黑体" w:eastAsia="黑体"/>
          <w:bCs w:val="0"/>
          <w:i w:val="0"/>
          <w:iCs w:val="0"/>
          <w:szCs w:val="24"/>
          <w:highlight w:val="none"/>
        </w:rPr>
        <w:t>（</w:t>
      </w:r>
      <w:r>
        <w:rPr>
          <w:rFonts w:hint="eastAsia" w:ascii="黑体" w:hAnsi="黑体" w:eastAsia="黑体"/>
          <w:bCs w:val="0"/>
          <w:i w:val="0"/>
          <w:iCs w:val="0"/>
          <w:szCs w:val="24"/>
          <w:highlight w:val="none"/>
          <w:lang w:val="en-US" w:eastAsia="zh-CN"/>
        </w:rPr>
        <w:t>二</w:t>
      </w:r>
      <w:r>
        <w:rPr>
          <w:rFonts w:ascii="黑体" w:hAnsi="黑体" w:eastAsia="黑体"/>
          <w:bCs w:val="0"/>
          <w:i w:val="0"/>
          <w:iCs w:val="0"/>
          <w:szCs w:val="24"/>
          <w:highlight w:val="none"/>
        </w:rPr>
        <w:t>）近年完成的类似项目情况汇总表</w:t>
      </w:r>
      <w:r>
        <w:tab/>
      </w:r>
      <w:r>
        <w:fldChar w:fldCharType="begin"/>
      </w:r>
      <w:r>
        <w:instrText xml:space="preserve"> PAGEREF _Toc12764 \h </w:instrText>
      </w:r>
      <w:r>
        <w:fldChar w:fldCharType="separate"/>
      </w:r>
      <w:r>
        <w:t>67</w:t>
      </w:r>
      <w:r>
        <w:fldChar w:fldCharType="end"/>
      </w:r>
      <w:r>
        <w:rPr>
          <w:i w:val="0"/>
          <w:iCs w:val="0"/>
          <w:color w:val="auto"/>
          <w:highlight w:val="none"/>
        </w:rPr>
        <w:fldChar w:fldCharType="end"/>
      </w:r>
    </w:p>
    <w:p w14:paraId="45AD8A8C">
      <w:pPr>
        <w:pStyle w:val="14"/>
        <w:tabs>
          <w:tab w:val="right" w:leader="dot" w:pos="9071"/>
        </w:tabs>
      </w:pPr>
      <w:r>
        <w:rPr>
          <w:i w:val="0"/>
          <w:iCs w:val="0"/>
          <w:color w:val="auto"/>
          <w:highlight w:val="none"/>
        </w:rPr>
        <w:fldChar w:fldCharType="begin"/>
      </w:r>
      <w:r>
        <w:rPr>
          <w:i w:val="0"/>
          <w:iCs w:val="0"/>
          <w:highlight w:val="none"/>
        </w:rPr>
        <w:instrText xml:space="preserve"> HYPERLINK \l _Toc10813 </w:instrText>
      </w:r>
      <w:r>
        <w:rPr>
          <w:i w:val="0"/>
          <w:iCs w:val="0"/>
          <w:highlight w:val="none"/>
        </w:rPr>
        <w:fldChar w:fldCharType="separate"/>
      </w:r>
      <w:r>
        <w:rPr>
          <w:rFonts w:ascii="黑体" w:hAnsi="黑体" w:eastAsia="黑体"/>
          <w:bCs w:val="0"/>
          <w:i w:val="0"/>
          <w:iCs w:val="0"/>
          <w:szCs w:val="24"/>
          <w:highlight w:val="none"/>
        </w:rPr>
        <w:t>（</w:t>
      </w:r>
      <w:r>
        <w:rPr>
          <w:rFonts w:hint="eastAsia" w:ascii="黑体" w:hAnsi="黑体" w:eastAsia="黑体"/>
          <w:bCs w:val="0"/>
          <w:i w:val="0"/>
          <w:iCs w:val="0"/>
          <w:szCs w:val="24"/>
          <w:highlight w:val="none"/>
          <w:lang w:val="en-US" w:eastAsia="zh-CN"/>
        </w:rPr>
        <w:t>三</w:t>
      </w:r>
      <w:r>
        <w:rPr>
          <w:rFonts w:ascii="黑体" w:hAnsi="黑体" w:eastAsia="黑体"/>
          <w:bCs w:val="0"/>
          <w:i w:val="0"/>
          <w:iCs w:val="0"/>
          <w:szCs w:val="24"/>
          <w:highlight w:val="none"/>
        </w:rPr>
        <w:t>）近年完成的类似项目情况表</w:t>
      </w:r>
      <w:r>
        <w:tab/>
      </w:r>
      <w:r>
        <w:fldChar w:fldCharType="begin"/>
      </w:r>
      <w:r>
        <w:instrText xml:space="preserve"> PAGEREF _Toc10813 \h </w:instrText>
      </w:r>
      <w:r>
        <w:fldChar w:fldCharType="separate"/>
      </w:r>
      <w:r>
        <w:t>68</w:t>
      </w:r>
      <w:r>
        <w:fldChar w:fldCharType="end"/>
      </w:r>
      <w:r>
        <w:rPr>
          <w:i w:val="0"/>
          <w:iCs w:val="0"/>
          <w:color w:val="auto"/>
          <w:highlight w:val="none"/>
        </w:rPr>
        <w:fldChar w:fldCharType="end"/>
      </w:r>
    </w:p>
    <w:p w14:paraId="2F520473">
      <w:pPr>
        <w:pStyle w:val="14"/>
        <w:tabs>
          <w:tab w:val="right" w:leader="dot" w:pos="9071"/>
        </w:tabs>
      </w:pPr>
      <w:r>
        <w:rPr>
          <w:i w:val="0"/>
          <w:iCs w:val="0"/>
          <w:color w:val="auto"/>
          <w:highlight w:val="none"/>
        </w:rPr>
        <w:fldChar w:fldCharType="begin"/>
      </w:r>
      <w:r>
        <w:rPr>
          <w:i w:val="0"/>
          <w:iCs w:val="0"/>
          <w:highlight w:val="none"/>
        </w:rPr>
        <w:instrText xml:space="preserve"> HYPERLINK \l _Toc29057 </w:instrText>
      </w:r>
      <w:r>
        <w:rPr>
          <w:i w:val="0"/>
          <w:iCs w:val="0"/>
          <w:highlight w:val="none"/>
        </w:rPr>
        <w:fldChar w:fldCharType="separate"/>
      </w:r>
      <w:r>
        <w:rPr>
          <w:rFonts w:hint="eastAsia" w:ascii="黑体" w:hAnsi="黑体" w:eastAsia="黑体"/>
          <w:bCs w:val="0"/>
          <w:i w:val="0"/>
          <w:iCs w:val="0"/>
          <w:szCs w:val="24"/>
          <w:highlight w:val="none"/>
          <w:lang w:eastAsia="zh-CN"/>
        </w:rPr>
        <w:t>（</w:t>
      </w:r>
      <w:r>
        <w:rPr>
          <w:rFonts w:hint="eastAsia" w:ascii="黑体" w:hAnsi="黑体" w:eastAsia="黑体"/>
          <w:bCs w:val="0"/>
          <w:i w:val="0"/>
          <w:iCs w:val="0"/>
          <w:szCs w:val="24"/>
          <w:highlight w:val="none"/>
          <w:lang w:val="en-US" w:eastAsia="zh-CN"/>
        </w:rPr>
        <w:t>四</w:t>
      </w:r>
      <w:r>
        <w:rPr>
          <w:rFonts w:hint="eastAsia" w:ascii="黑体" w:hAnsi="黑体" w:eastAsia="黑体"/>
          <w:bCs w:val="0"/>
          <w:i w:val="0"/>
          <w:iCs w:val="0"/>
          <w:szCs w:val="24"/>
          <w:highlight w:val="none"/>
          <w:lang w:eastAsia="zh-CN"/>
        </w:rPr>
        <w:t>）供应商</w:t>
      </w:r>
      <w:r>
        <w:rPr>
          <w:rFonts w:hint="eastAsia" w:ascii="黑体" w:hAnsi="黑体" w:eastAsia="黑体"/>
          <w:bCs w:val="0"/>
          <w:i w:val="0"/>
          <w:iCs w:val="0"/>
          <w:szCs w:val="24"/>
          <w:highlight w:val="none"/>
        </w:rPr>
        <w:t>信誉情况表</w:t>
      </w:r>
      <w:r>
        <w:tab/>
      </w:r>
      <w:r>
        <w:fldChar w:fldCharType="begin"/>
      </w:r>
      <w:r>
        <w:instrText xml:space="preserve"> PAGEREF _Toc29057 \h </w:instrText>
      </w:r>
      <w:r>
        <w:fldChar w:fldCharType="separate"/>
      </w:r>
      <w:r>
        <w:t>69</w:t>
      </w:r>
      <w:r>
        <w:fldChar w:fldCharType="end"/>
      </w:r>
      <w:r>
        <w:rPr>
          <w:i w:val="0"/>
          <w:iCs w:val="0"/>
          <w:color w:val="auto"/>
          <w:highlight w:val="none"/>
        </w:rPr>
        <w:fldChar w:fldCharType="end"/>
      </w:r>
    </w:p>
    <w:p w14:paraId="5577182C">
      <w:pPr>
        <w:pStyle w:val="14"/>
        <w:tabs>
          <w:tab w:val="right" w:leader="dot" w:pos="9071"/>
        </w:tabs>
      </w:pPr>
      <w:r>
        <w:rPr>
          <w:i w:val="0"/>
          <w:iCs w:val="0"/>
          <w:color w:val="auto"/>
          <w:highlight w:val="none"/>
        </w:rPr>
        <w:fldChar w:fldCharType="begin"/>
      </w:r>
      <w:r>
        <w:rPr>
          <w:i w:val="0"/>
          <w:iCs w:val="0"/>
          <w:highlight w:val="none"/>
        </w:rPr>
        <w:instrText xml:space="preserve"> HYPERLINK \l _Toc12850 </w:instrText>
      </w:r>
      <w:r>
        <w:rPr>
          <w:i w:val="0"/>
          <w:iCs w:val="0"/>
          <w:highlight w:val="none"/>
        </w:rPr>
        <w:fldChar w:fldCharType="separate"/>
      </w:r>
      <w:r>
        <w:rPr>
          <w:rFonts w:hint="eastAsia" w:ascii="黑体" w:hAnsi="黑体" w:eastAsia="黑体"/>
          <w:bCs w:val="0"/>
          <w:i w:val="0"/>
          <w:iCs w:val="0"/>
          <w:szCs w:val="24"/>
          <w:highlight w:val="none"/>
        </w:rPr>
        <w:t>（</w:t>
      </w:r>
      <w:r>
        <w:rPr>
          <w:rFonts w:hint="eastAsia" w:ascii="黑体" w:hAnsi="黑体" w:eastAsia="黑体"/>
          <w:bCs w:val="0"/>
          <w:i w:val="0"/>
          <w:iCs w:val="0"/>
          <w:szCs w:val="24"/>
          <w:highlight w:val="none"/>
          <w:lang w:val="en-US" w:eastAsia="zh-CN"/>
        </w:rPr>
        <w:t>五</w:t>
      </w:r>
      <w:r>
        <w:rPr>
          <w:rFonts w:hint="eastAsia" w:ascii="黑体" w:hAnsi="黑体" w:eastAsia="黑体"/>
          <w:bCs w:val="0"/>
          <w:i w:val="0"/>
          <w:iCs w:val="0"/>
          <w:szCs w:val="24"/>
          <w:highlight w:val="none"/>
        </w:rPr>
        <w:t>）拟委任的项目负责人资历表</w:t>
      </w:r>
      <w:r>
        <w:tab/>
      </w:r>
      <w:r>
        <w:fldChar w:fldCharType="begin"/>
      </w:r>
      <w:r>
        <w:instrText xml:space="preserve"> PAGEREF _Toc12850 \h </w:instrText>
      </w:r>
      <w:r>
        <w:fldChar w:fldCharType="separate"/>
      </w:r>
      <w:r>
        <w:t>72</w:t>
      </w:r>
      <w:r>
        <w:fldChar w:fldCharType="end"/>
      </w:r>
      <w:r>
        <w:rPr>
          <w:i w:val="0"/>
          <w:iCs w:val="0"/>
          <w:color w:val="auto"/>
          <w:highlight w:val="none"/>
        </w:rPr>
        <w:fldChar w:fldCharType="end"/>
      </w:r>
    </w:p>
    <w:p w14:paraId="2184752A">
      <w:pPr>
        <w:pStyle w:val="26"/>
        <w:tabs>
          <w:tab w:val="right" w:leader="dot" w:pos="9071"/>
        </w:tabs>
      </w:pPr>
      <w:r>
        <w:rPr>
          <w:i w:val="0"/>
          <w:iCs w:val="0"/>
          <w:color w:val="auto"/>
          <w:highlight w:val="none"/>
        </w:rPr>
        <w:fldChar w:fldCharType="begin"/>
      </w:r>
      <w:r>
        <w:rPr>
          <w:i w:val="0"/>
          <w:iCs w:val="0"/>
          <w:highlight w:val="none"/>
        </w:rPr>
        <w:instrText xml:space="preserve"> HYPERLINK \l _Toc30102 </w:instrText>
      </w:r>
      <w:r>
        <w:rPr>
          <w:i w:val="0"/>
          <w:iCs w:val="0"/>
          <w:highlight w:val="none"/>
        </w:rPr>
        <w:fldChar w:fldCharType="separate"/>
      </w:r>
      <w:r>
        <w:rPr>
          <w:rFonts w:hint="eastAsia" w:ascii="黑体" w:hAnsi="黑体" w:eastAsia="黑体" w:cs="宋体"/>
          <w:bCs/>
          <w:i w:val="0"/>
          <w:iCs w:val="0"/>
          <w:kern w:val="0"/>
          <w:szCs w:val="30"/>
          <w:highlight w:val="none"/>
          <w:lang w:val="en-US" w:eastAsia="zh-CN"/>
        </w:rPr>
        <w:t>五、其他材料</w:t>
      </w:r>
      <w:r>
        <w:tab/>
      </w:r>
      <w:r>
        <w:fldChar w:fldCharType="begin"/>
      </w:r>
      <w:r>
        <w:instrText xml:space="preserve"> PAGEREF _Toc30102 \h </w:instrText>
      </w:r>
      <w:r>
        <w:fldChar w:fldCharType="separate"/>
      </w:r>
      <w:r>
        <w:t>73</w:t>
      </w:r>
      <w:r>
        <w:fldChar w:fldCharType="end"/>
      </w:r>
      <w:r>
        <w:rPr>
          <w:i w:val="0"/>
          <w:iCs w:val="0"/>
          <w:color w:val="auto"/>
          <w:highlight w:val="none"/>
        </w:rPr>
        <w:fldChar w:fldCharType="end"/>
      </w:r>
    </w:p>
    <w:p w14:paraId="00508459">
      <w:pPr>
        <w:pStyle w:val="14"/>
        <w:tabs>
          <w:tab w:val="right" w:leader="dot" w:pos="9071"/>
        </w:tabs>
      </w:pPr>
      <w:r>
        <w:rPr>
          <w:i w:val="0"/>
          <w:iCs w:val="0"/>
          <w:color w:val="auto"/>
          <w:highlight w:val="none"/>
        </w:rPr>
        <w:fldChar w:fldCharType="begin"/>
      </w:r>
      <w:r>
        <w:rPr>
          <w:i w:val="0"/>
          <w:iCs w:val="0"/>
          <w:highlight w:val="none"/>
        </w:rPr>
        <w:instrText xml:space="preserve"> HYPERLINK \l _Toc50 </w:instrText>
      </w:r>
      <w:r>
        <w:rPr>
          <w:i w:val="0"/>
          <w:iCs w:val="0"/>
          <w:highlight w:val="none"/>
        </w:rPr>
        <w:fldChar w:fldCharType="separate"/>
      </w:r>
      <w:r>
        <w:rPr>
          <w:rFonts w:hint="eastAsia" w:ascii="黑体" w:hAnsi="黑体" w:eastAsia="黑体" w:cs="宋体"/>
          <w:i w:val="0"/>
          <w:iCs w:val="0"/>
          <w:kern w:val="0"/>
          <w:szCs w:val="30"/>
          <w:highlight w:val="none"/>
        </w:rPr>
        <w:t>承诺函</w:t>
      </w:r>
      <w:r>
        <w:tab/>
      </w:r>
      <w:r>
        <w:fldChar w:fldCharType="begin"/>
      </w:r>
      <w:r>
        <w:instrText xml:space="preserve"> PAGEREF _Toc50 \h </w:instrText>
      </w:r>
      <w:r>
        <w:fldChar w:fldCharType="separate"/>
      </w:r>
      <w:r>
        <w:t>73</w:t>
      </w:r>
      <w:r>
        <w:fldChar w:fldCharType="end"/>
      </w:r>
      <w:r>
        <w:rPr>
          <w:i w:val="0"/>
          <w:iCs w:val="0"/>
          <w:color w:val="auto"/>
          <w:highlight w:val="none"/>
        </w:rPr>
        <w:fldChar w:fldCharType="end"/>
      </w:r>
    </w:p>
    <w:p w14:paraId="13FCAD01">
      <w:pPr>
        <w:pStyle w:val="26"/>
        <w:tabs>
          <w:tab w:val="right" w:leader="dot" w:pos="9071"/>
        </w:tabs>
      </w:pPr>
      <w:r>
        <w:rPr>
          <w:i w:val="0"/>
          <w:iCs w:val="0"/>
          <w:color w:val="auto"/>
          <w:highlight w:val="none"/>
        </w:rPr>
        <w:fldChar w:fldCharType="begin"/>
      </w:r>
      <w:r>
        <w:rPr>
          <w:i w:val="0"/>
          <w:iCs w:val="0"/>
          <w:highlight w:val="none"/>
        </w:rPr>
        <w:instrText xml:space="preserve"> HYPERLINK \l _Toc29299 </w:instrText>
      </w:r>
      <w:r>
        <w:rPr>
          <w:i w:val="0"/>
          <w:iCs w:val="0"/>
          <w:highlight w:val="none"/>
        </w:rPr>
        <w:fldChar w:fldCharType="separate"/>
      </w:r>
      <w:r>
        <w:rPr>
          <w:rFonts w:hint="eastAsia" w:ascii="黑体" w:hAnsi="黑体" w:eastAsia="黑体" w:cs="宋体"/>
          <w:bCs/>
          <w:i w:val="0"/>
          <w:iCs w:val="0"/>
          <w:kern w:val="0"/>
          <w:szCs w:val="30"/>
          <w:highlight w:val="none"/>
          <w:lang w:val="en-US" w:eastAsia="zh-CN"/>
        </w:rPr>
        <w:t>六、</w:t>
      </w:r>
      <w:r>
        <w:rPr>
          <w:rFonts w:hint="eastAsia" w:ascii="黑体" w:hAnsi="黑体" w:eastAsia="黑体" w:cs="宋体"/>
          <w:bCs/>
          <w:i w:val="0"/>
          <w:iCs w:val="0"/>
          <w:kern w:val="0"/>
          <w:szCs w:val="30"/>
          <w:highlight w:val="none"/>
        </w:rPr>
        <w:t>联合体协议书</w:t>
      </w:r>
      <w:r>
        <w:tab/>
      </w:r>
      <w:r>
        <w:fldChar w:fldCharType="begin"/>
      </w:r>
      <w:r>
        <w:instrText xml:space="preserve"> PAGEREF _Toc29299 \h </w:instrText>
      </w:r>
      <w:r>
        <w:fldChar w:fldCharType="separate"/>
      </w:r>
      <w:r>
        <w:t>74</w:t>
      </w:r>
      <w:r>
        <w:fldChar w:fldCharType="end"/>
      </w:r>
      <w:r>
        <w:rPr>
          <w:i w:val="0"/>
          <w:iCs w:val="0"/>
          <w:color w:val="auto"/>
          <w:highlight w:val="none"/>
        </w:rPr>
        <w:fldChar w:fldCharType="end"/>
      </w:r>
    </w:p>
    <w:p w14:paraId="6E085A6A">
      <w:pPr>
        <w:pStyle w:val="26"/>
        <w:tabs>
          <w:tab w:val="right" w:leader="dot" w:pos="9071"/>
        </w:tabs>
      </w:pPr>
      <w:r>
        <w:rPr>
          <w:i w:val="0"/>
          <w:iCs w:val="0"/>
          <w:color w:val="auto"/>
          <w:highlight w:val="none"/>
        </w:rPr>
        <w:fldChar w:fldCharType="begin"/>
      </w:r>
      <w:r>
        <w:rPr>
          <w:i w:val="0"/>
          <w:iCs w:val="0"/>
          <w:highlight w:val="none"/>
        </w:rPr>
        <w:instrText xml:space="preserve"> HYPERLINK \l _Toc550 </w:instrText>
      </w:r>
      <w:r>
        <w:rPr>
          <w:i w:val="0"/>
          <w:iCs w:val="0"/>
          <w:highlight w:val="none"/>
        </w:rPr>
        <w:fldChar w:fldCharType="separate"/>
      </w:r>
      <w:r>
        <w:rPr>
          <w:rFonts w:hint="eastAsia" w:ascii="黑体" w:hAnsi="黑体" w:eastAsia="黑体" w:cs="宋体"/>
          <w:bCs/>
          <w:i w:val="0"/>
          <w:iCs w:val="0"/>
          <w:caps w:val="0"/>
          <w:kern w:val="0"/>
          <w:szCs w:val="30"/>
          <w:highlight w:val="none"/>
          <w:lang w:val="en-US" w:eastAsia="zh-CN"/>
        </w:rPr>
        <w:t>七、供应商认为需要提供的其它文件</w:t>
      </w:r>
      <w:r>
        <w:tab/>
      </w:r>
      <w:r>
        <w:fldChar w:fldCharType="begin"/>
      </w:r>
      <w:r>
        <w:instrText xml:space="preserve"> PAGEREF _Toc550 \h </w:instrText>
      </w:r>
      <w:r>
        <w:fldChar w:fldCharType="separate"/>
      </w:r>
      <w:r>
        <w:t>75</w:t>
      </w:r>
      <w:r>
        <w:fldChar w:fldCharType="end"/>
      </w:r>
      <w:r>
        <w:rPr>
          <w:i w:val="0"/>
          <w:iCs w:val="0"/>
          <w:color w:val="auto"/>
          <w:highlight w:val="none"/>
        </w:rPr>
        <w:fldChar w:fldCharType="end"/>
      </w:r>
    </w:p>
    <w:p w14:paraId="3EB50AC0">
      <w:pPr>
        <w:pStyle w:val="26"/>
        <w:tabs>
          <w:tab w:val="right" w:leader="dot" w:pos="9071"/>
        </w:tabs>
        <w:rPr>
          <w:i w:val="0"/>
          <w:iCs w:val="0"/>
          <w:color w:val="auto"/>
          <w:highlight w:val="none"/>
        </w:rPr>
      </w:pPr>
      <w:r>
        <w:rPr>
          <w:i w:val="0"/>
          <w:iCs w:val="0"/>
          <w:color w:val="auto"/>
          <w:highlight w:val="none"/>
        </w:rPr>
        <w:fldChar w:fldCharType="end"/>
      </w:r>
    </w:p>
    <w:p w14:paraId="3A6A8AB4">
      <w:pPr>
        <w:spacing w:line="360" w:lineRule="auto"/>
        <w:jc w:val="center"/>
        <w:outlineLvl w:val="0"/>
        <w:rPr>
          <w:i w:val="0"/>
          <w:iCs w:val="0"/>
          <w:color w:val="auto"/>
          <w:highlight w:val="none"/>
        </w:rPr>
        <w:sectPr>
          <w:footerReference r:id="rId6" w:type="default"/>
          <w:footerReference r:id="rId7" w:type="even"/>
          <w:footnotePr>
            <w:numFmt w:val="decimalEnclosedCircleChinese"/>
            <w:numRestart w:val="eachPage"/>
          </w:footnotePr>
          <w:pgSz w:w="11906" w:h="16838"/>
          <w:pgMar w:top="1134" w:right="1134" w:bottom="1134" w:left="1134" w:header="567" w:footer="851" w:gutter="567"/>
          <w:pgBorders>
            <w:top w:val="none" w:sz="0" w:space="0"/>
            <w:left w:val="none" w:sz="0" w:space="0"/>
            <w:bottom w:val="none" w:sz="0" w:space="0"/>
            <w:right w:val="none" w:sz="0" w:space="0"/>
          </w:pgBorders>
          <w:pgNumType w:start="1"/>
          <w:cols w:space="720" w:num="1"/>
          <w:docGrid w:type="lines" w:linePitch="312" w:charSpace="0"/>
        </w:sectPr>
      </w:pPr>
    </w:p>
    <w:p w14:paraId="59DBA2B9">
      <w:pPr>
        <w:spacing w:line="360" w:lineRule="auto"/>
        <w:jc w:val="center"/>
        <w:outlineLvl w:val="0"/>
        <w:rPr>
          <w:rFonts w:hint="eastAsia" w:ascii="黑体" w:hAnsi="黑体" w:eastAsia="黑体"/>
          <w:b/>
          <w:bCs/>
          <w:i w:val="0"/>
          <w:iCs w:val="0"/>
          <w:color w:val="auto"/>
          <w:sz w:val="32"/>
          <w:szCs w:val="32"/>
          <w:highlight w:val="none"/>
          <w:lang w:val="en-US" w:eastAsia="zh-CN"/>
        </w:rPr>
      </w:pPr>
      <w:bookmarkStart w:id="0" w:name="_Toc53774186"/>
      <w:bookmarkStart w:id="1" w:name="_Toc3669"/>
      <w:bookmarkStart w:id="2" w:name="_Toc15677"/>
      <w:bookmarkStart w:id="3" w:name="_Toc10908"/>
      <w:bookmarkStart w:id="4" w:name="_Toc97106822"/>
      <w:bookmarkStart w:id="5" w:name="_Toc32150"/>
      <w:bookmarkStart w:id="6" w:name="_Toc7201"/>
      <w:bookmarkStart w:id="7" w:name="_Toc14264"/>
      <w:bookmarkStart w:id="8" w:name="_Toc22692"/>
      <w:bookmarkStart w:id="9" w:name="_Toc15620"/>
      <w:bookmarkStart w:id="10" w:name="_Toc24643"/>
      <w:r>
        <w:rPr>
          <w:rFonts w:hint="eastAsia" w:ascii="黑体" w:hAnsi="黑体" w:eastAsia="黑体"/>
          <w:b/>
          <w:bCs/>
          <w:i w:val="0"/>
          <w:iCs w:val="0"/>
          <w:color w:val="auto"/>
          <w:sz w:val="44"/>
          <w:szCs w:val="44"/>
          <w:highlight w:val="none"/>
        </w:rPr>
        <w:t xml:space="preserve">第一章 </w:t>
      </w:r>
      <w:bookmarkEnd w:id="0"/>
      <w:r>
        <w:rPr>
          <w:rFonts w:hint="eastAsia" w:ascii="黑体" w:hAnsi="黑体" w:eastAsia="黑体"/>
          <w:b/>
          <w:bCs/>
          <w:i w:val="0"/>
          <w:iCs w:val="0"/>
          <w:color w:val="auto"/>
          <w:sz w:val="44"/>
          <w:szCs w:val="44"/>
          <w:highlight w:val="none"/>
          <w:lang w:eastAsia="zh-CN"/>
        </w:rPr>
        <w:t>比选</w:t>
      </w:r>
      <w:r>
        <w:rPr>
          <w:rFonts w:hint="eastAsia" w:ascii="黑体" w:hAnsi="黑体" w:eastAsia="黑体"/>
          <w:b/>
          <w:bCs/>
          <w:i w:val="0"/>
          <w:iCs w:val="0"/>
          <w:color w:val="auto"/>
          <w:sz w:val="44"/>
          <w:szCs w:val="44"/>
          <w:highlight w:val="none"/>
          <w:lang w:val="en-US" w:eastAsia="zh-CN"/>
        </w:rPr>
        <w:t>采购</w:t>
      </w:r>
      <w:bookmarkEnd w:id="1"/>
      <w:bookmarkEnd w:id="2"/>
      <w:bookmarkEnd w:id="3"/>
      <w:bookmarkEnd w:id="4"/>
      <w:bookmarkEnd w:id="5"/>
      <w:bookmarkEnd w:id="6"/>
      <w:bookmarkEnd w:id="7"/>
      <w:bookmarkEnd w:id="8"/>
      <w:bookmarkEnd w:id="9"/>
      <w:r>
        <w:rPr>
          <w:rFonts w:hint="eastAsia" w:ascii="黑体" w:hAnsi="黑体" w:eastAsia="黑体"/>
          <w:b/>
          <w:bCs/>
          <w:i w:val="0"/>
          <w:iCs w:val="0"/>
          <w:color w:val="auto"/>
          <w:sz w:val="44"/>
          <w:szCs w:val="44"/>
          <w:highlight w:val="none"/>
          <w:lang w:val="en-US" w:eastAsia="zh-CN"/>
        </w:rPr>
        <w:t>公告</w:t>
      </w:r>
      <w:bookmarkEnd w:id="10"/>
    </w:p>
    <w:p w14:paraId="44A3A484">
      <w:pPr>
        <w:spacing w:line="440" w:lineRule="exact"/>
        <w:jc w:val="center"/>
        <w:rPr>
          <w:rFonts w:hint="eastAsia" w:ascii="黑体" w:hAnsi="黑体" w:eastAsia="黑体"/>
          <w:b/>
          <w:bCs/>
          <w:i w:val="0"/>
          <w:iCs w:val="0"/>
          <w:color w:val="auto"/>
          <w:sz w:val="36"/>
          <w:szCs w:val="36"/>
          <w:highlight w:val="none"/>
          <w:lang w:val="en-US" w:eastAsia="zh-CN"/>
        </w:rPr>
      </w:pPr>
    </w:p>
    <w:p w14:paraId="1EEE183A">
      <w:pPr>
        <w:spacing w:line="440" w:lineRule="exact"/>
        <w:jc w:val="center"/>
        <w:rPr>
          <w:rFonts w:hint="default" w:ascii="黑体" w:hAnsi="黑体" w:eastAsia="黑体"/>
          <w:b/>
          <w:bCs/>
          <w:i w:val="0"/>
          <w:iCs w:val="0"/>
          <w:color w:val="auto"/>
          <w:sz w:val="36"/>
          <w:szCs w:val="36"/>
          <w:highlight w:val="none"/>
          <w:lang w:val="en-US" w:eastAsia="zh-CN"/>
        </w:rPr>
      </w:pPr>
      <w:r>
        <w:rPr>
          <w:rFonts w:hint="eastAsia" w:ascii="黑体" w:hAnsi="黑体" w:eastAsia="黑体"/>
          <w:b/>
          <w:bCs/>
          <w:i w:val="0"/>
          <w:iCs w:val="0"/>
          <w:color w:val="auto"/>
          <w:sz w:val="36"/>
          <w:szCs w:val="36"/>
          <w:highlight w:val="none"/>
          <w:lang w:val="en-US" w:eastAsia="zh-CN"/>
        </w:rPr>
        <w:t> </w:t>
      </w:r>
      <w:r>
        <w:rPr>
          <w:rFonts w:hint="eastAsia" w:ascii="黑体" w:hAnsi="黑体" w:eastAsia="黑体"/>
          <w:b/>
          <w:bCs/>
          <w:i w:val="0"/>
          <w:iCs w:val="0"/>
          <w:color w:val="auto"/>
          <w:sz w:val="36"/>
          <w:szCs w:val="36"/>
          <w:highlight w:val="none"/>
          <w:u w:val="single"/>
          <w:lang w:val="en-US" w:eastAsia="zh-CN"/>
        </w:rPr>
        <w:t xml:space="preserve"> </w:t>
      </w:r>
      <w:r>
        <w:rPr>
          <w:rFonts w:hint="eastAsia" w:ascii="黑体" w:hAnsi="黑体" w:eastAsia="黑体"/>
          <w:b/>
          <w:bCs/>
          <w:i w:val="0"/>
          <w:iCs w:val="0"/>
          <w:color w:val="auto"/>
          <w:sz w:val="36"/>
          <w:szCs w:val="36"/>
          <w:highlight w:val="none"/>
          <w:lang w:val="en-US" w:eastAsia="zh-CN"/>
        </w:rPr>
        <w:t>G360龙楼至东郊段改建工程项目地质灾害危险性评估咨询服务</w:t>
      </w:r>
      <w:r>
        <w:rPr>
          <w:rFonts w:hint="eastAsia" w:ascii="黑体" w:hAnsi="黑体" w:eastAsia="黑体"/>
          <w:b/>
          <w:bCs/>
          <w:i w:val="0"/>
          <w:iCs w:val="0"/>
          <w:color w:val="auto"/>
          <w:sz w:val="36"/>
          <w:szCs w:val="36"/>
          <w:highlight w:val="none"/>
          <w:lang w:eastAsia="zh-CN"/>
        </w:rPr>
        <w:t>比选</w:t>
      </w:r>
      <w:r>
        <w:rPr>
          <w:rFonts w:hint="eastAsia" w:ascii="黑体" w:hAnsi="黑体" w:eastAsia="黑体"/>
          <w:b/>
          <w:bCs/>
          <w:i w:val="0"/>
          <w:iCs w:val="0"/>
          <w:color w:val="auto"/>
          <w:sz w:val="36"/>
          <w:szCs w:val="36"/>
          <w:highlight w:val="none"/>
          <w:lang w:val="en-US" w:eastAsia="zh-CN"/>
        </w:rPr>
        <w:t>采购</w:t>
      </w:r>
      <w:r>
        <w:rPr>
          <w:rFonts w:hint="eastAsia" w:ascii="黑体" w:hAnsi="黑体" w:eastAsia="黑体"/>
          <w:b/>
          <w:bCs/>
          <w:i w:val="0"/>
          <w:iCs w:val="0"/>
          <w:color w:val="auto"/>
          <w:sz w:val="36"/>
          <w:szCs w:val="36"/>
          <w:highlight w:val="none"/>
        </w:rPr>
        <w:t>公告</w:t>
      </w:r>
    </w:p>
    <w:p w14:paraId="7B9670BE">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left="0" w:firstLine="480" w:firstLineChars="200"/>
        <w:textAlignment w:val="auto"/>
        <w:outlineLvl w:val="1"/>
        <w:rPr>
          <w:rFonts w:ascii="黑体" w:hAnsi="黑体" w:eastAsia="黑体"/>
          <w:i w:val="0"/>
          <w:iCs w:val="0"/>
          <w:color w:val="auto"/>
          <w:sz w:val="24"/>
          <w:szCs w:val="24"/>
          <w:highlight w:val="none"/>
        </w:rPr>
      </w:pPr>
      <w:bookmarkStart w:id="11" w:name="_Toc7998"/>
      <w:bookmarkStart w:id="12" w:name="_Toc26445"/>
      <w:bookmarkStart w:id="13" w:name="_Toc25338"/>
      <w:bookmarkStart w:id="14" w:name="_Toc20365"/>
      <w:bookmarkStart w:id="15" w:name="_Toc21872"/>
      <w:bookmarkStart w:id="16" w:name="_Toc19886"/>
      <w:bookmarkStart w:id="17" w:name="_Toc22183"/>
      <w:bookmarkStart w:id="18" w:name="_Toc7020"/>
      <w:r>
        <w:rPr>
          <w:rFonts w:hint="default" w:ascii="黑体" w:hAnsi="黑体" w:eastAsia="黑体" w:cs="黑体"/>
          <w:b w:val="0"/>
          <w:bCs w:val="0"/>
          <w:i w:val="0"/>
          <w:iCs w:val="0"/>
          <w:color w:val="auto"/>
          <w:kern w:val="2"/>
          <w:sz w:val="24"/>
          <w:szCs w:val="24"/>
          <w:highlight w:val="none"/>
          <w:lang w:val="en-US" w:eastAsia="zh-CN" w:bidi="ar-SA"/>
        </w:rPr>
        <w:t>1．</w:t>
      </w:r>
      <w:r>
        <w:rPr>
          <w:rFonts w:hint="eastAsia" w:ascii="黑体" w:hAnsi="黑体" w:eastAsia="黑体"/>
          <w:i w:val="0"/>
          <w:iCs w:val="0"/>
          <w:color w:val="auto"/>
          <w:sz w:val="24"/>
          <w:szCs w:val="24"/>
          <w:highlight w:val="none"/>
          <w:lang w:val="en-US" w:eastAsia="zh-CN"/>
        </w:rPr>
        <w:t>采购</w:t>
      </w:r>
      <w:r>
        <w:rPr>
          <w:rFonts w:hint="eastAsia" w:ascii="黑体" w:hAnsi="黑体" w:eastAsia="黑体"/>
          <w:i w:val="0"/>
          <w:iCs w:val="0"/>
          <w:color w:val="auto"/>
          <w:sz w:val="24"/>
          <w:szCs w:val="24"/>
          <w:highlight w:val="none"/>
        </w:rPr>
        <w:t>条件</w:t>
      </w:r>
      <w:bookmarkEnd w:id="11"/>
      <w:bookmarkEnd w:id="12"/>
      <w:bookmarkEnd w:id="13"/>
      <w:bookmarkEnd w:id="14"/>
      <w:bookmarkEnd w:id="15"/>
      <w:bookmarkEnd w:id="16"/>
      <w:bookmarkEnd w:id="17"/>
      <w:bookmarkEnd w:id="18"/>
    </w:p>
    <w:p w14:paraId="58488357">
      <w:pPr>
        <w:spacing w:line="440" w:lineRule="exact"/>
        <w:ind w:firstLine="480" w:firstLineChars="200"/>
        <w:jc w:val="left"/>
        <w:rPr>
          <w:rFonts w:hint="eastAsia" w:ascii="宋体" w:hAnsi="宋体" w:eastAsia="宋体"/>
          <w:i w:val="0"/>
          <w:iCs w:val="0"/>
          <w:color w:val="auto"/>
          <w:sz w:val="24"/>
          <w:szCs w:val="24"/>
          <w:highlight w:val="none"/>
          <w:lang w:eastAsia="zh-CN"/>
        </w:rPr>
      </w:pPr>
      <w:r>
        <w:rPr>
          <w:rFonts w:hint="eastAsia" w:ascii="宋体" w:hAnsi="宋体" w:eastAsia="宋体"/>
          <w:i w:val="0"/>
          <w:iCs w:val="0"/>
          <w:color w:val="auto"/>
          <w:sz w:val="24"/>
          <w:szCs w:val="24"/>
          <w:highlight w:val="none"/>
          <w:lang w:val="en-US" w:eastAsia="zh-CN"/>
        </w:rPr>
        <w:t>为加快推进</w:t>
      </w:r>
      <w:r>
        <w:rPr>
          <w:rFonts w:hint="eastAsia" w:ascii="宋体" w:hAnsi="宋体"/>
          <w:i w:val="0"/>
          <w:iCs w:val="0"/>
          <w:color w:val="auto"/>
          <w:sz w:val="24"/>
          <w:szCs w:val="24"/>
          <w:highlight w:val="none"/>
          <w:lang w:val="en-US" w:eastAsia="zh-CN"/>
        </w:rPr>
        <w:t xml:space="preserve"> G360龙楼至东郊段改建工程</w:t>
      </w:r>
      <w:r>
        <w:rPr>
          <w:rFonts w:hint="eastAsia" w:ascii="宋体" w:hAnsi="宋体"/>
          <w:i w:val="0"/>
          <w:iCs w:val="0"/>
          <w:color w:val="auto"/>
          <w:sz w:val="24"/>
          <w:szCs w:val="24"/>
          <w:highlight w:val="none"/>
          <w:u w:val="single"/>
          <w:lang w:val="en-US" w:eastAsia="zh-CN"/>
        </w:rPr>
        <w:t>（项目名称）</w:t>
      </w:r>
      <w:r>
        <w:rPr>
          <w:rFonts w:hint="eastAsia" w:ascii="宋体" w:hAnsi="宋体" w:eastAsia="宋体"/>
          <w:i w:val="0"/>
          <w:iCs w:val="0"/>
          <w:color w:val="auto"/>
          <w:sz w:val="24"/>
          <w:szCs w:val="24"/>
          <w:highlight w:val="none"/>
          <w:lang w:val="en-US" w:eastAsia="zh-CN"/>
        </w:rPr>
        <w:t>项目建设，根据相关行业部门的有关要求，</w:t>
      </w:r>
      <w:r>
        <w:rPr>
          <w:rFonts w:hint="eastAsia" w:ascii="宋体" w:hAnsi="宋体"/>
          <w:i w:val="0"/>
          <w:iCs w:val="0"/>
          <w:color w:val="auto"/>
          <w:sz w:val="24"/>
          <w:szCs w:val="24"/>
          <w:highlight w:val="none"/>
          <w:lang w:val="en-US" w:eastAsia="zh-CN"/>
        </w:rPr>
        <w:t>现对 G360龙楼至东郊段改建工程项目地质灾害危险性评估</w:t>
      </w:r>
      <w:r>
        <w:rPr>
          <w:rFonts w:hint="eastAsia" w:ascii="宋体" w:hAnsi="宋体" w:eastAsia="宋体"/>
          <w:i w:val="0"/>
          <w:iCs w:val="0"/>
          <w:color w:val="auto"/>
          <w:sz w:val="24"/>
          <w:szCs w:val="24"/>
          <w:highlight w:val="none"/>
          <w:lang w:val="en-US" w:eastAsia="zh-CN"/>
        </w:rPr>
        <w:t>咨询服务</w:t>
      </w:r>
      <w:r>
        <w:rPr>
          <w:rFonts w:hint="eastAsia" w:ascii="宋体" w:hAnsi="宋体"/>
          <w:i w:val="0"/>
          <w:iCs w:val="0"/>
          <w:color w:val="auto"/>
          <w:sz w:val="24"/>
          <w:szCs w:val="24"/>
          <w:highlight w:val="none"/>
          <w:u w:val="single"/>
          <w:lang w:val="en-US" w:eastAsia="zh-CN"/>
        </w:rPr>
        <w:t>（项目名称）</w:t>
      </w:r>
      <w:r>
        <w:rPr>
          <w:rFonts w:hint="eastAsia" w:ascii="宋体" w:hAnsi="宋体" w:eastAsia="宋体"/>
          <w:i w:val="0"/>
          <w:iCs w:val="0"/>
          <w:color w:val="auto"/>
          <w:sz w:val="24"/>
          <w:szCs w:val="24"/>
          <w:highlight w:val="none"/>
          <w:lang w:val="en-US" w:eastAsia="zh-CN"/>
        </w:rPr>
        <w:t>进行比选采购。</w:t>
      </w:r>
    </w:p>
    <w:p w14:paraId="63422AB3">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left="0" w:firstLine="480" w:firstLineChars="200"/>
        <w:textAlignment w:val="auto"/>
        <w:outlineLvl w:val="1"/>
        <w:rPr>
          <w:rFonts w:ascii="黑体" w:hAnsi="黑体" w:eastAsia="黑体"/>
          <w:b/>
          <w:i w:val="0"/>
          <w:iCs w:val="0"/>
          <w:color w:val="auto"/>
          <w:sz w:val="24"/>
          <w:szCs w:val="24"/>
          <w:highlight w:val="none"/>
        </w:rPr>
      </w:pPr>
      <w:bookmarkStart w:id="19" w:name="_Toc13150"/>
      <w:bookmarkStart w:id="20" w:name="_Toc97106823"/>
      <w:bookmarkStart w:id="21" w:name="_Toc20678"/>
      <w:bookmarkStart w:id="22" w:name="_Toc53774187"/>
      <w:bookmarkStart w:id="23" w:name="_Toc9777"/>
      <w:bookmarkStart w:id="24" w:name="_Toc1377"/>
      <w:bookmarkStart w:id="25" w:name="_Toc32373"/>
      <w:bookmarkStart w:id="26" w:name="_Toc27921"/>
      <w:bookmarkStart w:id="27" w:name="_Toc1411"/>
      <w:bookmarkStart w:id="28" w:name="_Toc19895"/>
      <w:bookmarkStart w:id="29" w:name="_Toc15197"/>
      <w:r>
        <w:rPr>
          <w:rFonts w:hint="default" w:ascii="黑体" w:hAnsi="黑体" w:eastAsia="黑体" w:cs="黑体"/>
          <w:b w:val="0"/>
          <w:bCs w:val="0"/>
          <w:i w:val="0"/>
          <w:iCs w:val="0"/>
          <w:color w:val="auto"/>
          <w:kern w:val="2"/>
          <w:sz w:val="24"/>
          <w:szCs w:val="24"/>
          <w:highlight w:val="none"/>
          <w:lang w:val="en-US" w:eastAsia="zh-CN" w:bidi="ar-SA"/>
        </w:rPr>
        <w:t>2．</w:t>
      </w:r>
      <w:r>
        <w:rPr>
          <w:rFonts w:hint="eastAsia" w:ascii="黑体" w:hAnsi="黑体" w:eastAsia="黑体"/>
          <w:i w:val="0"/>
          <w:iCs w:val="0"/>
          <w:color w:val="auto"/>
          <w:sz w:val="24"/>
          <w:szCs w:val="24"/>
          <w:highlight w:val="none"/>
          <w:lang w:eastAsia="zh-CN"/>
        </w:rPr>
        <w:t>项目概况</w:t>
      </w:r>
      <w:bookmarkEnd w:id="19"/>
      <w:bookmarkEnd w:id="20"/>
      <w:bookmarkEnd w:id="21"/>
      <w:bookmarkEnd w:id="22"/>
      <w:r>
        <w:rPr>
          <w:rFonts w:hint="eastAsia" w:ascii="黑体" w:hAnsi="黑体" w:eastAsia="黑体"/>
          <w:i w:val="0"/>
          <w:iCs w:val="0"/>
          <w:color w:val="auto"/>
          <w:sz w:val="24"/>
          <w:szCs w:val="24"/>
          <w:highlight w:val="none"/>
          <w:lang w:eastAsia="zh-CN"/>
        </w:rPr>
        <w:t>与比选采购</w:t>
      </w:r>
      <w:r>
        <w:rPr>
          <w:rFonts w:hint="eastAsia" w:ascii="黑体" w:hAnsi="黑体" w:eastAsia="黑体"/>
          <w:i w:val="0"/>
          <w:iCs w:val="0"/>
          <w:color w:val="auto"/>
          <w:sz w:val="24"/>
          <w:szCs w:val="24"/>
          <w:highlight w:val="none"/>
        </w:rPr>
        <w:t>范围</w:t>
      </w:r>
      <w:bookmarkEnd w:id="23"/>
      <w:bookmarkEnd w:id="24"/>
      <w:bookmarkEnd w:id="25"/>
      <w:bookmarkEnd w:id="26"/>
      <w:bookmarkEnd w:id="27"/>
      <w:bookmarkEnd w:id="28"/>
      <w:bookmarkEnd w:id="29"/>
    </w:p>
    <w:p w14:paraId="379DF38E">
      <w:pPr>
        <w:spacing w:line="440" w:lineRule="exact"/>
        <w:ind w:firstLine="480" w:firstLineChars="200"/>
        <w:jc w:val="left"/>
        <w:rPr>
          <w:rFonts w:hint="default"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2.1 项目概况</w:t>
      </w:r>
    </w:p>
    <w:p w14:paraId="6D7F8D79">
      <w:pPr>
        <w:spacing w:line="440" w:lineRule="exact"/>
        <w:ind w:firstLine="480" w:firstLineChars="20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2.1.1 采购项目名称：</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lang w:val="en-US" w:eastAsia="zh-CN"/>
        </w:rPr>
        <w:t>G360龙楼至东郊段改建工程项目地质灾害危险性评估</w:t>
      </w:r>
      <w:r>
        <w:rPr>
          <w:rFonts w:hint="eastAsia" w:ascii="宋体" w:hAnsi="宋体" w:eastAsia="宋体"/>
          <w:i w:val="0"/>
          <w:iCs w:val="0"/>
          <w:color w:val="auto"/>
          <w:sz w:val="24"/>
          <w:szCs w:val="24"/>
          <w:highlight w:val="none"/>
          <w:lang w:val="en-US" w:eastAsia="zh-CN"/>
        </w:rPr>
        <w:t>咨询服务</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lang w:val="en-US" w:eastAsia="zh-CN"/>
        </w:rPr>
        <w:t>（以下称本项目）。</w:t>
      </w:r>
    </w:p>
    <w:p w14:paraId="332DE289">
      <w:pPr>
        <w:spacing w:line="440" w:lineRule="exact"/>
        <w:ind w:firstLine="480" w:firstLineChars="200"/>
        <w:jc w:val="left"/>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lang w:val="en-US" w:eastAsia="zh-CN"/>
        </w:rPr>
        <w:t>2.1.2建设规模及性质：</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lang w:val="en-US" w:eastAsia="zh-CN"/>
        </w:rPr>
        <w:t>本项目起点位于航天大道与省道S316交叉龙楼平交口处，向西沿规划长征四路布线，在白沙村附近转向南布线，至福田村西侧转向西南，途经中南水库、长春村、东海村，之后经下田水库南侧，终点顺接航天大道昌透村附近。路线总长度13.899公里。G360龙楼至东郊段改建工程按一级公路标准建设，双向四车道，路基宽度24.5米，沥青混凝土路面，设计时速 80 公里。本项目推荐线新建桥梁 1345.44/8 座,均为大桥。新建涵洞 54 道。估算总投资约139006.3736万元。</w:t>
      </w:r>
      <w:r>
        <w:rPr>
          <w:rFonts w:hint="eastAsia" w:ascii="宋体" w:hAnsi="宋体"/>
          <w:i w:val="0"/>
          <w:iCs w:val="0"/>
          <w:color w:val="auto"/>
          <w:sz w:val="24"/>
          <w:szCs w:val="24"/>
          <w:highlight w:val="none"/>
          <w:u w:val="single"/>
          <w:lang w:val="en-US" w:eastAsia="zh-CN"/>
        </w:rPr>
        <w:t xml:space="preserve"> </w:t>
      </w:r>
    </w:p>
    <w:p w14:paraId="2C8A4755">
      <w:pPr>
        <w:spacing w:line="440" w:lineRule="exact"/>
        <w:ind w:firstLine="480" w:firstLineChars="200"/>
        <w:jc w:val="both"/>
        <w:rPr>
          <w:rFonts w:hint="default"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2.1.3 建设地点：</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lang w:val="en-US" w:eastAsia="zh-CN"/>
        </w:rPr>
        <w:t>文昌市</w:t>
      </w:r>
      <w:r>
        <w:rPr>
          <w:rFonts w:hint="eastAsia" w:ascii="宋体" w:hAnsi="宋体"/>
          <w:i w:val="0"/>
          <w:iCs w:val="0"/>
          <w:color w:val="auto"/>
          <w:sz w:val="24"/>
          <w:szCs w:val="24"/>
          <w:highlight w:val="none"/>
          <w:u w:val="single"/>
          <w:lang w:val="en-US" w:eastAsia="zh-CN"/>
        </w:rPr>
        <w:t xml:space="preserve"> </w:t>
      </w:r>
    </w:p>
    <w:p w14:paraId="5FB4BAE8">
      <w:pPr>
        <w:spacing w:line="440" w:lineRule="exact"/>
        <w:ind w:firstLine="480" w:firstLineChars="20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2.1.4建设标准：</w:t>
      </w:r>
      <w:r>
        <w:rPr>
          <w:rFonts w:hint="eastAsia" w:ascii="宋体" w:hAnsi="宋体"/>
          <w:i w:val="0"/>
          <w:iCs w:val="0"/>
          <w:color w:val="auto"/>
          <w:sz w:val="24"/>
          <w:szCs w:val="24"/>
          <w:highlight w:val="none"/>
          <w:u w:val="single"/>
          <w:lang w:val="en-US" w:eastAsia="zh-CN"/>
        </w:rPr>
        <w:t xml:space="preserve"> 一级 </w:t>
      </w:r>
      <w:r>
        <w:rPr>
          <w:rFonts w:hint="eastAsia" w:ascii="宋体" w:hAnsi="宋体"/>
          <w:i w:val="0"/>
          <w:iCs w:val="0"/>
          <w:color w:val="auto"/>
          <w:sz w:val="24"/>
          <w:szCs w:val="24"/>
          <w:highlight w:val="none"/>
          <w:lang w:val="en-US" w:eastAsia="zh-CN"/>
        </w:rPr>
        <w:t>公路。</w:t>
      </w:r>
    </w:p>
    <w:p w14:paraId="13231123">
      <w:pPr>
        <w:spacing w:line="440" w:lineRule="exact"/>
        <w:ind w:firstLine="480" w:firstLineChars="200"/>
        <w:jc w:val="left"/>
        <w:rPr>
          <w:rFonts w:hint="default" w:ascii="宋体" w:hAnsi="宋体"/>
          <w:i w:val="0"/>
          <w:iCs w:val="0"/>
          <w:color w:val="auto"/>
          <w:sz w:val="24"/>
          <w:szCs w:val="24"/>
          <w:highlight w:val="none"/>
          <w:u w:val="single"/>
          <w:lang w:val="en-US" w:eastAsia="zh-CN"/>
        </w:rPr>
      </w:pPr>
      <w:bookmarkStart w:id="30" w:name="_Toc3792"/>
      <w:bookmarkStart w:id="31" w:name="_Toc97106824"/>
      <w:bookmarkStart w:id="32" w:name="_Toc23397"/>
      <w:bookmarkStart w:id="33" w:name="_Toc53774189"/>
      <w:r>
        <w:rPr>
          <w:rFonts w:hint="eastAsia" w:ascii="宋体" w:hAnsi="宋体"/>
          <w:i w:val="0"/>
          <w:iCs w:val="0"/>
          <w:color w:val="auto"/>
          <w:sz w:val="24"/>
          <w:szCs w:val="24"/>
          <w:highlight w:val="none"/>
          <w:lang w:val="en-US" w:eastAsia="zh-CN"/>
        </w:rPr>
        <w:t>2.1.5服务期限</w:t>
      </w:r>
      <w:bookmarkEnd w:id="30"/>
      <w:bookmarkEnd w:id="31"/>
      <w:bookmarkEnd w:id="32"/>
      <w:r>
        <w:rPr>
          <w:rFonts w:hint="eastAsia" w:ascii="宋体" w:hAnsi="宋体"/>
          <w:i w:val="0"/>
          <w:iCs w:val="0"/>
          <w:color w:val="auto"/>
          <w:sz w:val="24"/>
          <w:szCs w:val="24"/>
          <w:highlight w:val="none"/>
          <w:lang w:val="en-US" w:eastAsia="zh-CN"/>
        </w:rPr>
        <w:t>：</w:t>
      </w:r>
      <w:bookmarkEnd w:id="33"/>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lang w:val="en-US" w:eastAsia="zh-CN"/>
        </w:rPr>
        <w:t>从签订合同之日起30日历天内完成地质灾害危险性评估报告</w:t>
      </w:r>
      <w:r>
        <w:rPr>
          <w:rFonts w:hint="eastAsia" w:ascii="宋体" w:hAnsi="宋体"/>
          <w:i w:val="0"/>
          <w:iCs w:val="0"/>
          <w:color w:val="auto"/>
          <w:sz w:val="24"/>
          <w:szCs w:val="24"/>
          <w:highlight w:val="none"/>
          <w:u w:val="single"/>
          <w:lang w:val="en-US" w:eastAsia="zh-CN"/>
        </w:rPr>
        <w:t xml:space="preserve"> </w:t>
      </w:r>
    </w:p>
    <w:p w14:paraId="075544FB">
      <w:pPr>
        <w:spacing w:line="440" w:lineRule="exact"/>
        <w:ind w:firstLine="480" w:firstLineChars="200"/>
        <w:jc w:val="left"/>
        <w:rPr>
          <w:rFonts w:hint="default"/>
          <w:i w:val="0"/>
          <w:iCs w:val="0"/>
          <w:color w:val="auto"/>
          <w:highlight w:val="none"/>
          <w:lang w:val="en-US" w:eastAsia="zh-CN"/>
        </w:rPr>
      </w:pPr>
      <w:r>
        <w:rPr>
          <w:rFonts w:hint="eastAsia" w:ascii="宋体" w:hAnsi="宋体"/>
          <w:i w:val="0"/>
          <w:iCs w:val="0"/>
          <w:color w:val="auto"/>
          <w:sz w:val="24"/>
          <w:szCs w:val="24"/>
          <w:highlight w:val="none"/>
          <w:lang w:val="en-US" w:eastAsia="zh-CN"/>
        </w:rPr>
        <w:t>2.1.6</w:t>
      </w:r>
      <w:r>
        <w:rPr>
          <w:rFonts w:hint="eastAsia" w:ascii="宋体" w:hAnsi="宋体" w:eastAsia="宋体" w:cs="宋体"/>
          <w:i w:val="0"/>
          <w:iCs w:val="0"/>
          <w:color w:val="auto"/>
          <w:sz w:val="24"/>
          <w:highlight w:val="none"/>
          <w:lang w:val="en-US" w:eastAsia="zh-CN"/>
        </w:rPr>
        <w:t>采购预算：</w:t>
      </w:r>
      <w:r>
        <w:rPr>
          <w:rFonts w:hint="eastAsia" w:ascii="宋体" w:hAnsi="宋体" w:cs="宋体"/>
          <w:i w:val="0"/>
          <w:iCs w:val="0"/>
          <w:color w:val="auto"/>
          <w:sz w:val="24"/>
          <w:highlight w:val="none"/>
          <w:u w:val="single"/>
          <w:lang w:val="en-US" w:eastAsia="zh-CN"/>
        </w:rPr>
        <w:t xml:space="preserve"> 6.4 </w:t>
      </w:r>
      <w:r>
        <w:rPr>
          <w:rFonts w:hint="eastAsia" w:ascii="宋体" w:hAnsi="宋体" w:cs="宋体"/>
          <w:i w:val="0"/>
          <w:iCs w:val="0"/>
          <w:color w:val="auto"/>
          <w:sz w:val="24"/>
          <w:highlight w:val="none"/>
          <w:lang w:val="en-US" w:eastAsia="zh-CN"/>
        </w:rPr>
        <w:t>万</w:t>
      </w:r>
      <w:r>
        <w:rPr>
          <w:rFonts w:hint="eastAsia" w:ascii="宋体" w:hAnsi="宋体" w:eastAsia="宋体" w:cs="宋体"/>
          <w:bCs/>
          <w:i w:val="0"/>
          <w:iCs w:val="0"/>
          <w:color w:val="auto"/>
          <w:sz w:val="24"/>
          <w:szCs w:val="24"/>
          <w:highlight w:val="none"/>
          <w:shd w:val="clear" w:color="auto" w:fill="FFFFFF"/>
        </w:rPr>
        <w:t>元</w:t>
      </w:r>
      <w:r>
        <w:rPr>
          <w:rFonts w:hint="eastAsia" w:ascii="宋体" w:hAnsi="宋体" w:eastAsia="宋体" w:cs="宋体"/>
          <w:i w:val="0"/>
          <w:iCs w:val="0"/>
          <w:color w:val="auto"/>
          <w:sz w:val="24"/>
          <w:highlight w:val="none"/>
          <w:lang w:val="en-US" w:eastAsia="zh-CN"/>
        </w:rPr>
        <w:t>。报价超过采购预算金额的</w:t>
      </w:r>
      <w:r>
        <w:rPr>
          <w:rFonts w:hint="eastAsia" w:ascii="宋体" w:hAnsi="宋体" w:cs="宋体"/>
          <w:i w:val="0"/>
          <w:iCs w:val="0"/>
          <w:color w:val="auto"/>
          <w:sz w:val="24"/>
          <w:highlight w:val="none"/>
          <w:lang w:val="en-US" w:eastAsia="zh-CN"/>
        </w:rPr>
        <w:t>响应文件</w:t>
      </w:r>
      <w:r>
        <w:rPr>
          <w:rFonts w:hint="eastAsia" w:ascii="宋体" w:hAnsi="宋体" w:eastAsia="宋体" w:cs="宋体"/>
          <w:i w:val="0"/>
          <w:iCs w:val="0"/>
          <w:color w:val="auto"/>
          <w:sz w:val="24"/>
          <w:highlight w:val="none"/>
          <w:lang w:val="en-US" w:eastAsia="zh-CN"/>
        </w:rPr>
        <w:t>将被否决。</w:t>
      </w:r>
    </w:p>
    <w:p w14:paraId="3ABE4E2A">
      <w:pPr>
        <w:spacing w:line="440" w:lineRule="exact"/>
        <w:ind w:firstLine="480" w:firstLineChars="200"/>
        <w:jc w:val="left"/>
        <w:rPr>
          <w:rFonts w:hint="eastAsia" w:ascii="宋体" w:hAnsi="宋体"/>
          <w:i w:val="0"/>
          <w:iCs w:val="0"/>
          <w:color w:val="auto"/>
          <w:sz w:val="24"/>
          <w:szCs w:val="24"/>
          <w:highlight w:val="none"/>
          <w:u w:val="single"/>
          <w:lang w:val="en-US" w:eastAsia="zh-CN"/>
        </w:rPr>
      </w:pPr>
      <w:bookmarkStart w:id="34" w:name="_Toc53774190"/>
      <w:bookmarkStart w:id="35" w:name="_Toc97106825"/>
      <w:bookmarkStart w:id="36" w:name="_Toc7371"/>
      <w:bookmarkStart w:id="37" w:name="_Toc10209"/>
      <w:r>
        <w:rPr>
          <w:rFonts w:hint="eastAsia" w:ascii="宋体" w:hAnsi="宋体" w:eastAsia="宋体"/>
          <w:b w:val="0"/>
          <w:i w:val="0"/>
          <w:iCs w:val="0"/>
          <w:color w:val="auto"/>
          <w:sz w:val="24"/>
          <w:szCs w:val="24"/>
          <w:highlight w:val="none"/>
          <w:lang w:val="en-US" w:eastAsia="zh-CN"/>
        </w:rPr>
        <w:t>2.2</w:t>
      </w:r>
      <w:r>
        <w:rPr>
          <w:rFonts w:hint="eastAsia" w:ascii="宋体" w:hAnsi="宋体" w:eastAsia="宋体"/>
          <w:b w:val="0"/>
          <w:i w:val="0"/>
          <w:iCs w:val="0"/>
          <w:color w:val="auto"/>
          <w:sz w:val="24"/>
          <w:szCs w:val="24"/>
          <w:highlight w:val="none"/>
        </w:rPr>
        <w:t>服务</w:t>
      </w:r>
      <w:bookmarkEnd w:id="34"/>
      <w:bookmarkEnd w:id="35"/>
      <w:bookmarkStart w:id="38" w:name="_Toc53774191"/>
      <w:r>
        <w:rPr>
          <w:rFonts w:hint="eastAsia" w:ascii="宋体" w:hAnsi="宋体" w:eastAsia="宋体"/>
          <w:b w:val="0"/>
          <w:i w:val="0"/>
          <w:iCs w:val="0"/>
          <w:color w:val="auto"/>
          <w:sz w:val="24"/>
          <w:szCs w:val="24"/>
          <w:highlight w:val="none"/>
        </w:rPr>
        <w:t>范围</w:t>
      </w:r>
      <w:bookmarkEnd w:id="36"/>
      <w:bookmarkEnd w:id="37"/>
      <w:r>
        <w:rPr>
          <w:rFonts w:hint="eastAsia" w:ascii="宋体" w:hAnsi="宋体" w:eastAsia="宋体"/>
          <w:b w:val="0"/>
          <w:i w:val="0"/>
          <w:iCs w:val="0"/>
          <w:color w:val="auto"/>
          <w:sz w:val="24"/>
          <w:szCs w:val="24"/>
          <w:highlight w:val="none"/>
          <w:lang w:eastAsia="zh-CN"/>
        </w:rPr>
        <w:t>：</w:t>
      </w:r>
      <w:bookmarkEnd w:id="38"/>
      <w:r>
        <w:rPr>
          <w:rFonts w:hint="eastAsia" w:ascii="宋体" w:hAnsi="宋体"/>
          <w:i w:val="0"/>
          <w:iCs w:val="0"/>
          <w:color w:val="auto"/>
          <w:sz w:val="24"/>
          <w:szCs w:val="24"/>
          <w:highlight w:val="none"/>
          <w:u w:val="single"/>
          <w:lang w:val="en-US" w:eastAsia="zh-CN"/>
        </w:rPr>
        <w:t xml:space="preserve"> </w:t>
      </w:r>
    </w:p>
    <w:p w14:paraId="037F7673">
      <w:pPr>
        <w:numPr>
          <w:ilvl w:val="-1"/>
          <w:numId w:val="0"/>
        </w:numPr>
        <w:spacing w:line="440" w:lineRule="exact"/>
        <w:ind w:firstLine="480" w:firstLineChars="200"/>
        <w:jc w:val="left"/>
        <w:rPr>
          <w:rFonts w:hint="eastAsia" w:ascii="宋体" w:hAnsi="宋体" w:eastAsia="宋体" w:cs="Times New Roman"/>
          <w:i w:val="0"/>
          <w:iCs w:val="0"/>
          <w:color w:val="auto"/>
          <w:kern w:val="2"/>
          <w:sz w:val="24"/>
          <w:szCs w:val="24"/>
          <w:highlight w:val="none"/>
          <w:lang w:val="en-US" w:eastAsia="zh-CN" w:bidi="ar-SA"/>
        </w:rPr>
      </w:pPr>
      <w:r>
        <w:rPr>
          <w:rFonts w:hint="eastAsia" w:ascii="宋体" w:hAnsi="宋体" w:eastAsia="宋体" w:cs="Times New Roman"/>
          <w:i w:val="0"/>
          <w:iCs w:val="0"/>
          <w:color w:val="auto"/>
          <w:kern w:val="2"/>
          <w:sz w:val="24"/>
          <w:szCs w:val="24"/>
          <w:highlight w:val="none"/>
          <w:lang w:val="en-US" w:eastAsia="zh-CN" w:bidi="ar-SA"/>
        </w:rPr>
        <w:t>（1）地质灾害危险性评估任务</w:t>
      </w:r>
    </w:p>
    <w:p w14:paraId="1F154F3F">
      <w:pPr>
        <w:numPr>
          <w:ilvl w:val="-1"/>
          <w:numId w:val="0"/>
        </w:numPr>
        <w:spacing w:line="440" w:lineRule="exact"/>
        <w:ind w:firstLine="480" w:firstLineChars="200"/>
        <w:jc w:val="left"/>
        <w:rPr>
          <w:rFonts w:hint="eastAsia" w:ascii="宋体" w:hAnsi="宋体" w:eastAsia="宋体" w:cs="Times New Roman"/>
          <w:i w:val="0"/>
          <w:iCs w:val="0"/>
          <w:color w:val="auto"/>
          <w:kern w:val="2"/>
          <w:sz w:val="24"/>
          <w:szCs w:val="24"/>
          <w:highlight w:val="none"/>
          <w:lang w:val="en-US" w:eastAsia="zh-CN" w:bidi="ar-SA"/>
        </w:rPr>
      </w:pPr>
      <w:r>
        <w:rPr>
          <w:rFonts w:hint="eastAsia" w:ascii="宋体" w:hAnsi="宋体" w:eastAsia="宋体" w:cs="Times New Roman"/>
          <w:i w:val="0"/>
          <w:iCs w:val="0"/>
          <w:color w:val="auto"/>
          <w:kern w:val="2"/>
          <w:sz w:val="24"/>
          <w:szCs w:val="24"/>
          <w:highlight w:val="none"/>
          <w:lang w:val="en-US" w:eastAsia="zh-CN" w:bidi="ar-SA"/>
        </w:rPr>
        <w:t>①查明评估区范围内的地质环境条件，查明现状地质灾害的类型、分布、规模、成因及危害对象等，并进行地质灾害危险性和危险程度现状评估。</w:t>
      </w:r>
    </w:p>
    <w:p w14:paraId="1D00FFC7">
      <w:pPr>
        <w:numPr>
          <w:ilvl w:val="-1"/>
          <w:numId w:val="0"/>
        </w:numPr>
        <w:spacing w:line="440" w:lineRule="exact"/>
        <w:ind w:firstLine="480" w:firstLineChars="200"/>
        <w:jc w:val="left"/>
        <w:rPr>
          <w:rFonts w:hint="eastAsia" w:ascii="宋体" w:hAnsi="宋体" w:eastAsia="宋体" w:cs="Times New Roman"/>
          <w:i w:val="0"/>
          <w:iCs w:val="0"/>
          <w:color w:val="auto"/>
          <w:kern w:val="2"/>
          <w:sz w:val="24"/>
          <w:szCs w:val="24"/>
          <w:highlight w:val="none"/>
          <w:lang w:val="en-US" w:eastAsia="zh-CN" w:bidi="ar-SA"/>
        </w:rPr>
      </w:pPr>
      <w:r>
        <w:rPr>
          <w:rFonts w:hint="eastAsia" w:ascii="宋体" w:hAnsi="宋体" w:eastAsia="宋体" w:cs="Times New Roman"/>
          <w:i w:val="0"/>
          <w:iCs w:val="0"/>
          <w:color w:val="auto"/>
          <w:kern w:val="2"/>
          <w:sz w:val="24"/>
          <w:szCs w:val="24"/>
          <w:highlight w:val="none"/>
          <w:lang w:val="en-US" w:eastAsia="zh-CN" w:bidi="ar-SA"/>
        </w:rPr>
        <w:t>②对拟建设项目可能引发或加剧地质灾害的可能性，项目建设遭受地质灾害的危险性和危害程度进行预测评估。</w:t>
      </w:r>
    </w:p>
    <w:p w14:paraId="3906C031">
      <w:pPr>
        <w:numPr>
          <w:ilvl w:val="-1"/>
          <w:numId w:val="0"/>
        </w:numPr>
        <w:spacing w:line="440" w:lineRule="exact"/>
        <w:ind w:firstLine="480" w:firstLineChars="200"/>
        <w:jc w:val="left"/>
        <w:rPr>
          <w:rFonts w:hint="eastAsia" w:ascii="宋体" w:hAnsi="宋体" w:eastAsia="宋体" w:cs="Times New Roman"/>
          <w:i w:val="0"/>
          <w:iCs w:val="0"/>
          <w:color w:val="auto"/>
          <w:kern w:val="2"/>
          <w:sz w:val="24"/>
          <w:szCs w:val="24"/>
          <w:highlight w:val="none"/>
          <w:lang w:val="en-US" w:eastAsia="zh-CN" w:bidi="ar-SA"/>
        </w:rPr>
      </w:pPr>
      <w:r>
        <w:rPr>
          <w:rFonts w:hint="eastAsia" w:ascii="宋体" w:hAnsi="宋体" w:eastAsia="宋体" w:cs="Times New Roman"/>
          <w:i w:val="0"/>
          <w:iCs w:val="0"/>
          <w:color w:val="auto"/>
          <w:kern w:val="2"/>
          <w:sz w:val="24"/>
          <w:szCs w:val="24"/>
          <w:highlight w:val="none"/>
          <w:lang w:val="en-US" w:eastAsia="zh-CN" w:bidi="ar-SA"/>
        </w:rPr>
        <w:t>③在现状和预测评估的基础上，综合评估地质灾害危险性和危害程度，划分出危险性和危害程度等级区段，分析说明各区段内主要地质灾害种类、危险性和危害程度。</w:t>
      </w:r>
    </w:p>
    <w:p w14:paraId="47127B95">
      <w:pPr>
        <w:numPr>
          <w:ilvl w:val="-1"/>
          <w:numId w:val="0"/>
        </w:numPr>
        <w:spacing w:line="440" w:lineRule="exact"/>
        <w:ind w:firstLine="480" w:firstLineChars="200"/>
        <w:jc w:val="left"/>
        <w:rPr>
          <w:rFonts w:hint="eastAsia" w:ascii="宋体" w:hAnsi="宋体" w:eastAsia="宋体" w:cs="Times New Roman"/>
          <w:i w:val="0"/>
          <w:iCs w:val="0"/>
          <w:color w:val="auto"/>
          <w:kern w:val="2"/>
          <w:sz w:val="24"/>
          <w:szCs w:val="24"/>
          <w:highlight w:val="none"/>
          <w:lang w:val="en-US" w:eastAsia="zh-CN" w:bidi="ar-SA"/>
        </w:rPr>
      </w:pPr>
      <w:r>
        <w:rPr>
          <w:rFonts w:hint="eastAsia" w:ascii="宋体" w:hAnsi="宋体" w:eastAsia="宋体" w:cs="Times New Roman"/>
          <w:i w:val="0"/>
          <w:iCs w:val="0"/>
          <w:color w:val="auto"/>
          <w:kern w:val="2"/>
          <w:sz w:val="24"/>
          <w:szCs w:val="24"/>
          <w:highlight w:val="none"/>
          <w:lang w:val="en-US" w:eastAsia="zh-CN" w:bidi="ar-SA"/>
        </w:rPr>
        <w:t>④根据综合评估结论，进行适宜性评估，并提出地质灾害防治的措施和建议。</w:t>
      </w:r>
    </w:p>
    <w:p w14:paraId="15627CD7">
      <w:pPr>
        <w:spacing w:line="440" w:lineRule="exact"/>
        <w:ind w:firstLine="480" w:firstLineChars="200"/>
        <w:jc w:val="left"/>
        <w:rPr>
          <w:rFonts w:hint="default" w:ascii="宋体" w:hAnsi="宋体"/>
          <w:i w:val="0"/>
          <w:iCs w:val="0"/>
          <w:color w:val="auto"/>
          <w:sz w:val="24"/>
          <w:szCs w:val="24"/>
          <w:highlight w:val="none"/>
          <w:u w:val="single"/>
          <w:lang w:val="en-US" w:eastAsia="zh-CN"/>
        </w:rPr>
      </w:pPr>
      <w:r>
        <w:rPr>
          <w:rFonts w:hint="eastAsia" w:ascii="宋体" w:hAnsi="宋体" w:eastAsia="宋体" w:cs="Times New Roman"/>
          <w:i w:val="0"/>
          <w:iCs w:val="0"/>
          <w:color w:val="auto"/>
          <w:kern w:val="2"/>
          <w:sz w:val="24"/>
          <w:szCs w:val="24"/>
          <w:highlight w:val="none"/>
          <w:lang w:val="en-US" w:eastAsia="zh-CN" w:bidi="ar-SA"/>
        </w:rPr>
        <w:t>（2）提交通过专家评审的地质灾害危险性评估报告并经委托人确认。</w:t>
      </w:r>
      <w:r>
        <w:rPr>
          <w:rFonts w:hint="eastAsia" w:ascii="宋体" w:hAnsi="宋体"/>
          <w:i w:val="0"/>
          <w:iCs w:val="0"/>
          <w:color w:val="auto"/>
          <w:sz w:val="24"/>
          <w:szCs w:val="24"/>
          <w:highlight w:val="none"/>
          <w:u w:val="single"/>
          <w:lang w:val="en-US" w:eastAsia="zh-CN"/>
        </w:rPr>
        <w:t xml:space="preserve"> </w:t>
      </w:r>
    </w:p>
    <w:p w14:paraId="0A43C49C">
      <w:pPr>
        <w:spacing w:line="360" w:lineRule="auto"/>
        <w:ind w:firstLine="480" w:firstLineChars="200"/>
        <w:rPr>
          <w:rFonts w:hint="default" w:eastAsia="宋体"/>
          <w:i w:val="0"/>
          <w:iCs w:val="0"/>
          <w:color w:val="auto"/>
          <w:highlight w:val="none"/>
          <w:u w:val="single"/>
          <w:lang w:val="en-US" w:eastAsia="zh-CN"/>
        </w:rPr>
      </w:pPr>
      <w:r>
        <w:rPr>
          <w:rFonts w:hint="eastAsia" w:ascii="宋体" w:hAnsi="宋体" w:eastAsia="宋体"/>
          <w:b w:val="0"/>
          <w:i w:val="0"/>
          <w:iCs w:val="0"/>
          <w:color w:val="auto"/>
          <w:sz w:val="24"/>
          <w:szCs w:val="24"/>
          <w:highlight w:val="none"/>
          <w:lang w:val="en-US" w:eastAsia="zh-CN"/>
        </w:rPr>
        <w:t>2.3质量要求：</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lang w:val="en-US" w:eastAsia="zh-CN"/>
        </w:rPr>
        <w:t>通过专家评审的地质灾害危险性评估报告，符合行业主管部门及相关编制规范要求。</w:t>
      </w:r>
      <w:r>
        <w:rPr>
          <w:rFonts w:hint="eastAsia" w:ascii="宋体" w:hAnsi="宋体"/>
          <w:i w:val="0"/>
          <w:iCs w:val="0"/>
          <w:color w:val="auto"/>
          <w:sz w:val="24"/>
          <w:szCs w:val="24"/>
          <w:highlight w:val="none"/>
          <w:u w:val="single"/>
          <w:lang w:val="en-US" w:eastAsia="zh-CN"/>
        </w:rPr>
        <w:t xml:space="preserve"> </w:t>
      </w:r>
    </w:p>
    <w:p w14:paraId="2DBEC6FE">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left="0" w:firstLine="480" w:firstLineChars="200"/>
        <w:textAlignment w:val="auto"/>
        <w:outlineLvl w:val="1"/>
        <w:rPr>
          <w:rFonts w:ascii="黑体" w:hAnsi="黑体" w:eastAsia="黑体"/>
          <w:b/>
          <w:i w:val="0"/>
          <w:iCs w:val="0"/>
          <w:color w:val="auto"/>
          <w:sz w:val="24"/>
          <w:szCs w:val="24"/>
          <w:highlight w:val="none"/>
        </w:rPr>
      </w:pPr>
      <w:bookmarkStart w:id="39" w:name="_Toc22931"/>
      <w:bookmarkStart w:id="40" w:name="_Toc7101"/>
      <w:bookmarkStart w:id="41" w:name="_Toc8523"/>
      <w:bookmarkStart w:id="42" w:name="_Toc16490"/>
      <w:bookmarkStart w:id="43" w:name="_Toc53774192"/>
      <w:bookmarkStart w:id="44" w:name="_Toc97106827"/>
      <w:bookmarkStart w:id="45" w:name="_Toc2991"/>
      <w:bookmarkStart w:id="46" w:name="_Toc25091"/>
      <w:bookmarkStart w:id="47" w:name="_Toc24803"/>
      <w:bookmarkStart w:id="48" w:name="_Toc22646"/>
      <w:bookmarkStart w:id="49" w:name="_Toc8023"/>
      <w:r>
        <w:rPr>
          <w:rFonts w:hint="default" w:ascii="黑体" w:hAnsi="黑体" w:eastAsia="黑体" w:cs="黑体"/>
          <w:b w:val="0"/>
          <w:bCs w:val="0"/>
          <w:i w:val="0"/>
          <w:iCs w:val="0"/>
          <w:color w:val="auto"/>
          <w:kern w:val="2"/>
          <w:sz w:val="24"/>
          <w:szCs w:val="24"/>
          <w:highlight w:val="none"/>
          <w:lang w:val="en-US" w:eastAsia="zh-CN" w:bidi="ar-SA"/>
        </w:rPr>
        <w:t>3．</w:t>
      </w:r>
      <w:r>
        <w:rPr>
          <w:rFonts w:hint="eastAsia" w:ascii="黑体" w:hAnsi="黑体" w:eastAsia="黑体"/>
          <w:b/>
          <w:i w:val="0"/>
          <w:iCs w:val="0"/>
          <w:color w:val="auto"/>
          <w:sz w:val="24"/>
          <w:szCs w:val="24"/>
          <w:highlight w:val="none"/>
          <w:lang w:val="en-US" w:eastAsia="zh-CN"/>
        </w:rPr>
        <w:t>供应商</w:t>
      </w:r>
      <w:r>
        <w:rPr>
          <w:rFonts w:hint="eastAsia" w:ascii="黑体" w:hAnsi="黑体" w:eastAsia="黑体"/>
          <w:b/>
          <w:i w:val="0"/>
          <w:iCs w:val="0"/>
          <w:color w:val="auto"/>
          <w:sz w:val="24"/>
          <w:szCs w:val="24"/>
          <w:highlight w:val="none"/>
        </w:rPr>
        <w:t>资格要求</w:t>
      </w:r>
      <w:bookmarkEnd w:id="39"/>
      <w:bookmarkEnd w:id="40"/>
      <w:bookmarkEnd w:id="41"/>
      <w:bookmarkEnd w:id="42"/>
      <w:bookmarkEnd w:id="43"/>
      <w:bookmarkEnd w:id="44"/>
      <w:bookmarkEnd w:id="45"/>
      <w:bookmarkEnd w:id="46"/>
      <w:bookmarkEnd w:id="47"/>
      <w:bookmarkEnd w:id="48"/>
      <w:bookmarkEnd w:id="49"/>
    </w:p>
    <w:p w14:paraId="5E3A1CE2">
      <w:pPr>
        <w:spacing w:line="360" w:lineRule="auto"/>
        <w:ind w:firstLine="480" w:firstLineChars="200"/>
        <w:rPr>
          <w:rFonts w:ascii="宋体" w:hAnsi="宋体"/>
          <w:i w:val="0"/>
          <w:iCs w:val="0"/>
          <w:color w:val="auto"/>
          <w:sz w:val="24"/>
          <w:szCs w:val="24"/>
          <w:highlight w:val="none"/>
        </w:rPr>
      </w:pPr>
      <w:bookmarkStart w:id="50" w:name="_Toc15998888"/>
      <w:bookmarkEnd w:id="50"/>
      <w:bookmarkStart w:id="51" w:name="_Toc16003310"/>
      <w:bookmarkEnd w:id="51"/>
      <w:bookmarkStart w:id="52" w:name="_Toc16003514"/>
      <w:bookmarkEnd w:id="52"/>
      <w:bookmarkStart w:id="53" w:name="_Toc16247449"/>
      <w:bookmarkEnd w:id="53"/>
      <w:bookmarkStart w:id="54" w:name="_Toc15998889"/>
      <w:bookmarkEnd w:id="54"/>
      <w:bookmarkStart w:id="55" w:name="_Toc16247409"/>
      <w:bookmarkEnd w:id="55"/>
      <w:bookmarkStart w:id="56" w:name="_Toc16003560"/>
      <w:bookmarkEnd w:id="56"/>
      <w:bookmarkStart w:id="57" w:name="_Toc16003462"/>
      <w:bookmarkEnd w:id="57"/>
      <w:bookmarkStart w:id="58" w:name="_Toc16003409"/>
      <w:bookmarkEnd w:id="58"/>
      <w:bookmarkStart w:id="59" w:name="_Toc16003511"/>
      <w:bookmarkEnd w:id="59"/>
      <w:bookmarkStart w:id="60" w:name="_Toc16247406"/>
      <w:bookmarkEnd w:id="60"/>
      <w:bookmarkStart w:id="61" w:name="_Toc16003365"/>
      <w:bookmarkEnd w:id="61"/>
      <w:bookmarkStart w:id="62" w:name="_Toc16003563"/>
      <w:bookmarkEnd w:id="62"/>
      <w:bookmarkStart w:id="63" w:name="_Toc16003311"/>
      <w:bookmarkEnd w:id="63"/>
      <w:bookmarkStart w:id="64" w:name="_Toc16003465"/>
      <w:bookmarkEnd w:id="64"/>
      <w:bookmarkStart w:id="65" w:name="_Toc16247446"/>
      <w:bookmarkEnd w:id="65"/>
      <w:bookmarkStart w:id="66" w:name="_Toc16003512"/>
      <w:bookmarkEnd w:id="66"/>
      <w:bookmarkStart w:id="67" w:name="_Toc15998887"/>
      <w:bookmarkEnd w:id="67"/>
      <w:bookmarkStart w:id="68" w:name="_Toc16003609"/>
      <w:bookmarkEnd w:id="68"/>
      <w:bookmarkStart w:id="69" w:name="_Toc16247447"/>
      <w:bookmarkEnd w:id="69"/>
      <w:bookmarkStart w:id="70" w:name="_Toc16003362"/>
      <w:bookmarkEnd w:id="70"/>
      <w:bookmarkStart w:id="71" w:name="_Toc16247365"/>
      <w:bookmarkEnd w:id="71"/>
      <w:bookmarkStart w:id="72" w:name="_Toc16247408"/>
      <w:bookmarkEnd w:id="72"/>
      <w:bookmarkStart w:id="73" w:name="_Toc16003309"/>
      <w:bookmarkEnd w:id="73"/>
      <w:bookmarkStart w:id="74" w:name="_Toc16003562"/>
      <w:bookmarkEnd w:id="74"/>
      <w:bookmarkStart w:id="75" w:name="_Toc16003463"/>
      <w:bookmarkEnd w:id="75"/>
      <w:bookmarkStart w:id="76" w:name="_Toc16003411"/>
      <w:bookmarkEnd w:id="76"/>
      <w:bookmarkStart w:id="77" w:name="_Toc16003610"/>
      <w:bookmarkEnd w:id="77"/>
      <w:bookmarkStart w:id="78" w:name="_Toc16003561"/>
      <w:bookmarkEnd w:id="78"/>
      <w:bookmarkStart w:id="79" w:name="_Toc16003412"/>
      <w:bookmarkEnd w:id="79"/>
      <w:bookmarkStart w:id="80" w:name="_Toc16003611"/>
      <w:bookmarkEnd w:id="80"/>
      <w:bookmarkStart w:id="81" w:name="_Toc16003308"/>
      <w:bookmarkEnd w:id="81"/>
      <w:bookmarkStart w:id="82" w:name="_Toc16003364"/>
      <w:bookmarkEnd w:id="82"/>
      <w:bookmarkStart w:id="83" w:name="_Toc16247364"/>
      <w:bookmarkEnd w:id="83"/>
      <w:bookmarkStart w:id="84" w:name="_Toc16003410"/>
      <w:bookmarkEnd w:id="84"/>
      <w:bookmarkStart w:id="85" w:name="_Toc16247363"/>
      <w:bookmarkEnd w:id="85"/>
      <w:bookmarkStart w:id="86" w:name="_Toc16003363"/>
      <w:bookmarkEnd w:id="86"/>
      <w:bookmarkStart w:id="87" w:name="_Toc16247366"/>
      <w:bookmarkEnd w:id="87"/>
      <w:bookmarkStart w:id="88" w:name="_Toc16003513"/>
      <w:bookmarkEnd w:id="88"/>
      <w:bookmarkStart w:id="89" w:name="_Toc16003464"/>
      <w:bookmarkEnd w:id="89"/>
      <w:bookmarkStart w:id="90" w:name="_Toc15998886"/>
      <w:bookmarkEnd w:id="90"/>
      <w:bookmarkStart w:id="91" w:name="_Toc16003612"/>
      <w:bookmarkEnd w:id="91"/>
      <w:bookmarkStart w:id="92" w:name="_Toc16247448"/>
      <w:bookmarkEnd w:id="92"/>
      <w:bookmarkStart w:id="93" w:name="_Toc16247407"/>
      <w:bookmarkEnd w:id="93"/>
      <w:r>
        <w:rPr>
          <w:rFonts w:hint="eastAsia" w:ascii="宋体" w:hAnsi="宋体"/>
          <w:i w:val="0"/>
          <w:iCs w:val="0"/>
          <w:color w:val="auto"/>
          <w:sz w:val="24"/>
          <w:szCs w:val="24"/>
          <w:highlight w:val="none"/>
          <w:lang w:val="en-US" w:eastAsia="zh-CN"/>
        </w:rPr>
        <w:t>3.1</w:t>
      </w:r>
      <w:r>
        <w:rPr>
          <w:rFonts w:hint="eastAsia" w:ascii="宋体" w:hAnsi="宋体"/>
          <w:i w:val="0"/>
          <w:iCs w:val="0"/>
          <w:color w:val="auto"/>
          <w:sz w:val="24"/>
          <w:szCs w:val="24"/>
          <w:highlight w:val="none"/>
        </w:rPr>
        <w:t>资格条件：</w:t>
      </w:r>
      <w:r>
        <w:rPr>
          <w:rFonts w:hint="eastAsia" w:ascii="宋体" w:hAnsi="宋体"/>
          <w:color w:val="auto"/>
          <w:sz w:val="24"/>
          <w:highlight w:val="none"/>
        </w:rPr>
        <w:t>本次比选采购要求</w:t>
      </w:r>
      <w:r>
        <w:rPr>
          <w:rFonts w:hint="eastAsia" w:ascii="宋体" w:hAnsi="宋体"/>
          <w:color w:val="auto"/>
          <w:sz w:val="24"/>
          <w:highlight w:val="none"/>
          <w:lang w:eastAsia="zh-CN"/>
        </w:rPr>
        <w:t>供应商</w:t>
      </w:r>
      <w:r>
        <w:rPr>
          <w:rFonts w:hint="eastAsia" w:ascii="宋体" w:hAnsi="宋体"/>
          <w:color w:val="auto"/>
          <w:sz w:val="24"/>
          <w:highlight w:val="none"/>
        </w:rPr>
        <w:t>具有有效的企业法人营业执照或事业单位法人证书，具备地质灾害评估和治理工程勘查设计</w:t>
      </w:r>
      <w:r>
        <w:rPr>
          <w:rFonts w:hint="eastAsia" w:ascii="宋体" w:hAnsi="宋体"/>
          <w:color w:val="auto"/>
          <w:sz w:val="24"/>
          <w:highlight w:val="none"/>
          <w:lang w:val="en-US" w:eastAsia="zh-CN"/>
        </w:rPr>
        <w:t>甲</w:t>
      </w:r>
      <w:r>
        <w:rPr>
          <w:rFonts w:hint="eastAsia" w:ascii="宋体" w:hAnsi="宋体"/>
          <w:color w:val="auto"/>
          <w:sz w:val="24"/>
          <w:highlight w:val="none"/>
        </w:rPr>
        <w:t>级资质</w:t>
      </w:r>
      <w:r>
        <w:rPr>
          <w:rFonts w:hint="eastAsia" w:ascii="宋体" w:hAnsi="宋体"/>
          <w:color w:val="auto"/>
          <w:sz w:val="24"/>
          <w:szCs w:val="24"/>
          <w:highlight w:val="none"/>
          <w:lang w:eastAsia="zh-CN"/>
        </w:rPr>
        <w:t>。</w:t>
      </w:r>
      <w:r>
        <w:rPr>
          <w:rFonts w:hint="eastAsia" w:ascii="宋体" w:hAnsi="宋体"/>
          <w:i w:val="0"/>
          <w:iCs w:val="0"/>
          <w:color w:val="auto"/>
          <w:sz w:val="24"/>
          <w:szCs w:val="24"/>
          <w:highlight w:val="none"/>
        </w:rPr>
        <w:t>（注：①</w:t>
      </w:r>
      <w:r>
        <w:rPr>
          <w:rFonts w:hint="eastAsia" w:ascii="宋体" w:hAnsi="宋体"/>
          <w:i w:val="0"/>
          <w:iCs w:val="0"/>
          <w:color w:val="auto"/>
          <w:sz w:val="24"/>
          <w:szCs w:val="24"/>
          <w:highlight w:val="none"/>
          <w:lang w:eastAsia="zh-CN"/>
        </w:rPr>
        <w:t>供应商</w:t>
      </w:r>
      <w:r>
        <w:rPr>
          <w:rFonts w:hint="eastAsia" w:ascii="宋体" w:hAnsi="宋体"/>
          <w:i w:val="0"/>
          <w:iCs w:val="0"/>
          <w:color w:val="auto"/>
          <w:sz w:val="24"/>
          <w:szCs w:val="24"/>
          <w:highlight w:val="none"/>
        </w:rPr>
        <w:t>若为企业法人：提供有效的“统一社会信用代码营业执照”；②若为事业法人：提供有效的“统一社会信用代码法人登记证书”；③若为其他组织：提供“对应主管部门颁发的准许执业证明文件或营业执照”。）</w:t>
      </w:r>
    </w:p>
    <w:p w14:paraId="2A222C28">
      <w:pPr>
        <w:spacing w:line="360" w:lineRule="auto"/>
        <w:ind w:firstLine="480" w:firstLineChars="200"/>
        <w:rPr>
          <w:rFonts w:hint="eastAsia" w:ascii="宋体" w:hAnsi="宋体"/>
          <w:i w:val="0"/>
          <w:iCs w:val="0"/>
          <w:color w:val="auto"/>
          <w:sz w:val="24"/>
          <w:szCs w:val="24"/>
          <w:highlight w:val="none"/>
        </w:rPr>
      </w:pPr>
      <w:r>
        <w:rPr>
          <w:rFonts w:hint="eastAsia" w:ascii="宋体" w:hAnsi="宋体"/>
          <w:i w:val="0"/>
          <w:iCs w:val="0"/>
          <w:color w:val="auto"/>
          <w:sz w:val="24"/>
          <w:szCs w:val="24"/>
          <w:highlight w:val="none"/>
          <w:lang w:val="en-US" w:eastAsia="zh-CN"/>
        </w:rPr>
        <w:t>3.2</w:t>
      </w:r>
      <w:r>
        <w:rPr>
          <w:rFonts w:hint="eastAsia" w:ascii="宋体" w:hAnsi="宋体"/>
          <w:i w:val="0"/>
          <w:iCs w:val="0"/>
          <w:color w:val="auto"/>
          <w:sz w:val="24"/>
          <w:szCs w:val="24"/>
          <w:highlight w:val="none"/>
        </w:rPr>
        <w:t>业绩</w:t>
      </w:r>
      <w:r>
        <w:rPr>
          <w:rFonts w:hint="eastAsia" w:ascii="宋体" w:hAnsi="宋体"/>
          <w:i w:val="0"/>
          <w:iCs w:val="0"/>
          <w:color w:val="auto"/>
          <w:sz w:val="24"/>
          <w:szCs w:val="24"/>
          <w:highlight w:val="none"/>
          <w:lang w:val="en-US" w:eastAsia="zh-CN"/>
        </w:rPr>
        <w:t>要求</w:t>
      </w:r>
      <w:r>
        <w:rPr>
          <w:rFonts w:hint="eastAsia" w:ascii="宋体" w:hAnsi="宋体"/>
          <w:i w:val="0"/>
          <w:iCs w:val="0"/>
          <w:color w:val="auto"/>
          <w:sz w:val="24"/>
          <w:szCs w:val="24"/>
          <w:highlight w:val="none"/>
        </w:rPr>
        <w:t>：</w:t>
      </w:r>
      <w:r>
        <w:rPr>
          <w:rFonts w:hint="eastAsia" w:ascii="宋体" w:hAnsi="宋体" w:eastAsia="宋体" w:cs="Times New Roman"/>
          <w:color w:val="auto"/>
          <w:sz w:val="24"/>
          <w:highlight w:val="none"/>
          <w:lang w:val="en-US" w:eastAsia="zh-CN"/>
        </w:rPr>
        <w:t>近5年内（20</w:t>
      </w:r>
      <w:r>
        <w:rPr>
          <w:rFonts w:hint="eastAsia" w:ascii="宋体" w:hAnsi="宋体" w:cs="Times New Roman"/>
          <w:color w:val="auto"/>
          <w:sz w:val="24"/>
          <w:highlight w:val="none"/>
          <w:lang w:val="en-US" w:eastAsia="zh-CN"/>
        </w:rPr>
        <w:t>21</w:t>
      </w:r>
      <w:r>
        <w:rPr>
          <w:rFonts w:hint="eastAsia" w:ascii="宋体" w:hAnsi="宋体" w:eastAsia="宋体" w:cs="Times New Roman"/>
          <w:color w:val="auto"/>
          <w:sz w:val="24"/>
          <w:highlight w:val="none"/>
          <w:lang w:val="en-US" w:eastAsia="zh-CN"/>
        </w:rPr>
        <w:t>年1月1日至比选文件递交时间止）至少</w:t>
      </w:r>
      <w:r>
        <w:rPr>
          <w:rFonts w:hint="eastAsia" w:ascii="宋体" w:hAnsi="宋体" w:cs="Times New Roman"/>
          <w:color w:val="auto"/>
          <w:sz w:val="24"/>
          <w:highlight w:val="none"/>
          <w:lang w:val="en-US" w:eastAsia="zh-CN"/>
        </w:rPr>
        <w:t>完成</w:t>
      </w:r>
      <w:r>
        <w:rPr>
          <w:rFonts w:hint="eastAsia" w:ascii="宋体" w:hAnsi="宋体" w:eastAsia="宋体" w:cs="Times New Roman"/>
          <w:color w:val="auto"/>
          <w:sz w:val="24"/>
          <w:highlight w:val="none"/>
          <w:lang w:val="en-US" w:eastAsia="zh-CN"/>
        </w:rPr>
        <w:t>过1个</w:t>
      </w:r>
      <w:r>
        <w:rPr>
          <w:rFonts w:hint="eastAsia" w:ascii="宋体" w:hAnsi="宋体" w:cs="Times New Roman"/>
          <w:color w:val="auto"/>
          <w:sz w:val="24"/>
          <w:highlight w:val="none"/>
          <w:lang w:val="en-US" w:eastAsia="zh-CN"/>
        </w:rPr>
        <w:t>高等级道路地质灾害危险性评估</w:t>
      </w:r>
      <w:r>
        <w:rPr>
          <w:rFonts w:hint="eastAsia" w:ascii="宋体" w:hAnsi="宋体" w:eastAsia="宋体" w:cs="Times New Roman"/>
          <w:color w:val="auto"/>
          <w:sz w:val="24"/>
          <w:highlight w:val="none"/>
          <w:lang w:val="en-US" w:eastAsia="zh-CN"/>
        </w:rPr>
        <w:t>咨询服务（</w:t>
      </w:r>
      <w:r>
        <w:rPr>
          <w:rFonts w:hint="eastAsia" w:ascii="宋体" w:hAnsi="宋体" w:cs="Times New Roman"/>
          <w:color w:val="auto"/>
          <w:sz w:val="24"/>
          <w:highlight w:val="none"/>
          <w:lang w:val="en-US" w:eastAsia="zh-CN"/>
        </w:rPr>
        <w:t>注：高等级道路指：如为市政项目，则道路等级须为城市主干路及以上等级；如为公路项目，则公路等级须为一级公路及以上等级），</w:t>
      </w:r>
      <w:r>
        <w:rPr>
          <w:rFonts w:hint="eastAsia" w:ascii="宋体" w:hAnsi="宋体" w:eastAsia="宋体" w:cs="Times New Roman"/>
          <w:color w:val="auto"/>
          <w:sz w:val="24"/>
          <w:highlight w:val="none"/>
          <w:lang w:val="en-US" w:eastAsia="zh-CN"/>
        </w:rPr>
        <w:t>以</w:t>
      </w:r>
      <w:r>
        <w:rPr>
          <w:rFonts w:hint="eastAsia" w:ascii="宋体" w:hAnsi="宋体" w:cs="Times New Roman"/>
          <w:color w:val="auto"/>
          <w:sz w:val="24"/>
          <w:highlight w:val="none"/>
          <w:lang w:val="en-US" w:eastAsia="zh-CN"/>
        </w:rPr>
        <w:t>签订合同</w:t>
      </w:r>
      <w:r>
        <w:rPr>
          <w:rFonts w:hint="eastAsia" w:ascii="宋体" w:hAnsi="宋体" w:eastAsia="宋体" w:cs="Times New Roman"/>
          <w:color w:val="auto"/>
          <w:sz w:val="24"/>
          <w:highlight w:val="none"/>
          <w:lang w:val="en-US" w:eastAsia="zh-CN"/>
        </w:rPr>
        <w:t>时间为准</w:t>
      </w:r>
      <w:r>
        <w:rPr>
          <w:rFonts w:hint="eastAsia" w:ascii="宋体" w:hAnsi="宋体" w:eastAsia="宋体" w:cs="Times New Roman"/>
          <w:bCs w:val="0"/>
          <w:color w:val="auto"/>
          <w:sz w:val="24"/>
          <w:szCs w:val="24"/>
          <w:highlight w:val="none"/>
          <w:lang w:val="en-US" w:eastAsia="zh-CN" w:bidi="ar"/>
        </w:rPr>
        <w:t>。</w:t>
      </w:r>
    </w:p>
    <w:p w14:paraId="0D0C3848">
      <w:pPr>
        <w:spacing w:line="360" w:lineRule="auto"/>
        <w:ind w:firstLine="480" w:firstLineChars="200"/>
        <w:rPr>
          <w:rFonts w:ascii="宋体" w:hAnsi="宋体"/>
          <w:i w:val="0"/>
          <w:iCs w:val="0"/>
          <w:color w:val="auto"/>
          <w:sz w:val="24"/>
          <w:szCs w:val="24"/>
          <w:highlight w:val="none"/>
        </w:rPr>
      </w:pPr>
      <w:r>
        <w:rPr>
          <w:rFonts w:hint="eastAsia" w:ascii="宋体" w:hAnsi="宋体"/>
          <w:i w:val="0"/>
          <w:iCs w:val="0"/>
          <w:color w:val="auto"/>
          <w:sz w:val="24"/>
          <w:szCs w:val="24"/>
          <w:highlight w:val="none"/>
          <w:lang w:val="en-US" w:eastAsia="zh-CN"/>
        </w:rPr>
        <w:t>3.3</w:t>
      </w:r>
      <w:r>
        <w:rPr>
          <w:rFonts w:hint="eastAsia" w:ascii="宋体" w:hAnsi="宋体"/>
          <w:i w:val="0"/>
          <w:iCs w:val="0"/>
          <w:color w:val="auto"/>
          <w:sz w:val="24"/>
          <w:szCs w:val="24"/>
          <w:highlight w:val="none"/>
        </w:rPr>
        <w:t>信誉要求：</w:t>
      </w:r>
      <w:r>
        <w:rPr>
          <w:rFonts w:hint="eastAsia" w:ascii="宋体" w:hAnsi="宋体" w:cs="宋体"/>
          <w:i w:val="0"/>
          <w:iCs w:val="0"/>
          <w:color w:val="auto"/>
          <w:sz w:val="24"/>
          <w:highlight w:val="none"/>
        </w:rPr>
        <w:t>被列入国家企业信用信息公示系统 ( http://www.gsxt.gov.cn/)  的“列入严重违法失信企业名单（黑名单）信息”或信用中国网站（www.creditchina.gov.cn）的“失信被执行人”、“重大税收违法失信主体名单”、“政府采购严重违法失信行为记录名单”、拖欠农民工工资失信联合惩戒对象、严重失信主体名单或中国政府采购网(www.ccgp.gov.cn) 的“政府采购严重违法失信行为记录名单”</w:t>
      </w:r>
      <w:r>
        <w:rPr>
          <w:rFonts w:hint="eastAsia" w:ascii="宋体" w:hAnsi="宋体" w:cs="宋体"/>
          <w:color w:val="auto"/>
          <w:sz w:val="24"/>
          <w:highlight w:val="none"/>
        </w:rPr>
        <w:t>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，不得参加投标（需提供发布招标公告开始时间后的网页截图）</w:t>
      </w:r>
      <w:r>
        <w:rPr>
          <w:rFonts w:hint="eastAsia" w:ascii="宋体" w:hAnsi="宋体" w:cs="宋体"/>
          <w:color w:val="auto"/>
          <w:sz w:val="24"/>
          <w:highlight w:val="none"/>
          <w:lang w:eastAsia="zh-CN"/>
        </w:rPr>
        <w:t>。</w:t>
      </w:r>
    </w:p>
    <w:p w14:paraId="6BC7602B">
      <w:pPr>
        <w:spacing w:line="360" w:lineRule="auto"/>
        <w:ind w:firstLine="480" w:firstLineChars="200"/>
        <w:rPr>
          <w:i w:val="0"/>
          <w:iCs w:val="0"/>
          <w:color w:val="auto"/>
          <w:highlight w:val="none"/>
        </w:rPr>
      </w:pPr>
      <w:bookmarkStart w:id="94" w:name="_Toc53774193"/>
      <w:r>
        <w:rPr>
          <w:rFonts w:hint="eastAsia" w:ascii="宋体" w:hAnsi="宋体"/>
          <w:i w:val="0"/>
          <w:iCs w:val="0"/>
          <w:color w:val="auto"/>
          <w:sz w:val="24"/>
          <w:szCs w:val="24"/>
          <w:highlight w:val="none"/>
          <w:lang w:val="en-US" w:eastAsia="zh-CN"/>
        </w:rPr>
        <w:t xml:space="preserve">3.4 </w:t>
      </w:r>
      <w:r>
        <w:rPr>
          <w:rFonts w:hint="eastAsia" w:ascii="宋体" w:hAnsi="宋体"/>
          <w:i w:val="0"/>
          <w:iCs w:val="0"/>
          <w:color w:val="auto"/>
          <w:sz w:val="24"/>
          <w:szCs w:val="24"/>
          <w:highlight w:val="none"/>
        </w:rPr>
        <w:t>项目负责人要求：</w:t>
      </w:r>
      <w:r>
        <w:rPr>
          <w:rFonts w:hint="eastAsia" w:ascii="宋体" w:hAnsi="宋体"/>
          <w:color w:val="auto"/>
          <w:sz w:val="24"/>
          <w:szCs w:val="24"/>
          <w:highlight w:val="none"/>
        </w:rPr>
        <w:t>为</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(含分支机构)正式员工，</w:t>
      </w:r>
      <w:r>
        <w:rPr>
          <w:rFonts w:hint="eastAsia" w:ascii="宋体" w:hAnsi="宋体" w:eastAsia="宋体" w:cs="Times New Roman"/>
          <w:color w:val="auto"/>
          <w:sz w:val="24"/>
          <w:highlight w:val="none"/>
          <w:lang w:val="en-US" w:eastAsia="zh-CN"/>
        </w:rPr>
        <w:t>至少担任过1个</w:t>
      </w:r>
      <w:r>
        <w:rPr>
          <w:rFonts w:hint="eastAsia" w:ascii="宋体" w:hAnsi="宋体" w:cs="Times New Roman"/>
          <w:color w:val="auto"/>
          <w:sz w:val="24"/>
          <w:highlight w:val="none"/>
          <w:lang w:val="en-US" w:eastAsia="zh-CN"/>
        </w:rPr>
        <w:t>高等级道路地质灾害危险性评估</w:t>
      </w:r>
      <w:r>
        <w:rPr>
          <w:rFonts w:hint="eastAsia" w:ascii="宋体" w:hAnsi="宋体" w:eastAsia="宋体" w:cs="Times New Roman"/>
          <w:color w:val="auto"/>
          <w:sz w:val="24"/>
          <w:highlight w:val="none"/>
          <w:lang w:val="en-US" w:eastAsia="zh-CN"/>
        </w:rPr>
        <w:t>咨询服务的项目负责人（</w:t>
      </w:r>
      <w:r>
        <w:rPr>
          <w:rFonts w:hint="eastAsia" w:ascii="宋体" w:hAnsi="宋体" w:cs="Times New Roman"/>
          <w:color w:val="auto"/>
          <w:sz w:val="24"/>
          <w:highlight w:val="none"/>
          <w:lang w:val="en-US" w:eastAsia="zh-CN"/>
        </w:rPr>
        <w:t>注：高等级道路指：如为市政项目，则道路等级须为城市主干路及以上等级；如为公路项目，则公路等级须为一级公路及以上等级</w:t>
      </w:r>
      <w:r>
        <w:rPr>
          <w:rFonts w:hint="eastAsia" w:ascii="宋体" w:hAnsi="宋体"/>
          <w:i w:val="0"/>
          <w:iCs w:val="0"/>
          <w:color w:val="auto"/>
          <w:sz w:val="24"/>
          <w:szCs w:val="24"/>
          <w:highlight w:val="none"/>
        </w:rPr>
        <w:t>。</w:t>
      </w:r>
      <w:bookmarkEnd w:id="94"/>
    </w:p>
    <w:p w14:paraId="121E828C">
      <w:pPr>
        <w:spacing w:line="360" w:lineRule="auto"/>
        <w:ind w:firstLine="480" w:firstLineChars="200"/>
        <w:rPr>
          <w:rFonts w:hint="eastAsia" w:ascii="宋体" w:hAnsi="宋体"/>
          <w:i w:val="0"/>
          <w:iCs w:val="0"/>
          <w:color w:val="auto"/>
          <w:sz w:val="24"/>
          <w:szCs w:val="24"/>
          <w:highlight w:val="none"/>
        </w:rPr>
      </w:pPr>
      <w:r>
        <w:rPr>
          <w:rFonts w:hint="eastAsia" w:ascii="宋体" w:hAnsi="宋体"/>
          <w:i w:val="0"/>
          <w:iCs w:val="0"/>
          <w:color w:val="auto"/>
          <w:sz w:val="24"/>
          <w:szCs w:val="24"/>
          <w:highlight w:val="none"/>
          <w:lang w:val="en-US" w:eastAsia="zh-CN" w:bidi="ar"/>
        </w:rPr>
        <w:t>3.5</w:t>
      </w:r>
      <w:r>
        <w:rPr>
          <w:rFonts w:hint="eastAsia" w:ascii="宋体" w:hAnsi="宋体" w:cs="宋体"/>
          <w:i w:val="0"/>
          <w:iCs w:val="0"/>
          <w:color w:val="auto"/>
          <w:sz w:val="24"/>
          <w:szCs w:val="28"/>
          <w:highlight w:val="none"/>
        </w:rPr>
        <w:t>与采购人存在利害关系且可能影响采购公正性的单位，不得</w:t>
      </w:r>
      <w:r>
        <w:rPr>
          <w:rFonts w:hint="eastAsia" w:ascii="宋体" w:hAnsi="宋体" w:cs="宋体"/>
          <w:i w:val="0"/>
          <w:iCs w:val="0"/>
          <w:color w:val="auto"/>
          <w:sz w:val="24"/>
          <w:szCs w:val="28"/>
          <w:highlight w:val="none"/>
          <w:lang w:val="en-US" w:eastAsia="zh-CN"/>
        </w:rPr>
        <w:t>参加</w:t>
      </w:r>
      <w:r>
        <w:rPr>
          <w:rFonts w:hint="eastAsia" w:ascii="宋体" w:hAnsi="宋体" w:cs="宋体"/>
          <w:i w:val="0"/>
          <w:iCs w:val="0"/>
          <w:color w:val="auto"/>
          <w:sz w:val="24"/>
          <w:szCs w:val="28"/>
          <w:highlight w:val="none"/>
        </w:rPr>
        <w:t>本次</w:t>
      </w:r>
      <w:r>
        <w:rPr>
          <w:rFonts w:hint="eastAsia" w:ascii="宋体" w:hAnsi="宋体" w:cs="宋体"/>
          <w:i w:val="0"/>
          <w:iCs w:val="0"/>
          <w:color w:val="auto"/>
          <w:sz w:val="24"/>
          <w:szCs w:val="28"/>
          <w:highlight w:val="none"/>
          <w:lang w:eastAsia="zh-CN"/>
        </w:rPr>
        <w:t>比选</w:t>
      </w:r>
      <w:r>
        <w:rPr>
          <w:rFonts w:hint="eastAsia" w:ascii="宋体" w:hAnsi="宋体" w:cs="宋体"/>
          <w:i w:val="0"/>
          <w:iCs w:val="0"/>
          <w:color w:val="auto"/>
          <w:sz w:val="24"/>
          <w:szCs w:val="28"/>
          <w:highlight w:val="none"/>
        </w:rPr>
        <w:t>。</w:t>
      </w:r>
      <w:r>
        <w:rPr>
          <w:rFonts w:hint="eastAsia" w:ascii="宋体" w:hAnsi="宋体"/>
          <w:i w:val="0"/>
          <w:iCs w:val="0"/>
          <w:color w:val="auto"/>
          <w:sz w:val="24"/>
          <w:szCs w:val="24"/>
          <w:highlight w:val="none"/>
          <w:lang w:bidi="ar"/>
        </w:rPr>
        <w:t>单位负责人</w:t>
      </w:r>
      <w:r>
        <w:rPr>
          <w:rStyle w:val="38"/>
          <w:rFonts w:hint="eastAsia" w:ascii="宋体" w:hAnsi="宋体" w:cs="宋体"/>
          <w:i w:val="0"/>
          <w:iCs w:val="0"/>
          <w:color w:val="auto"/>
          <w:sz w:val="24"/>
          <w:szCs w:val="28"/>
          <w:highlight w:val="none"/>
        </w:rPr>
        <w:footnoteReference w:id="0"/>
      </w:r>
      <w:r>
        <w:rPr>
          <w:rFonts w:hint="eastAsia" w:ascii="宋体" w:hAnsi="宋体"/>
          <w:i w:val="0"/>
          <w:iCs w:val="0"/>
          <w:color w:val="auto"/>
          <w:sz w:val="24"/>
          <w:szCs w:val="24"/>
          <w:highlight w:val="none"/>
          <w:lang w:bidi="ar"/>
        </w:rPr>
        <w:t>为同一人或者存在控股</w:t>
      </w:r>
      <w:r>
        <w:rPr>
          <w:rStyle w:val="38"/>
          <w:rFonts w:hint="eastAsia" w:ascii="宋体" w:hAnsi="宋体" w:cs="宋体"/>
          <w:i w:val="0"/>
          <w:iCs w:val="0"/>
          <w:color w:val="auto"/>
          <w:sz w:val="24"/>
          <w:szCs w:val="28"/>
          <w:highlight w:val="none"/>
        </w:rPr>
        <w:footnoteReference w:id="1"/>
      </w:r>
      <w:r>
        <w:rPr>
          <w:rFonts w:hint="eastAsia" w:ascii="宋体" w:hAnsi="宋体"/>
          <w:i w:val="0"/>
          <w:iCs w:val="0"/>
          <w:color w:val="auto"/>
          <w:sz w:val="24"/>
          <w:szCs w:val="24"/>
          <w:highlight w:val="none"/>
          <w:lang w:bidi="ar"/>
        </w:rPr>
        <w:t>、管理关系</w:t>
      </w:r>
      <w:r>
        <w:rPr>
          <w:rStyle w:val="38"/>
          <w:rFonts w:hint="eastAsia" w:ascii="宋体" w:hAnsi="宋体" w:cs="宋体"/>
          <w:i w:val="0"/>
          <w:iCs w:val="0"/>
          <w:color w:val="auto"/>
          <w:sz w:val="24"/>
          <w:szCs w:val="28"/>
          <w:highlight w:val="none"/>
        </w:rPr>
        <w:footnoteReference w:id="2"/>
      </w:r>
      <w:r>
        <w:rPr>
          <w:rFonts w:hint="eastAsia" w:ascii="宋体" w:hAnsi="宋体"/>
          <w:i w:val="0"/>
          <w:iCs w:val="0"/>
          <w:color w:val="auto"/>
          <w:sz w:val="24"/>
          <w:szCs w:val="24"/>
          <w:highlight w:val="none"/>
          <w:lang w:bidi="ar"/>
        </w:rPr>
        <w:t>的不同单位不得同时参加本次</w:t>
      </w:r>
      <w:r>
        <w:rPr>
          <w:rFonts w:hint="eastAsia" w:ascii="宋体" w:hAnsi="宋体"/>
          <w:i w:val="0"/>
          <w:iCs w:val="0"/>
          <w:color w:val="auto"/>
          <w:sz w:val="24"/>
          <w:szCs w:val="24"/>
          <w:highlight w:val="none"/>
          <w:lang w:eastAsia="zh-CN" w:bidi="ar"/>
        </w:rPr>
        <w:t>比选</w:t>
      </w:r>
      <w:r>
        <w:rPr>
          <w:rFonts w:hint="eastAsia" w:ascii="宋体" w:hAnsi="宋体"/>
          <w:i w:val="0"/>
          <w:iCs w:val="0"/>
          <w:color w:val="auto"/>
          <w:sz w:val="24"/>
          <w:szCs w:val="24"/>
          <w:highlight w:val="none"/>
          <w:lang w:bidi="ar"/>
        </w:rPr>
        <w:t>，否则</w:t>
      </w:r>
      <w:r>
        <w:rPr>
          <w:rFonts w:hint="eastAsia" w:ascii="宋体" w:hAnsi="宋体"/>
          <w:i w:val="0"/>
          <w:iCs w:val="0"/>
          <w:color w:val="auto"/>
          <w:sz w:val="24"/>
          <w:szCs w:val="24"/>
          <w:highlight w:val="none"/>
          <w:lang w:val="en-US" w:eastAsia="zh-CN" w:bidi="ar"/>
        </w:rPr>
        <w:t>相关响应均无效</w:t>
      </w:r>
      <w:r>
        <w:rPr>
          <w:rFonts w:hint="eastAsia" w:ascii="宋体" w:hAnsi="宋体"/>
          <w:i w:val="0"/>
          <w:iCs w:val="0"/>
          <w:color w:val="auto"/>
          <w:sz w:val="24"/>
          <w:szCs w:val="24"/>
          <w:highlight w:val="none"/>
          <w:lang w:bidi="ar"/>
        </w:rPr>
        <w:t>。（如联合体投标，联合体牵头人和联合体成员单位之间不适用此项要求</w:t>
      </w:r>
      <w:r>
        <w:rPr>
          <w:rFonts w:hint="eastAsia" w:ascii="宋体" w:hAnsi="宋体"/>
          <w:i w:val="0"/>
          <w:iCs w:val="0"/>
          <w:color w:val="auto"/>
          <w:sz w:val="24"/>
          <w:szCs w:val="24"/>
          <w:highlight w:val="none"/>
          <w:lang w:eastAsia="zh-CN" w:bidi="ar"/>
        </w:rPr>
        <w:t>。</w:t>
      </w:r>
      <w:r>
        <w:rPr>
          <w:rFonts w:hint="eastAsia" w:ascii="宋体" w:hAnsi="宋体"/>
          <w:i w:val="0"/>
          <w:iCs w:val="0"/>
          <w:color w:val="auto"/>
          <w:sz w:val="24"/>
          <w:szCs w:val="24"/>
          <w:highlight w:val="none"/>
        </w:rPr>
        <w:t>提供本</w:t>
      </w:r>
      <w:r>
        <w:rPr>
          <w:rFonts w:hint="eastAsia" w:ascii="宋体" w:hAnsi="宋体"/>
          <w:i w:val="0"/>
          <w:iCs w:val="0"/>
          <w:color w:val="auto"/>
          <w:sz w:val="24"/>
          <w:szCs w:val="24"/>
          <w:highlight w:val="none"/>
          <w:lang w:eastAsia="zh-CN"/>
        </w:rPr>
        <w:t>比选采购公告</w:t>
      </w:r>
      <w:r>
        <w:rPr>
          <w:rFonts w:hint="eastAsia" w:ascii="宋体" w:hAnsi="宋体"/>
          <w:i w:val="0"/>
          <w:iCs w:val="0"/>
          <w:color w:val="auto"/>
          <w:sz w:val="24"/>
          <w:szCs w:val="24"/>
          <w:highlight w:val="none"/>
        </w:rPr>
        <w:t>发布之日起至递交</w:t>
      </w:r>
      <w:r>
        <w:rPr>
          <w:rFonts w:hint="eastAsia" w:ascii="宋体" w:hAnsi="宋体"/>
          <w:i w:val="0"/>
          <w:iCs w:val="0"/>
          <w:color w:val="auto"/>
          <w:sz w:val="24"/>
          <w:szCs w:val="24"/>
          <w:highlight w:val="none"/>
          <w:lang w:eastAsia="zh-CN"/>
        </w:rPr>
        <w:t>响应文件</w:t>
      </w:r>
      <w:r>
        <w:rPr>
          <w:rFonts w:hint="eastAsia" w:ascii="宋体" w:hAnsi="宋体"/>
          <w:i w:val="0"/>
          <w:iCs w:val="0"/>
          <w:color w:val="auto"/>
          <w:sz w:val="24"/>
          <w:szCs w:val="24"/>
          <w:highlight w:val="none"/>
        </w:rPr>
        <w:t>期间，</w:t>
      </w:r>
      <w:r>
        <w:rPr>
          <w:rFonts w:hint="eastAsia" w:ascii="宋体" w:hAnsi="宋体"/>
          <w:i w:val="0"/>
          <w:iCs w:val="0"/>
          <w:color w:val="auto"/>
          <w:sz w:val="24"/>
          <w:szCs w:val="24"/>
          <w:highlight w:val="none"/>
          <w:lang w:bidi="ar"/>
        </w:rPr>
        <w:t>在国家企</w:t>
      </w:r>
      <w:r>
        <w:rPr>
          <w:rFonts w:hint="eastAsia" w:ascii="宋体" w:hAnsi="宋体"/>
          <w:i w:val="0"/>
          <w:iCs w:val="0"/>
          <w:color w:val="auto"/>
          <w:sz w:val="24"/>
          <w:szCs w:val="24"/>
          <w:highlight w:val="none"/>
        </w:rPr>
        <w:t>业信用信息公示系统中基础信息（体现股东及出资详细信息）的网页截图复印件并加盖单位章）。</w:t>
      </w:r>
    </w:p>
    <w:p w14:paraId="79DBC9CA">
      <w:pPr>
        <w:spacing w:line="360" w:lineRule="auto"/>
        <w:ind w:firstLine="480" w:firstLineChars="20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3.6 本次比选采购</w:t>
      </w:r>
      <w:r>
        <w:rPr>
          <w:rFonts w:hint="eastAsia" w:ascii="宋体" w:hAnsi="宋体"/>
          <w:i w:val="0"/>
          <w:iCs w:val="0"/>
          <w:color w:val="auto"/>
          <w:sz w:val="24"/>
          <w:szCs w:val="24"/>
          <w:highlight w:val="none"/>
          <w:u w:val="single"/>
          <w:lang w:val="en-US" w:eastAsia="zh-CN"/>
        </w:rPr>
        <w:t xml:space="preserve"> 接受（接受/不接受</w:t>
      </w:r>
      <w:r>
        <w:rPr>
          <w:rFonts w:hint="eastAsia" w:ascii="宋体" w:hAnsi="宋体"/>
          <w:i w:val="0"/>
          <w:iCs w:val="0"/>
          <w:color w:val="auto"/>
          <w:sz w:val="24"/>
          <w:szCs w:val="24"/>
          <w:highlight w:val="none"/>
          <w:lang w:val="en-US" w:eastAsia="zh-CN"/>
        </w:rPr>
        <w:t>）联合体。</w:t>
      </w:r>
    </w:p>
    <w:p w14:paraId="4E2D85AC">
      <w:pPr>
        <w:spacing w:line="360" w:lineRule="auto"/>
        <w:ind w:firstLine="480" w:firstLineChars="20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（1）联合体所有成员数量不得超过</w:t>
      </w:r>
      <w:r>
        <w:rPr>
          <w:rFonts w:hint="eastAsia" w:ascii="宋体" w:hAnsi="宋体"/>
          <w:i w:val="0"/>
          <w:iCs w:val="0"/>
          <w:color w:val="auto"/>
          <w:sz w:val="24"/>
          <w:szCs w:val="24"/>
          <w:highlight w:val="none"/>
          <w:u w:val="single"/>
          <w:lang w:val="en-US" w:eastAsia="zh-CN"/>
        </w:rPr>
        <w:t xml:space="preserve"> 2 </w:t>
      </w:r>
      <w:r>
        <w:rPr>
          <w:rFonts w:hint="eastAsia" w:ascii="宋体" w:hAnsi="宋体"/>
          <w:i w:val="0"/>
          <w:iCs w:val="0"/>
          <w:color w:val="auto"/>
          <w:sz w:val="24"/>
          <w:szCs w:val="24"/>
          <w:highlight w:val="none"/>
          <w:lang w:val="en-US" w:eastAsia="zh-CN"/>
        </w:rPr>
        <w:t>家；</w:t>
      </w:r>
    </w:p>
    <w:p w14:paraId="3B08B572">
      <w:pPr>
        <w:spacing w:line="360" w:lineRule="auto"/>
        <w:ind w:firstLine="480" w:firstLineChars="20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（2）联合体牵头人应具有资质：具有</w:t>
      </w:r>
      <w:r>
        <w:rPr>
          <w:rFonts w:hint="eastAsia" w:ascii="宋体" w:hAnsi="宋体"/>
          <w:i w:val="0"/>
          <w:iCs w:val="0"/>
          <w:color w:val="auto"/>
          <w:sz w:val="24"/>
          <w:szCs w:val="24"/>
          <w:highlight w:val="none"/>
          <w:u w:val="single"/>
          <w:lang w:val="en-US" w:eastAsia="zh-CN"/>
        </w:rPr>
        <w:t xml:space="preserve"> </w:t>
      </w:r>
      <w:r>
        <w:rPr>
          <w:rFonts w:hint="eastAsia" w:ascii="宋体" w:hAnsi="宋体"/>
          <w:color w:val="auto"/>
          <w:sz w:val="24"/>
          <w:highlight w:val="none"/>
        </w:rPr>
        <w:t>地质灾害评估和治理工程勘查设计甲级</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lang w:val="en-US" w:eastAsia="zh-CN"/>
        </w:rPr>
        <w:t>资质；</w:t>
      </w:r>
    </w:p>
    <w:p w14:paraId="69010068">
      <w:pPr>
        <w:spacing w:line="360" w:lineRule="auto"/>
        <w:ind w:firstLine="480" w:firstLineChars="20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（3）联合体各方应按比选文件提供的格式签订联合体协议书，明确联合体牵头人和各方权利义务，并承诺就比选项目向采购人承担连带责任；</w:t>
      </w:r>
    </w:p>
    <w:p w14:paraId="4FCA64A1">
      <w:pPr>
        <w:spacing w:line="360" w:lineRule="auto"/>
        <w:ind w:firstLine="480" w:firstLineChars="20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（4）由同一专业的单位组成的联合体，按照资质等级较低的单位确定资质等级；</w:t>
      </w:r>
    </w:p>
    <w:p w14:paraId="20E9DB4F">
      <w:pPr>
        <w:spacing w:line="360" w:lineRule="auto"/>
        <w:ind w:firstLine="480" w:firstLineChars="20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（5）联合体各方不得再以自己名义单独或参加其他联合体在同一标段中响应；</w:t>
      </w:r>
    </w:p>
    <w:p w14:paraId="0964D268">
      <w:pPr>
        <w:spacing w:line="360" w:lineRule="auto"/>
        <w:ind w:firstLine="480" w:firstLineChars="200"/>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6）联合体各方应分别按照本比选文件的要求，填写响应文件中的相应表格，并由联合体牵头人负责对联合体各成员的资料进行统一汇总后一并提交给采购人；联合体牵头人所提交的响应文件应认为已代表了联合体各成员的真实情况；</w:t>
      </w:r>
    </w:p>
    <w:p w14:paraId="50D964E9">
      <w:pPr>
        <w:spacing w:line="360" w:lineRule="auto"/>
        <w:ind w:firstLine="480" w:firstLineChars="200"/>
        <w:rPr>
          <w:rFonts w:hint="eastAsia" w:ascii="宋体" w:hAnsi="宋体"/>
          <w:i w:val="0"/>
          <w:iCs w:val="0"/>
          <w:color w:val="auto"/>
          <w:sz w:val="24"/>
          <w:szCs w:val="24"/>
          <w:highlight w:val="none"/>
        </w:rPr>
      </w:pPr>
      <w:r>
        <w:rPr>
          <w:rFonts w:hint="eastAsia" w:ascii="宋体" w:hAnsi="宋体"/>
          <w:i w:val="0"/>
          <w:iCs w:val="0"/>
          <w:color w:val="auto"/>
          <w:sz w:val="24"/>
          <w:szCs w:val="24"/>
          <w:highlight w:val="none"/>
          <w:lang w:val="en-US" w:eastAsia="zh-CN"/>
        </w:rPr>
        <w:t>（7）尽管委任了联合体牵头人，但联合体各成员在响应、签订合同与履行合同过程中，仍负有连带的和各自的法律责任</w:t>
      </w:r>
      <w:r>
        <w:rPr>
          <w:rFonts w:hint="eastAsia" w:ascii="宋体" w:hAnsi="宋体"/>
          <w:i w:val="0"/>
          <w:iCs w:val="0"/>
          <w:color w:val="auto"/>
          <w:sz w:val="24"/>
          <w:szCs w:val="24"/>
          <w:highlight w:val="none"/>
        </w:rPr>
        <w:t>。</w:t>
      </w:r>
    </w:p>
    <w:p w14:paraId="74CF3CAF">
      <w:pPr>
        <w:numPr>
          <w:ilvl w:val="0"/>
          <w:numId w:val="0"/>
        </w:numPr>
        <w:tabs>
          <w:tab w:val="left" w:pos="851"/>
        </w:tabs>
        <w:spacing w:line="360" w:lineRule="auto"/>
        <w:ind w:left="0" w:firstLine="480" w:firstLineChars="200"/>
        <w:jc w:val="left"/>
        <w:outlineLvl w:val="1"/>
        <w:rPr>
          <w:rFonts w:ascii="黑体" w:hAnsi="黑体" w:eastAsia="黑体" w:cs="Arial"/>
          <w:b/>
          <w:i w:val="0"/>
          <w:iCs w:val="0"/>
          <w:color w:val="auto"/>
          <w:sz w:val="24"/>
          <w:szCs w:val="24"/>
          <w:highlight w:val="none"/>
        </w:rPr>
      </w:pPr>
      <w:bookmarkStart w:id="95" w:name="_Toc17730"/>
      <w:bookmarkStart w:id="96" w:name="_Toc16517"/>
      <w:bookmarkStart w:id="97" w:name="_Toc5734"/>
      <w:bookmarkStart w:id="98" w:name="_Toc97106828"/>
      <w:bookmarkStart w:id="99" w:name="_Toc9474"/>
      <w:bookmarkStart w:id="100" w:name="_Toc53774194"/>
      <w:bookmarkStart w:id="101" w:name="_Toc17486"/>
      <w:bookmarkStart w:id="102" w:name="_Toc27143"/>
      <w:bookmarkStart w:id="103" w:name="_Toc18078"/>
      <w:bookmarkStart w:id="104" w:name="_Toc1956"/>
      <w:r>
        <w:rPr>
          <w:rFonts w:hint="default" w:ascii="黑体" w:hAnsi="黑体" w:eastAsia="黑体" w:cs="黑体"/>
          <w:b w:val="0"/>
          <w:bCs w:val="0"/>
          <w:i w:val="0"/>
          <w:iCs w:val="0"/>
          <w:color w:val="auto"/>
          <w:kern w:val="2"/>
          <w:sz w:val="24"/>
          <w:szCs w:val="24"/>
          <w:highlight w:val="none"/>
          <w:lang w:val="en-US" w:eastAsia="zh-CN" w:bidi="ar-SA"/>
        </w:rPr>
        <w:t>4．</w:t>
      </w:r>
      <w:r>
        <w:rPr>
          <w:rFonts w:hint="eastAsia" w:ascii="黑体" w:hAnsi="黑体" w:eastAsia="黑体" w:cs="Arial"/>
          <w:b/>
          <w:i w:val="0"/>
          <w:iCs w:val="0"/>
          <w:color w:val="auto"/>
          <w:sz w:val="24"/>
          <w:szCs w:val="24"/>
          <w:highlight w:val="none"/>
          <w:lang w:eastAsia="zh-CN"/>
        </w:rPr>
        <w:t>比选</w:t>
      </w:r>
      <w:r>
        <w:rPr>
          <w:rFonts w:hint="eastAsia" w:ascii="黑体" w:hAnsi="黑体" w:eastAsia="黑体"/>
          <w:b/>
          <w:i w:val="0"/>
          <w:iCs w:val="0"/>
          <w:color w:val="auto"/>
          <w:sz w:val="24"/>
          <w:szCs w:val="24"/>
          <w:highlight w:val="none"/>
        </w:rPr>
        <w:t>文件</w:t>
      </w:r>
      <w:r>
        <w:rPr>
          <w:rFonts w:hint="eastAsia" w:ascii="黑体" w:hAnsi="黑体" w:eastAsia="黑体" w:cs="Arial"/>
          <w:b/>
          <w:i w:val="0"/>
          <w:iCs w:val="0"/>
          <w:color w:val="auto"/>
          <w:sz w:val="24"/>
          <w:szCs w:val="24"/>
          <w:highlight w:val="none"/>
        </w:rPr>
        <w:t>的获取</w:t>
      </w:r>
      <w:bookmarkEnd w:id="95"/>
      <w:bookmarkEnd w:id="96"/>
      <w:bookmarkEnd w:id="97"/>
      <w:bookmarkEnd w:id="98"/>
      <w:bookmarkEnd w:id="99"/>
      <w:bookmarkEnd w:id="100"/>
      <w:bookmarkEnd w:id="101"/>
      <w:bookmarkEnd w:id="102"/>
      <w:bookmarkEnd w:id="103"/>
      <w:bookmarkEnd w:id="104"/>
    </w:p>
    <w:p w14:paraId="67C1ADA5">
      <w:pPr>
        <w:spacing w:line="440" w:lineRule="exact"/>
        <w:ind w:firstLine="480" w:firstLineChars="200"/>
        <w:jc w:val="lef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在</w:t>
      </w:r>
      <w:r>
        <w:rPr>
          <w:rFonts w:hint="eastAsia" w:ascii="宋体" w:hAnsi="宋体" w:cs="Arial"/>
          <w:i w:val="0"/>
          <w:iCs w:val="0"/>
          <w:color w:val="auto"/>
          <w:sz w:val="24"/>
          <w:szCs w:val="24"/>
          <w:highlight w:val="none"/>
          <w:lang w:val="en-US" w:eastAsia="zh-CN"/>
        </w:rPr>
        <w:t>海南公路建设项目管理有限公司(https://www.hngljs.com.cn/)网站或</w:t>
      </w:r>
      <w:r>
        <w:rPr>
          <w:rFonts w:hint="eastAsia" w:ascii="宋体" w:hAnsi="宋体" w:cs="宋体"/>
          <w:bCs/>
          <w:color w:val="auto"/>
          <w:sz w:val="24"/>
          <w:szCs w:val="24"/>
          <w:highlight w:val="none"/>
          <w:u w:val="none"/>
          <w:lang w:eastAsia="zh-CN"/>
        </w:rPr>
        <w:t>海南省交通投资集团有限公司</w:t>
      </w:r>
      <w:bookmarkStart w:id="105" w:name="OLE_LINK3"/>
      <w:r>
        <w:rPr>
          <w:rFonts w:hint="eastAsia" w:ascii="宋体" w:hAnsi="宋体" w:eastAsia="宋体" w:cs="宋体"/>
          <w:color w:val="auto"/>
          <w:sz w:val="24"/>
          <w:szCs w:val="24"/>
          <w:highlight w:val="none"/>
          <w:u w:val="none"/>
        </w:rPr>
        <w:t>(https://www.hainanjk.com)</w:t>
      </w:r>
      <w:bookmarkEnd w:id="105"/>
      <w:r>
        <w:rPr>
          <w:rFonts w:hint="eastAsia" w:ascii="宋体" w:hAnsi="宋体" w:cs="宋体"/>
          <w:bCs/>
          <w:color w:val="auto"/>
          <w:sz w:val="24"/>
          <w:szCs w:val="24"/>
          <w:highlight w:val="none"/>
          <w:u w:val="none"/>
        </w:rPr>
        <w:t>网站</w:t>
      </w:r>
      <w:r>
        <w:rPr>
          <w:rFonts w:hint="eastAsia" w:ascii="宋体" w:hAnsi="宋体" w:cs="Arial"/>
          <w:i w:val="0"/>
          <w:iCs w:val="0"/>
          <w:color w:val="auto"/>
          <w:sz w:val="24"/>
          <w:szCs w:val="24"/>
          <w:highlight w:val="none"/>
          <w:u w:val="none"/>
        </w:rPr>
        <w:t>下载</w:t>
      </w:r>
      <w:r>
        <w:rPr>
          <w:rFonts w:hint="eastAsia" w:ascii="宋体" w:hAnsi="宋体" w:cs="Arial"/>
          <w:i w:val="0"/>
          <w:iCs w:val="0"/>
          <w:color w:val="auto"/>
          <w:sz w:val="24"/>
          <w:szCs w:val="24"/>
          <w:highlight w:val="none"/>
          <w:u w:val="none"/>
          <w:lang w:eastAsia="zh-CN"/>
        </w:rPr>
        <w:t>比选</w:t>
      </w:r>
      <w:r>
        <w:rPr>
          <w:rFonts w:hint="eastAsia" w:ascii="宋体" w:hAnsi="宋体" w:cs="Arial"/>
          <w:i w:val="0"/>
          <w:iCs w:val="0"/>
          <w:color w:val="auto"/>
          <w:sz w:val="24"/>
          <w:szCs w:val="24"/>
          <w:highlight w:val="none"/>
          <w:u w:val="none"/>
        </w:rPr>
        <w:t>文件。</w:t>
      </w:r>
    </w:p>
    <w:p w14:paraId="1297D559">
      <w:pPr>
        <w:numPr>
          <w:ilvl w:val="0"/>
          <w:numId w:val="0"/>
        </w:numPr>
        <w:tabs>
          <w:tab w:val="left" w:pos="851"/>
        </w:tabs>
        <w:spacing w:line="360" w:lineRule="auto"/>
        <w:ind w:left="6" w:firstLine="480" w:firstLineChars="200"/>
        <w:jc w:val="left"/>
        <w:outlineLvl w:val="1"/>
        <w:rPr>
          <w:rFonts w:ascii="黑体" w:hAnsi="黑体" w:eastAsia="黑体" w:cs="Arial"/>
          <w:b/>
          <w:i w:val="0"/>
          <w:iCs w:val="0"/>
          <w:color w:val="auto"/>
          <w:sz w:val="24"/>
          <w:szCs w:val="24"/>
          <w:highlight w:val="none"/>
        </w:rPr>
      </w:pPr>
      <w:bookmarkStart w:id="106" w:name="_Toc11120"/>
      <w:bookmarkStart w:id="107" w:name="_Toc14171"/>
      <w:bookmarkStart w:id="108" w:name="_Toc7786"/>
      <w:bookmarkStart w:id="109" w:name="_Toc22023"/>
      <w:bookmarkStart w:id="110" w:name="_Toc23075"/>
      <w:bookmarkStart w:id="111" w:name="_Toc17201"/>
      <w:bookmarkStart w:id="112" w:name="_Toc21901"/>
      <w:bookmarkStart w:id="113" w:name="_Toc5363"/>
      <w:bookmarkStart w:id="114" w:name="_Toc53774195"/>
      <w:bookmarkStart w:id="115" w:name="_Toc97106829"/>
      <w:r>
        <w:rPr>
          <w:rFonts w:hint="default" w:ascii="黑体" w:hAnsi="黑体" w:eastAsia="黑体" w:cs="黑体"/>
          <w:b w:val="0"/>
          <w:bCs w:val="0"/>
          <w:i w:val="0"/>
          <w:iCs w:val="0"/>
          <w:color w:val="auto"/>
          <w:kern w:val="2"/>
          <w:sz w:val="24"/>
          <w:szCs w:val="24"/>
          <w:highlight w:val="none"/>
          <w:lang w:val="en-US" w:eastAsia="zh-CN" w:bidi="ar-SA"/>
        </w:rPr>
        <w:t>5．</w:t>
      </w:r>
      <w:r>
        <w:rPr>
          <w:rFonts w:hint="eastAsia" w:ascii="黑体" w:hAnsi="黑体" w:eastAsia="黑体" w:cs="Arial"/>
          <w:b/>
          <w:i w:val="0"/>
          <w:iCs w:val="0"/>
          <w:color w:val="auto"/>
          <w:sz w:val="24"/>
          <w:szCs w:val="24"/>
          <w:highlight w:val="none"/>
          <w:lang w:eastAsia="zh-CN"/>
        </w:rPr>
        <w:t>响应文件</w:t>
      </w:r>
      <w:r>
        <w:rPr>
          <w:rFonts w:hint="eastAsia" w:ascii="黑体" w:hAnsi="黑体" w:eastAsia="黑体" w:cs="Arial"/>
          <w:b/>
          <w:i w:val="0"/>
          <w:iCs w:val="0"/>
          <w:color w:val="auto"/>
          <w:sz w:val="24"/>
          <w:szCs w:val="24"/>
          <w:highlight w:val="none"/>
        </w:rPr>
        <w:t>的递交及相关事宜</w:t>
      </w:r>
      <w:bookmarkEnd w:id="106"/>
      <w:bookmarkEnd w:id="107"/>
      <w:bookmarkEnd w:id="108"/>
      <w:bookmarkEnd w:id="109"/>
      <w:bookmarkEnd w:id="110"/>
      <w:bookmarkEnd w:id="111"/>
      <w:bookmarkEnd w:id="112"/>
      <w:bookmarkEnd w:id="113"/>
      <w:bookmarkEnd w:id="114"/>
      <w:bookmarkEnd w:id="115"/>
    </w:p>
    <w:p w14:paraId="23444579">
      <w:pPr>
        <w:spacing w:line="440" w:lineRule="exact"/>
        <w:ind w:firstLine="480" w:firstLineChars="200"/>
        <w:jc w:val="left"/>
        <w:rPr>
          <w:rFonts w:hint="eastAsia" w:ascii="宋体" w:hAnsi="宋体" w:cs="Arial"/>
          <w:i w:val="0"/>
          <w:iCs w:val="0"/>
          <w:color w:val="auto"/>
          <w:sz w:val="24"/>
          <w:szCs w:val="24"/>
          <w:highlight w:val="none"/>
          <w:lang w:val="en-US" w:eastAsia="zh-CN"/>
        </w:rPr>
      </w:pPr>
      <w:r>
        <w:rPr>
          <w:rFonts w:hint="eastAsia" w:ascii="宋体" w:hAnsi="宋体" w:cs="Arial"/>
          <w:i w:val="0"/>
          <w:iCs w:val="0"/>
          <w:color w:val="auto"/>
          <w:sz w:val="24"/>
          <w:szCs w:val="24"/>
          <w:highlight w:val="none"/>
          <w:lang w:val="en-US" w:eastAsia="zh-CN"/>
        </w:rPr>
        <w:t>5.1 采购人不组织供应商踏勘现场、不召开响应预备会。</w:t>
      </w:r>
    </w:p>
    <w:p w14:paraId="5D356EEA">
      <w:pPr>
        <w:spacing w:line="440" w:lineRule="exact"/>
        <w:ind w:firstLine="480" w:firstLineChars="200"/>
        <w:jc w:val="left"/>
        <w:rPr>
          <w:rFonts w:hint="eastAsia" w:ascii="宋体" w:hAnsi="宋体" w:cs="Arial"/>
          <w:i w:val="0"/>
          <w:iCs w:val="0"/>
          <w:color w:val="auto"/>
          <w:sz w:val="24"/>
          <w:szCs w:val="24"/>
          <w:highlight w:val="none"/>
          <w:lang w:val="en-US" w:eastAsia="zh-CN"/>
        </w:rPr>
      </w:pPr>
      <w:r>
        <w:rPr>
          <w:rFonts w:hint="eastAsia" w:ascii="宋体" w:hAnsi="宋体" w:cs="Arial"/>
          <w:i w:val="0"/>
          <w:iCs w:val="0"/>
          <w:color w:val="auto"/>
          <w:sz w:val="24"/>
          <w:szCs w:val="24"/>
          <w:highlight w:val="none"/>
          <w:lang w:val="en-US" w:eastAsia="zh-CN"/>
        </w:rPr>
        <w:t>5.2 逾期送达的、未送达指定地点的或不按照比选文件要求密封的响应文件，委托人将予以拒收。</w:t>
      </w:r>
    </w:p>
    <w:p w14:paraId="6982143F">
      <w:pPr>
        <w:spacing w:line="440" w:lineRule="exact"/>
        <w:ind w:firstLine="480" w:firstLineChars="200"/>
        <w:jc w:val="left"/>
        <w:rPr>
          <w:rFonts w:hint="eastAsia" w:ascii="宋体" w:hAnsi="宋体" w:eastAsia="宋体"/>
          <w:i w:val="0"/>
          <w:iCs w:val="0"/>
          <w:color w:val="auto"/>
          <w:sz w:val="24"/>
          <w:szCs w:val="24"/>
          <w:highlight w:val="none"/>
          <w:lang w:bidi="ar"/>
        </w:rPr>
      </w:pPr>
      <w:r>
        <w:rPr>
          <w:rFonts w:hint="eastAsia" w:ascii="宋体" w:hAnsi="宋体" w:cs="Arial"/>
          <w:i w:val="0"/>
          <w:iCs w:val="0"/>
          <w:color w:val="auto"/>
          <w:sz w:val="24"/>
          <w:szCs w:val="24"/>
          <w:highlight w:val="none"/>
          <w:lang w:val="en-US" w:eastAsia="zh-CN"/>
        </w:rPr>
        <w:t>5.3 本项目现场递交纸质版响应文件正本1份、副本2份及电子文件1份（电子版为正本签字盖章扫描件PDF版）</w:t>
      </w:r>
      <w:r>
        <w:rPr>
          <w:rFonts w:hint="eastAsia" w:ascii="宋体" w:hAnsi="宋体" w:eastAsia="宋体"/>
          <w:i w:val="0"/>
          <w:iCs w:val="0"/>
          <w:color w:val="auto"/>
          <w:sz w:val="24"/>
          <w:szCs w:val="24"/>
          <w:highlight w:val="none"/>
          <w:lang w:bidi="ar"/>
        </w:rPr>
        <w:t>。</w:t>
      </w:r>
    </w:p>
    <w:p w14:paraId="24B4B145">
      <w:pPr>
        <w:spacing w:line="440" w:lineRule="exact"/>
        <w:ind w:firstLine="480" w:firstLineChars="200"/>
        <w:jc w:val="left"/>
        <w:rPr>
          <w:rFonts w:ascii="宋体" w:hAnsi="宋体" w:cs="Arial"/>
          <w:i w:val="0"/>
          <w:iCs w:val="0"/>
          <w:color w:val="auto"/>
          <w:sz w:val="24"/>
          <w:szCs w:val="24"/>
          <w:highlight w:val="none"/>
        </w:rPr>
      </w:pPr>
      <w:r>
        <w:rPr>
          <w:rFonts w:hint="eastAsia" w:ascii="宋体" w:hAnsi="宋体" w:eastAsia="宋体"/>
          <w:i w:val="0"/>
          <w:iCs w:val="0"/>
          <w:color w:val="auto"/>
          <w:sz w:val="24"/>
          <w:szCs w:val="24"/>
          <w:highlight w:val="none"/>
          <w:lang w:val="en-US" w:eastAsia="zh-CN" w:bidi="ar"/>
        </w:rPr>
        <w:t>5.</w:t>
      </w:r>
      <w:r>
        <w:rPr>
          <w:rFonts w:hint="eastAsia" w:ascii="宋体" w:hAnsi="宋体"/>
          <w:i w:val="0"/>
          <w:iCs w:val="0"/>
          <w:color w:val="auto"/>
          <w:sz w:val="24"/>
          <w:szCs w:val="24"/>
          <w:highlight w:val="none"/>
          <w:lang w:val="en-US" w:eastAsia="zh-CN" w:bidi="ar"/>
        </w:rPr>
        <w:t>4</w:t>
      </w:r>
      <w:r>
        <w:rPr>
          <w:rFonts w:hint="eastAsia" w:ascii="宋体" w:hAnsi="宋体" w:cs="Arial"/>
          <w:i w:val="0"/>
          <w:iCs w:val="0"/>
          <w:color w:val="auto"/>
          <w:sz w:val="24"/>
          <w:szCs w:val="24"/>
          <w:highlight w:val="none"/>
          <w:lang w:eastAsia="zh-CN"/>
        </w:rPr>
        <w:t>响应文件</w:t>
      </w:r>
      <w:r>
        <w:rPr>
          <w:rFonts w:hint="eastAsia" w:ascii="宋体" w:hAnsi="宋体" w:cs="Arial"/>
          <w:i w:val="0"/>
          <w:iCs w:val="0"/>
          <w:color w:val="auto"/>
          <w:sz w:val="24"/>
          <w:szCs w:val="24"/>
          <w:highlight w:val="none"/>
        </w:rPr>
        <w:t>递交截止时间为</w:t>
      </w:r>
      <w:r>
        <w:rPr>
          <w:rFonts w:hint="eastAsia" w:ascii="宋体" w:hAnsi="宋体" w:cs="Arial"/>
          <w:i w:val="0"/>
          <w:iCs w:val="0"/>
          <w:color w:val="auto"/>
          <w:sz w:val="24"/>
          <w:szCs w:val="24"/>
          <w:highlight w:val="none"/>
          <w:u w:val="single"/>
          <w:lang w:val="en-US" w:eastAsia="zh-CN"/>
        </w:rPr>
        <w:t>2026</w:t>
      </w:r>
      <w:r>
        <w:rPr>
          <w:rFonts w:hint="eastAsia" w:ascii="宋体" w:hAnsi="宋体" w:cs="Arial"/>
          <w:i w:val="0"/>
          <w:iCs w:val="0"/>
          <w:color w:val="auto"/>
          <w:sz w:val="24"/>
          <w:szCs w:val="24"/>
          <w:highlight w:val="none"/>
        </w:rPr>
        <w:t>年</w:t>
      </w:r>
      <w:r>
        <w:rPr>
          <w:rFonts w:hint="eastAsia" w:ascii="宋体" w:hAnsi="宋体" w:cs="Arial"/>
          <w:i w:val="0"/>
          <w:iCs w:val="0"/>
          <w:color w:val="auto"/>
          <w:sz w:val="24"/>
          <w:szCs w:val="24"/>
          <w:highlight w:val="none"/>
          <w:u w:val="single"/>
          <w:lang w:val="en-US" w:eastAsia="zh-CN"/>
        </w:rPr>
        <w:t>4</w:t>
      </w:r>
      <w:r>
        <w:rPr>
          <w:rFonts w:hint="eastAsia" w:ascii="宋体" w:hAnsi="宋体" w:cs="Arial"/>
          <w:i w:val="0"/>
          <w:iCs w:val="0"/>
          <w:color w:val="auto"/>
          <w:sz w:val="24"/>
          <w:szCs w:val="24"/>
          <w:highlight w:val="none"/>
        </w:rPr>
        <w:t>月</w:t>
      </w:r>
      <w:r>
        <w:rPr>
          <w:rFonts w:hint="eastAsia" w:ascii="宋体" w:hAnsi="宋体" w:cs="Arial"/>
          <w:i w:val="0"/>
          <w:iCs w:val="0"/>
          <w:color w:val="auto"/>
          <w:sz w:val="24"/>
          <w:szCs w:val="24"/>
          <w:highlight w:val="none"/>
          <w:u w:val="single"/>
          <w:lang w:val="en-US" w:eastAsia="zh-CN"/>
        </w:rPr>
        <w:t>21</w:t>
      </w:r>
      <w:r>
        <w:rPr>
          <w:rFonts w:hint="eastAsia" w:ascii="宋体" w:hAnsi="宋体" w:cs="Arial"/>
          <w:i w:val="0"/>
          <w:iCs w:val="0"/>
          <w:color w:val="auto"/>
          <w:sz w:val="24"/>
          <w:szCs w:val="24"/>
          <w:highlight w:val="none"/>
        </w:rPr>
        <w:t>日</w:t>
      </w:r>
      <w:r>
        <w:rPr>
          <w:rFonts w:hint="eastAsia" w:ascii="宋体" w:hAnsi="宋体" w:cs="Arial"/>
          <w:i w:val="0"/>
          <w:iCs w:val="0"/>
          <w:color w:val="auto"/>
          <w:sz w:val="24"/>
          <w:szCs w:val="24"/>
          <w:highlight w:val="none"/>
          <w:u w:val="single"/>
          <w:lang w:val="en-US" w:eastAsia="zh-CN"/>
        </w:rPr>
        <w:t>10</w:t>
      </w:r>
      <w:r>
        <w:rPr>
          <w:rFonts w:hint="eastAsia" w:ascii="宋体" w:hAnsi="宋体" w:cs="Arial"/>
          <w:i w:val="0"/>
          <w:iCs w:val="0"/>
          <w:color w:val="auto"/>
          <w:sz w:val="24"/>
          <w:szCs w:val="24"/>
          <w:highlight w:val="none"/>
        </w:rPr>
        <w:t>时，</w:t>
      </w:r>
      <w:r>
        <w:rPr>
          <w:rFonts w:hint="eastAsia" w:ascii="宋体" w:hAnsi="宋体" w:cs="Arial"/>
          <w:i w:val="0"/>
          <w:iCs w:val="0"/>
          <w:color w:val="auto"/>
          <w:sz w:val="24"/>
          <w:szCs w:val="24"/>
          <w:highlight w:val="none"/>
          <w:lang w:eastAsia="zh-CN"/>
        </w:rPr>
        <w:t>供应商</w:t>
      </w:r>
      <w:r>
        <w:rPr>
          <w:rFonts w:hint="eastAsia" w:ascii="宋体" w:hAnsi="宋体" w:cs="Arial"/>
          <w:i w:val="0"/>
          <w:iCs w:val="0"/>
          <w:color w:val="auto"/>
          <w:sz w:val="24"/>
          <w:szCs w:val="24"/>
          <w:highlight w:val="none"/>
        </w:rPr>
        <w:t>应于</w:t>
      </w:r>
      <w:r>
        <w:rPr>
          <w:rFonts w:hint="eastAsia" w:ascii="宋体" w:hAnsi="宋体" w:cs="Arial"/>
          <w:i w:val="0"/>
          <w:iCs w:val="0"/>
          <w:color w:val="auto"/>
          <w:sz w:val="24"/>
          <w:szCs w:val="24"/>
          <w:highlight w:val="none"/>
          <w:u w:val="single"/>
          <w:lang w:val="en-US" w:eastAsia="zh-CN"/>
        </w:rPr>
        <w:t>2026</w:t>
      </w:r>
      <w:r>
        <w:rPr>
          <w:rFonts w:hint="eastAsia" w:ascii="宋体" w:hAnsi="宋体" w:cs="Arial"/>
          <w:i w:val="0"/>
          <w:iCs w:val="0"/>
          <w:color w:val="auto"/>
          <w:sz w:val="24"/>
          <w:szCs w:val="24"/>
          <w:highlight w:val="none"/>
        </w:rPr>
        <w:t>年</w:t>
      </w:r>
      <w:r>
        <w:rPr>
          <w:rFonts w:hint="eastAsia" w:ascii="宋体" w:hAnsi="宋体" w:cs="Arial"/>
          <w:i w:val="0"/>
          <w:iCs w:val="0"/>
          <w:color w:val="auto"/>
          <w:sz w:val="24"/>
          <w:szCs w:val="24"/>
          <w:highlight w:val="none"/>
          <w:u w:val="single"/>
          <w:lang w:val="en-US" w:eastAsia="zh-CN"/>
        </w:rPr>
        <w:t xml:space="preserve">4     </w:t>
      </w:r>
      <w:r>
        <w:rPr>
          <w:rFonts w:hint="eastAsia" w:ascii="宋体" w:hAnsi="宋体" w:cs="Arial"/>
          <w:i w:val="0"/>
          <w:iCs w:val="0"/>
          <w:color w:val="auto"/>
          <w:sz w:val="24"/>
          <w:szCs w:val="24"/>
          <w:highlight w:val="none"/>
        </w:rPr>
        <w:t>月</w:t>
      </w:r>
      <w:r>
        <w:rPr>
          <w:rFonts w:hint="eastAsia" w:ascii="宋体" w:hAnsi="宋体" w:cs="Arial"/>
          <w:i w:val="0"/>
          <w:iCs w:val="0"/>
          <w:color w:val="auto"/>
          <w:sz w:val="24"/>
          <w:szCs w:val="24"/>
          <w:highlight w:val="none"/>
          <w:u w:val="single"/>
          <w:lang w:val="en-US" w:eastAsia="zh-CN"/>
        </w:rPr>
        <w:t>21</w:t>
      </w:r>
      <w:r>
        <w:rPr>
          <w:rFonts w:hint="eastAsia" w:ascii="宋体" w:hAnsi="宋体" w:cs="Arial"/>
          <w:i w:val="0"/>
          <w:iCs w:val="0"/>
          <w:color w:val="auto"/>
          <w:sz w:val="24"/>
          <w:szCs w:val="24"/>
          <w:highlight w:val="none"/>
        </w:rPr>
        <w:t>日</w:t>
      </w:r>
      <w:r>
        <w:rPr>
          <w:rFonts w:hint="eastAsia" w:ascii="宋体" w:hAnsi="宋体" w:cs="Arial"/>
          <w:i w:val="0"/>
          <w:iCs w:val="0"/>
          <w:color w:val="auto"/>
          <w:sz w:val="24"/>
          <w:szCs w:val="24"/>
          <w:highlight w:val="none"/>
          <w:u w:val="single"/>
          <w:lang w:val="en-US" w:eastAsia="zh-CN"/>
        </w:rPr>
        <w:t>9：00</w:t>
      </w:r>
      <w:r>
        <w:rPr>
          <w:rFonts w:hint="eastAsia" w:ascii="宋体" w:hAnsi="宋体" w:cs="Arial"/>
          <w:i w:val="0"/>
          <w:iCs w:val="0"/>
          <w:color w:val="auto"/>
          <w:sz w:val="24"/>
          <w:szCs w:val="24"/>
          <w:highlight w:val="none"/>
        </w:rPr>
        <w:t>时至</w:t>
      </w:r>
      <w:r>
        <w:rPr>
          <w:rFonts w:hint="eastAsia" w:ascii="宋体" w:hAnsi="宋体" w:cs="Arial"/>
          <w:i w:val="0"/>
          <w:iCs w:val="0"/>
          <w:color w:val="auto"/>
          <w:sz w:val="24"/>
          <w:szCs w:val="24"/>
          <w:highlight w:val="none"/>
          <w:u w:val="single"/>
          <w:lang w:val="en-US" w:eastAsia="zh-CN"/>
        </w:rPr>
        <w:t>10：00</w:t>
      </w:r>
      <w:r>
        <w:rPr>
          <w:rFonts w:hint="eastAsia" w:ascii="宋体" w:hAnsi="宋体" w:cs="Arial"/>
          <w:i w:val="0"/>
          <w:iCs w:val="0"/>
          <w:color w:val="auto"/>
          <w:sz w:val="24"/>
          <w:szCs w:val="24"/>
          <w:highlight w:val="none"/>
        </w:rPr>
        <w:t>时，将</w:t>
      </w:r>
      <w:r>
        <w:rPr>
          <w:rFonts w:hint="eastAsia" w:ascii="宋体" w:hAnsi="宋体" w:cs="Arial"/>
          <w:i w:val="0"/>
          <w:iCs w:val="0"/>
          <w:color w:val="auto"/>
          <w:sz w:val="24"/>
          <w:szCs w:val="24"/>
          <w:highlight w:val="none"/>
          <w:lang w:eastAsia="zh-CN"/>
        </w:rPr>
        <w:t>响应文件</w:t>
      </w:r>
      <w:r>
        <w:rPr>
          <w:rFonts w:hint="eastAsia" w:ascii="宋体" w:hAnsi="宋体" w:cs="Arial"/>
          <w:i w:val="0"/>
          <w:iCs w:val="0"/>
          <w:color w:val="auto"/>
          <w:sz w:val="24"/>
          <w:szCs w:val="24"/>
          <w:highlight w:val="none"/>
        </w:rPr>
        <w:t>递交至</w:t>
      </w:r>
      <w:r>
        <w:rPr>
          <w:rFonts w:hint="eastAsia" w:ascii="宋体" w:hAnsi="宋体"/>
          <w:i w:val="0"/>
          <w:iCs w:val="0"/>
          <w:color w:val="auto"/>
          <w:sz w:val="24"/>
          <w:szCs w:val="24"/>
          <w:highlight w:val="none"/>
          <w:u w:val="single"/>
          <w:lang w:val="en-US" w:eastAsia="zh-CN"/>
        </w:rPr>
        <w:t xml:space="preserve"> 海南省海口市龙华区滨涯路晓云国际2号楼12楼 </w:t>
      </w:r>
      <w:r>
        <w:rPr>
          <w:rFonts w:hint="eastAsia" w:ascii="宋体" w:hAnsi="宋体" w:cs="Arial"/>
          <w:i w:val="0"/>
          <w:iCs w:val="0"/>
          <w:color w:val="auto"/>
          <w:sz w:val="24"/>
          <w:szCs w:val="24"/>
          <w:highlight w:val="none"/>
        </w:rPr>
        <w:t>，</w:t>
      </w:r>
      <w:r>
        <w:rPr>
          <w:rFonts w:hint="eastAsia" w:ascii="宋体" w:hAnsi="宋体" w:cs="Arial"/>
          <w:i w:val="0"/>
          <w:iCs w:val="0"/>
          <w:color w:val="auto"/>
          <w:sz w:val="24"/>
          <w:szCs w:val="24"/>
          <w:highlight w:val="none"/>
          <w:lang w:val="en-US" w:eastAsia="zh-CN"/>
        </w:rPr>
        <w:t>采购</w:t>
      </w:r>
      <w:r>
        <w:rPr>
          <w:rFonts w:hint="eastAsia" w:ascii="宋体" w:hAnsi="宋体" w:cs="Arial"/>
          <w:i w:val="0"/>
          <w:iCs w:val="0"/>
          <w:color w:val="auto"/>
          <w:sz w:val="24"/>
          <w:szCs w:val="24"/>
          <w:highlight w:val="none"/>
        </w:rPr>
        <w:t>人不接受邮寄投递的</w:t>
      </w:r>
      <w:r>
        <w:rPr>
          <w:rFonts w:hint="eastAsia" w:ascii="宋体" w:hAnsi="宋体" w:cs="Arial"/>
          <w:i w:val="0"/>
          <w:iCs w:val="0"/>
          <w:color w:val="auto"/>
          <w:sz w:val="24"/>
          <w:szCs w:val="24"/>
          <w:highlight w:val="none"/>
          <w:lang w:eastAsia="zh-CN"/>
        </w:rPr>
        <w:t>响应文件</w:t>
      </w:r>
      <w:r>
        <w:rPr>
          <w:rFonts w:hint="eastAsia" w:ascii="宋体" w:hAnsi="宋体" w:cs="Arial"/>
          <w:i w:val="0"/>
          <w:iCs w:val="0"/>
          <w:color w:val="auto"/>
          <w:sz w:val="24"/>
          <w:szCs w:val="24"/>
          <w:highlight w:val="none"/>
        </w:rPr>
        <w:t>。</w:t>
      </w:r>
    </w:p>
    <w:p w14:paraId="32E4AB9A">
      <w:pPr>
        <w:numPr>
          <w:ilvl w:val="0"/>
          <w:numId w:val="0"/>
        </w:numPr>
        <w:tabs>
          <w:tab w:val="left" w:pos="851"/>
        </w:tabs>
        <w:spacing w:line="360" w:lineRule="auto"/>
        <w:ind w:left="6" w:firstLine="480" w:firstLineChars="200"/>
        <w:jc w:val="left"/>
        <w:outlineLvl w:val="1"/>
        <w:rPr>
          <w:rFonts w:ascii="宋体" w:hAnsi="宋体"/>
          <w:i w:val="0"/>
          <w:iCs w:val="0"/>
          <w:color w:val="auto"/>
          <w:sz w:val="24"/>
          <w:szCs w:val="24"/>
          <w:highlight w:val="none"/>
        </w:rPr>
      </w:pPr>
      <w:bookmarkStart w:id="116" w:name="_Toc25783"/>
      <w:bookmarkStart w:id="117" w:name="_Toc12397"/>
      <w:bookmarkStart w:id="118" w:name="_Toc29475"/>
      <w:bookmarkStart w:id="119" w:name="_Toc30057"/>
      <w:bookmarkStart w:id="120" w:name="_Toc19434"/>
      <w:bookmarkStart w:id="121" w:name="_Toc97106830"/>
      <w:bookmarkStart w:id="122" w:name="_Toc9925"/>
      <w:bookmarkStart w:id="123" w:name="_Toc31302"/>
      <w:bookmarkStart w:id="124" w:name="_Toc11797"/>
      <w:bookmarkStart w:id="125" w:name="_Toc53774197"/>
      <w:r>
        <w:rPr>
          <w:rFonts w:hint="default" w:ascii="黑体" w:hAnsi="黑体" w:eastAsia="黑体" w:cs="黑体"/>
          <w:b w:val="0"/>
          <w:bCs w:val="0"/>
          <w:i w:val="0"/>
          <w:iCs w:val="0"/>
          <w:color w:val="auto"/>
          <w:kern w:val="2"/>
          <w:sz w:val="24"/>
          <w:szCs w:val="24"/>
          <w:highlight w:val="none"/>
          <w:lang w:val="en-US" w:eastAsia="zh-CN" w:bidi="ar-SA"/>
        </w:rPr>
        <w:t>6．</w:t>
      </w:r>
      <w:r>
        <w:rPr>
          <w:rFonts w:hint="eastAsia" w:ascii="黑体" w:hAnsi="黑体" w:eastAsia="黑体"/>
          <w:b/>
          <w:i w:val="0"/>
          <w:iCs w:val="0"/>
          <w:color w:val="auto"/>
          <w:sz w:val="24"/>
          <w:szCs w:val="24"/>
          <w:highlight w:val="none"/>
        </w:rPr>
        <w:t>发布公告媒介</w:t>
      </w:r>
      <w:bookmarkEnd w:id="116"/>
      <w:bookmarkEnd w:id="117"/>
      <w:bookmarkEnd w:id="118"/>
      <w:bookmarkEnd w:id="119"/>
      <w:bookmarkEnd w:id="120"/>
      <w:bookmarkEnd w:id="121"/>
      <w:bookmarkEnd w:id="122"/>
      <w:bookmarkEnd w:id="123"/>
      <w:bookmarkEnd w:id="124"/>
    </w:p>
    <w:p w14:paraId="4C16E8AC">
      <w:pPr>
        <w:spacing w:line="440" w:lineRule="exact"/>
        <w:ind w:firstLine="480" w:firstLineChars="200"/>
        <w:jc w:val="both"/>
        <w:rPr>
          <w:rFonts w:ascii="宋体" w:hAnsi="宋体"/>
          <w:i w:val="0"/>
          <w:iCs w:val="0"/>
          <w:color w:val="auto"/>
          <w:sz w:val="24"/>
          <w:szCs w:val="24"/>
          <w:highlight w:val="none"/>
        </w:rPr>
      </w:pPr>
      <w:r>
        <w:rPr>
          <w:rFonts w:hint="eastAsia" w:ascii="宋体" w:hAnsi="宋体"/>
          <w:i w:val="0"/>
          <w:iCs w:val="0"/>
          <w:color w:val="auto"/>
          <w:sz w:val="24"/>
          <w:szCs w:val="24"/>
          <w:highlight w:val="none"/>
          <w:lang w:val="en-US" w:eastAsia="zh-CN"/>
        </w:rPr>
        <w:t>本次</w:t>
      </w:r>
      <w:r>
        <w:rPr>
          <w:rFonts w:hint="eastAsia" w:ascii="宋体" w:hAnsi="宋体"/>
          <w:i w:val="0"/>
          <w:iCs w:val="0"/>
          <w:color w:val="auto"/>
          <w:sz w:val="24"/>
          <w:szCs w:val="24"/>
          <w:highlight w:val="none"/>
          <w:lang w:eastAsia="zh-CN"/>
        </w:rPr>
        <w:t>比选采购公告</w:t>
      </w:r>
      <w:r>
        <w:rPr>
          <w:rFonts w:hint="eastAsia" w:ascii="宋体" w:hAnsi="宋体"/>
          <w:i w:val="0"/>
          <w:iCs w:val="0"/>
          <w:color w:val="auto"/>
          <w:sz w:val="24"/>
          <w:szCs w:val="24"/>
          <w:highlight w:val="none"/>
        </w:rPr>
        <w:t>在</w:t>
      </w:r>
      <w:r>
        <w:rPr>
          <w:rFonts w:hint="eastAsia" w:ascii="宋体" w:hAnsi="宋体" w:cs="Arial"/>
          <w:i w:val="0"/>
          <w:iCs w:val="0"/>
          <w:color w:val="auto"/>
          <w:sz w:val="24"/>
          <w:szCs w:val="24"/>
          <w:highlight w:val="none"/>
          <w:lang w:val="en-US" w:eastAsia="zh-CN"/>
        </w:rPr>
        <w:t>海南公路建设项目管理有限公司(https://www.hngljs.com.cn/)网站及海南省交通投资集团有限公司(https://www.hainanjk.com)</w:t>
      </w:r>
      <w:bookmarkStart w:id="611" w:name="_GoBack"/>
      <w:bookmarkEnd w:id="611"/>
      <w:r>
        <w:rPr>
          <w:rFonts w:hint="eastAsia" w:ascii="宋体" w:hAnsi="宋体"/>
          <w:i w:val="0"/>
          <w:iCs w:val="0"/>
          <w:color w:val="auto"/>
          <w:sz w:val="24"/>
          <w:szCs w:val="24"/>
          <w:highlight w:val="none"/>
        </w:rPr>
        <w:t>网站</w:t>
      </w:r>
      <w:r>
        <w:rPr>
          <w:rFonts w:hint="eastAsia" w:hAnsi="宋体" w:cs="宋体"/>
          <w:i w:val="0"/>
          <w:iCs w:val="0"/>
          <w:color w:val="auto"/>
          <w:sz w:val="24"/>
          <w:highlight w:val="none"/>
        </w:rPr>
        <w:t>（发布公告的媒介名称）</w:t>
      </w:r>
      <w:r>
        <w:rPr>
          <w:rFonts w:hint="eastAsia" w:ascii="宋体" w:hAnsi="宋体"/>
          <w:i w:val="0"/>
          <w:iCs w:val="0"/>
          <w:color w:val="auto"/>
          <w:sz w:val="24"/>
          <w:szCs w:val="24"/>
          <w:highlight w:val="none"/>
        </w:rPr>
        <w:t>发布。</w:t>
      </w:r>
    </w:p>
    <w:p w14:paraId="55D3A9BD">
      <w:pPr>
        <w:numPr>
          <w:ilvl w:val="0"/>
          <w:numId w:val="0"/>
        </w:numPr>
        <w:tabs>
          <w:tab w:val="left" w:pos="851"/>
        </w:tabs>
        <w:spacing w:line="360" w:lineRule="auto"/>
        <w:ind w:left="6" w:firstLine="720" w:firstLineChars="300"/>
        <w:jc w:val="left"/>
        <w:outlineLvl w:val="1"/>
        <w:rPr>
          <w:rFonts w:ascii="黑体" w:hAnsi="黑体" w:eastAsia="黑体" w:cs="Arial"/>
          <w:b/>
          <w:i w:val="0"/>
          <w:iCs w:val="0"/>
          <w:color w:val="auto"/>
          <w:sz w:val="24"/>
          <w:szCs w:val="24"/>
          <w:highlight w:val="none"/>
        </w:rPr>
      </w:pPr>
      <w:bookmarkStart w:id="126" w:name="_Toc20052"/>
      <w:bookmarkStart w:id="127" w:name="_Toc16669"/>
      <w:bookmarkStart w:id="128" w:name="_Toc2536"/>
      <w:bookmarkStart w:id="129" w:name="_Toc30591"/>
      <w:bookmarkStart w:id="130" w:name="_Toc1717"/>
      <w:bookmarkStart w:id="131" w:name="_Toc28330"/>
      <w:bookmarkStart w:id="132" w:name="_Toc8936"/>
      <w:bookmarkStart w:id="133" w:name="_Toc13224"/>
      <w:r>
        <w:rPr>
          <w:rFonts w:hint="default" w:ascii="黑体" w:hAnsi="黑体" w:eastAsia="黑体" w:cs="黑体"/>
          <w:b w:val="0"/>
          <w:bCs w:val="0"/>
          <w:i w:val="0"/>
          <w:iCs w:val="0"/>
          <w:color w:val="auto"/>
          <w:kern w:val="2"/>
          <w:sz w:val="24"/>
          <w:szCs w:val="24"/>
          <w:highlight w:val="none"/>
          <w:lang w:val="en-US" w:eastAsia="zh-CN" w:bidi="ar-SA"/>
        </w:rPr>
        <w:t>7．</w:t>
      </w:r>
      <w:r>
        <w:rPr>
          <w:rFonts w:hint="eastAsia" w:ascii="黑体" w:hAnsi="黑体" w:eastAsia="黑体" w:cs="Arial"/>
          <w:b/>
          <w:i w:val="0"/>
          <w:iCs w:val="0"/>
          <w:color w:val="auto"/>
          <w:sz w:val="24"/>
          <w:szCs w:val="24"/>
          <w:highlight w:val="none"/>
          <w:lang w:eastAsia="zh-CN"/>
        </w:rPr>
        <w:t>比选</w:t>
      </w:r>
      <w:r>
        <w:rPr>
          <w:rFonts w:hint="eastAsia" w:ascii="黑体" w:hAnsi="黑体" w:eastAsia="黑体" w:cs="Arial"/>
          <w:b/>
          <w:i w:val="0"/>
          <w:iCs w:val="0"/>
          <w:color w:val="auto"/>
          <w:sz w:val="24"/>
          <w:szCs w:val="24"/>
          <w:highlight w:val="none"/>
          <w:lang w:val="en-US" w:eastAsia="zh-CN"/>
        </w:rPr>
        <w:t>评审</w:t>
      </w:r>
      <w:r>
        <w:rPr>
          <w:rFonts w:hint="eastAsia" w:ascii="黑体" w:hAnsi="黑体" w:eastAsia="黑体" w:cs="Arial"/>
          <w:b/>
          <w:i w:val="0"/>
          <w:iCs w:val="0"/>
          <w:color w:val="auto"/>
          <w:sz w:val="24"/>
          <w:szCs w:val="24"/>
          <w:highlight w:val="none"/>
        </w:rPr>
        <w:t>办法</w:t>
      </w:r>
      <w:bookmarkEnd w:id="126"/>
      <w:bookmarkEnd w:id="127"/>
      <w:bookmarkEnd w:id="128"/>
      <w:bookmarkEnd w:id="129"/>
      <w:bookmarkEnd w:id="130"/>
      <w:bookmarkEnd w:id="131"/>
      <w:bookmarkEnd w:id="132"/>
      <w:bookmarkEnd w:id="133"/>
    </w:p>
    <w:p w14:paraId="1E60CF66">
      <w:pPr>
        <w:spacing w:line="440" w:lineRule="exact"/>
        <w:ind w:firstLine="720" w:firstLineChars="300"/>
        <w:jc w:val="left"/>
        <w:rPr>
          <w:rFonts w:ascii="宋体" w:hAnsi="宋体" w:cs="Arial"/>
          <w:i w:val="0"/>
          <w:iCs w:val="0"/>
          <w:color w:val="auto"/>
          <w:sz w:val="24"/>
          <w:szCs w:val="24"/>
          <w:highlight w:val="none"/>
        </w:rPr>
      </w:pPr>
      <w:r>
        <w:rPr>
          <w:rFonts w:hint="eastAsia" w:ascii="宋体" w:hAnsi="宋体"/>
          <w:i w:val="0"/>
          <w:iCs w:val="0"/>
          <w:color w:val="auto"/>
          <w:sz w:val="24"/>
          <w:szCs w:val="24"/>
          <w:highlight w:val="none"/>
          <w:lang w:val="en-US" w:eastAsia="zh-CN"/>
        </w:rPr>
        <w:t>本次比选评审办法采用综合评估法</w:t>
      </w:r>
      <w:r>
        <w:rPr>
          <w:rFonts w:hint="eastAsia" w:ascii="宋体" w:hAnsi="宋体"/>
          <w:i w:val="0"/>
          <w:iCs w:val="0"/>
          <w:color w:val="auto"/>
          <w:sz w:val="24"/>
          <w:szCs w:val="24"/>
          <w:highlight w:val="none"/>
        </w:rPr>
        <w:t>。</w:t>
      </w:r>
    </w:p>
    <w:p w14:paraId="3A47DF7A">
      <w:pPr>
        <w:numPr>
          <w:ilvl w:val="0"/>
          <w:numId w:val="0"/>
        </w:numPr>
        <w:tabs>
          <w:tab w:val="left" w:pos="851"/>
        </w:tabs>
        <w:spacing w:line="360" w:lineRule="auto"/>
        <w:ind w:left="6" w:firstLine="720" w:firstLineChars="300"/>
        <w:jc w:val="left"/>
        <w:outlineLvl w:val="1"/>
        <w:rPr>
          <w:rFonts w:ascii="黑体" w:hAnsi="黑体" w:eastAsia="黑体" w:cs="Arial"/>
          <w:b/>
          <w:i w:val="0"/>
          <w:iCs w:val="0"/>
          <w:color w:val="auto"/>
          <w:sz w:val="24"/>
          <w:szCs w:val="24"/>
          <w:highlight w:val="none"/>
        </w:rPr>
      </w:pPr>
      <w:bookmarkStart w:id="134" w:name="_Toc7642"/>
      <w:bookmarkStart w:id="135" w:name="_Toc14689"/>
      <w:bookmarkStart w:id="136" w:name="_Toc32719"/>
      <w:bookmarkStart w:id="137" w:name="_Toc5828"/>
      <w:bookmarkStart w:id="138" w:name="_Toc1714"/>
      <w:bookmarkStart w:id="139" w:name="_Toc9739"/>
      <w:bookmarkStart w:id="140" w:name="_Toc5785"/>
      <w:bookmarkStart w:id="141" w:name="_Toc13243"/>
      <w:bookmarkStart w:id="142" w:name="_Toc97106831"/>
      <w:r>
        <w:rPr>
          <w:rFonts w:hint="default" w:ascii="黑体" w:hAnsi="黑体" w:eastAsia="黑体" w:cs="黑体"/>
          <w:b w:val="0"/>
          <w:bCs w:val="0"/>
          <w:i w:val="0"/>
          <w:iCs w:val="0"/>
          <w:color w:val="auto"/>
          <w:kern w:val="2"/>
          <w:sz w:val="24"/>
          <w:szCs w:val="24"/>
          <w:highlight w:val="none"/>
          <w:lang w:val="en-US" w:eastAsia="zh-CN" w:bidi="ar-SA"/>
        </w:rPr>
        <w:t>8．</w:t>
      </w:r>
      <w:r>
        <w:rPr>
          <w:rFonts w:hint="eastAsia" w:ascii="黑体" w:hAnsi="黑体" w:eastAsia="黑体" w:cs="Arial"/>
          <w:b/>
          <w:i w:val="0"/>
          <w:iCs w:val="0"/>
          <w:color w:val="auto"/>
          <w:sz w:val="24"/>
          <w:szCs w:val="24"/>
          <w:highlight w:val="none"/>
        </w:rPr>
        <w:t>联系方式</w:t>
      </w:r>
      <w:bookmarkEnd w:id="125"/>
      <w:bookmarkEnd w:id="134"/>
      <w:bookmarkEnd w:id="135"/>
      <w:bookmarkEnd w:id="136"/>
      <w:bookmarkEnd w:id="137"/>
      <w:bookmarkEnd w:id="138"/>
      <w:bookmarkEnd w:id="139"/>
      <w:bookmarkEnd w:id="140"/>
      <w:bookmarkEnd w:id="141"/>
      <w:bookmarkEnd w:id="142"/>
    </w:p>
    <w:tbl>
      <w:tblPr>
        <w:tblStyle w:val="30"/>
        <w:tblW w:w="8116" w:type="dxa"/>
        <w:tblInd w:w="392" w:type="dxa"/>
        <w:tblLayout w:type="fixed"/>
        <w:tblCellMar>
          <w:top w:w="0" w:type="dxa"/>
          <w:left w:w="108" w:type="dxa"/>
          <w:bottom w:w="0" w:type="dxa"/>
          <w:right w:w="108" w:type="dxa"/>
        </w:tblCellMar>
      </w:tblPr>
      <w:tblGrid>
        <w:gridCol w:w="1559"/>
        <w:gridCol w:w="2302"/>
        <w:gridCol w:w="1134"/>
        <w:gridCol w:w="3121"/>
      </w:tblGrid>
      <w:tr w14:paraId="5E7976F0">
        <w:tblPrEx>
          <w:tblCellMar>
            <w:top w:w="0" w:type="dxa"/>
            <w:left w:w="108" w:type="dxa"/>
            <w:bottom w:w="0" w:type="dxa"/>
            <w:right w:w="108" w:type="dxa"/>
          </w:tblCellMar>
        </w:tblPrEx>
        <w:trPr>
          <w:trHeight w:val="398" w:hRule="atLeast"/>
        </w:trPr>
        <w:tc>
          <w:tcPr>
            <w:tcW w:w="1559" w:type="dxa"/>
            <w:vAlign w:val="center"/>
          </w:tcPr>
          <w:p w14:paraId="7E995D1F">
            <w:pPr>
              <w:spacing w:line="300" w:lineRule="exact"/>
              <w:jc w:val="center"/>
              <w:rPr>
                <w:rFonts w:ascii="宋体" w:hAnsi="宋体" w:eastAsia="宋体"/>
                <w:i w:val="0"/>
                <w:iCs w:val="0"/>
                <w:color w:val="auto"/>
                <w:sz w:val="24"/>
                <w:highlight w:val="none"/>
              </w:rPr>
            </w:pPr>
            <w:r>
              <w:rPr>
                <w:rFonts w:hint="eastAsia" w:ascii="宋体" w:hAnsi="宋体"/>
                <w:i w:val="0"/>
                <w:iCs w:val="0"/>
                <w:color w:val="auto"/>
                <w:sz w:val="24"/>
                <w:highlight w:val="none"/>
                <w:lang w:val="en-US" w:eastAsia="zh-CN"/>
              </w:rPr>
              <w:t xml:space="preserve">采 购 </w:t>
            </w:r>
            <w:r>
              <w:rPr>
                <w:rFonts w:hint="eastAsia" w:ascii="宋体" w:hAnsi="宋体" w:eastAsia="宋体"/>
                <w:i w:val="0"/>
                <w:iCs w:val="0"/>
                <w:color w:val="auto"/>
                <w:sz w:val="24"/>
                <w:highlight w:val="none"/>
              </w:rPr>
              <w:t>人：</w:t>
            </w:r>
          </w:p>
        </w:tc>
        <w:tc>
          <w:tcPr>
            <w:tcW w:w="6557" w:type="dxa"/>
            <w:gridSpan w:val="3"/>
            <w:vAlign w:val="center"/>
          </w:tcPr>
          <w:p w14:paraId="4338AC99">
            <w:pPr>
              <w:spacing w:line="300" w:lineRule="exact"/>
              <w:jc w:val="left"/>
              <w:rPr>
                <w:rFonts w:hint="eastAsia" w:ascii="宋体" w:hAnsi="宋体" w:eastAsia="宋体"/>
                <w:i w:val="0"/>
                <w:iCs w:val="0"/>
                <w:color w:val="auto"/>
                <w:sz w:val="24"/>
                <w:highlight w:val="none"/>
                <w:lang w:eastAsia="zh-CN"/>
              </w:rPr>
            </w:pPr>
            <w:r>
              <w:rPr>
                <w:rFonts w:hint="eastAsia" w:ascii="宋体" w:hAnsi="宋体"/>
                <w:color w:val="auto"/>
                <w:sz w:val="24"/>
                <w:highlight w:val="none"/>
              </w:rPr>
              <w:t>海南公路建设项目管理有限公司</w:t>
            </w:r>
          </w:p>
        </w:tc>
      </w:tr>
      <w:tr w14:paraId="55F873B3">
        <w:tblPrEx>
          <w:tblCellMar>
            <w:top w:w="0" w:type="dxa"/>
            <w:left w:w="108" w:type="dxa"/>
            <w:bottom w:w="0" w:type="dxa"/>
            <w:right w:w="108" w:type="dxa"/>
          </w:tblCellMar>
        </w:tblPrEx>
        <w:trPr>
          <w:trHeight w:val="398" w:hRule="atLeast"/>
        </w:trPr>
        <w:tc>
          <w:tcPr>
            <w:tcW w:w="1559" w:type="dxa"/>
            <w:vAlign w:val="center"/>
          </w:tcPr>
          <w:p w14:paraId="691CE2E2">
            <w:pPr>
              <w:spacing w:line="300" w:lineRule="exac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地    址：</w:t>
            </w:r>
          </w:p>
        </w:tc>
        <w:tc>
          <w:tcPr>
            <w:tcW w:w="6557" w:type="dxa"/>
            <w:gridSpan w:val="3"/>
            <w:vAlign w:val="center"/>
          </w:tcPr>
          <w:p w14:paraId="0A79DD80">
            <w:pPr>
              <w:spacing w:line="300" w:lineRule="exact"/>
              <w:jc w:val="left"/>
              <w:rPr>
                <w:rFonts w:ascii="宋体" w:hAnsi="宋体" w:eastAsia="宋体"/>
                <w:i w:val="0"/>
                <w:iCs w:val="0"/>
                <w:color w:val="auto"/>
                <w:sz w:val="24"/>
                <w:highlight w:val="none"/>
              </w:rPr>
            </w:pPr>
            <w:r>
              <w:rPr>
                <w:rFonts w:hint="eastAsia" w:ascii="宋体" w:hAnsi="宋体"/>
                <w:color w:val="auto"/>
                <w:sz w:val="24"/>
                <w:highlight w:val="none"/>
              </w:rPr>
              <w:t>海南省海口市龙华区滨涯路55号晓云国际（2号楼12层）</w:t>
            </w:r>
          </w:p>
        </w:tc>
      </w:tr>
      <w:tr w14:paraId="57B6200B">
        <w:tblPrEx>
          <w:tblCellMar>
            <w:top w:w="0" w:type="dxa"/>
            <w:left w:w="108" w:type="dxa"/>
            <w:bottom w:w="0" w:type="dxa"/>
            <w:right w:w="108" w:type="dxa"/>
          </w:tblCellMar>
        </w:tblPrEx>
        <w:trPr>
          <w:trHeight w:val="398" w:hRule="atLeast"/>
        </w:trPr>
        <w:tc>
          <w:tcPr>
            <w:tcW w:w="1559" w:type="dxa"/>
            <w:vAlign w:val="center"/>
          </w:tcPr>
          <w:p w14:paraId="5AB9E9FE">
            <w:pPr>
              <w:spacing w:line="300" w:lineRule="exac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邮政编码：</w:t>
            </w:r>
          </w:p>
        </w:tc>
        <w:tc>
          <w:tcPr>
            <w:tcW w:w="6557" w:type="dxa"/>
            <w:gridSpan w:val="3"/>
            <w:vAlign w:val="center"/>
          </w:tcPr>
          <w:p w14:paraId="254EE2E7">
            <w:pPr>
              <w:spacing w:line="300" w:lineRule="exact"/>
              <w:jc w:val="left"/>
              <w:rPr>
                <w:rFonts w:hint="default" w:ascii="宋体" w:hAnsi="宋体" w:eastAsia="宋体"/>
                <w:i w:val="0"/>
                <w:iCs w:val="0"/>
                <w:color w:val="auto"/>
                <w:sz w:val="24"/>
                <w:highlight w:val="none"/>
                <w:lang w:val="en-US" w:eastAsia="zh-CN"/>
              </w:rPr>
            </w:pPr>
            <w:r>
              <w:rPr>
                <w:rFonts w:hint="default" w:ascii="宋体" w:hAnsi="宋体"/>
                <w:color w:val="auto"/>
                <w:sz w:val="24"/>
                <w:highlight w:val="none"/>
              </w:rPr>
              <w:t>570100</w:t>
            </w:r>
          </w:p>
        </w:tc>
      </w:tr>
      <w:tr w14:paraId="104BCCA4">
        <w:tblPrEx>
          <w:tblCellMar>
            <w:top w:w="0" w:type="dxa"/>
            <w:left w:w="108" w:type="dxa"/>
            <w:bottom w:w="0" w:type="dxa"/>
            <w:right w:w="108" w:type="dxa"/>
          </w:tblCellMar>
        </w:tblPrEx>
        <w:trPr>
          <w:trHeight w:val="398" w:hRule="atLeast"/>
        </w:trPr>
        <w:tc>
          <w:tcPr>
            <w:tcW w:w="1559" w:type="dxa"/>
            <w:vAlign w:val="center"/>
          </w:tcPr>
          <w:p w14:paraId="33415EE6">
            <w:pPr>
              <w:spacing w:line="300" w:lineRule="exac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联 系 人：</w:t>
            </w:r>
          </w:p>
        </w:tc>
        <w:tc>
          <w:tcPr>
            <w:tcW w:w="6557" w:type="dxa"/>
            <w:gridSpan w:val="3"/>
            <w:vAlign w:val="center"/>
          </w:tcPr>
          <w:p w14:paraId="6FEE1568">
            <w:pPr>
              <w:spacing w:line="300" w:lineRule="exact"/>
              <w:jc w:val="left"/>
              <w:rPr>
                <w:rFonts w:hint="default" w:ascii="宋体" w:hAnsi="宋体" w:eastAsia="宋体"/>
                <w:i w:val="0"/>
                <w:iCs w:val="0"/>
                <w:color w:val="auto"/>
                <w:sz w:val="24"/>
                <w:highlight w:val="none"/>
                <w:lang w:val="en-US" w:eastAsia="zh-CN"/>
              </w:rPr>
            </w:pPr>
            <w:r>
              <w:rPr>
                <w:rFonts w:hint="eastAsia" w:ascii="宋体" w:hAnsi="宋体"/>
                <w:i w:val="0"/>
                <w:iCs w:val="0"/>
                <w:color w:val="auto"/>
                <w:sz w:val="24"/>
                <w:highlight w:val="none"/>
                <w:lang w:val="en-US" w:eastAsia="zh-CN"/>
              </w:rPr>
              <w:t>廖工</w:t>
            </w:r>
          </w:p>
        </w:tc>
      </w:tr>
      <w:tr w14:paraId="11E56BAE">
        <w:tblPrEx>
          <w:tblCellMar>
            <w:top w:w="0" w:type="dxa"/>
            <w:left w:w="108" w:type="dxa"/>
            <w:bottom w:w="0" w:type="dxa"/>
            <w:right w:w="108" w:type="dxa"/>
          </w:tblCellMar>
        </w:tblPrEx>
        <w:trPr>
          <w:trHeight w:val="398" w:hRule="atLeast"/>
        </w:trPr>
        <w:tc>
          <w:tcPr>
            <w:tcW w:w="1559" w:type="dxa"/>
            <w:vAlign w:val="center"/>
          </w:tcPr>
          <w:p w14:paraId="0437F76E">
            <w:pPr>
              <w:spacing w:line="300" w:lineRule="exac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电   话：</w:t>
            </w:r>
          </w:p>
        </w:tc>
        <w:tc>
          <w:tcPr>
            <w:tcW w:w="6557" w:type="dxa"/>
            <w:gridSpan w:val="3"/>
            <w:vAlign w:val="center"/>
          </w:tcPr>
          <w:p w14:paraId="377DBB10">
            <w:pPr>
              <w:spacing w:line="300" w:lineRule="exact"/>
              <w:jc w:val="left"/>
              <w:rPr>
                <w:rFonts w:hint="default" w:ascii="宋体" w:hAnsi="宋体" w:eastAsia="宋体"/>
                <w:i w:val="0"/>
                <w:iCs w:val="0"/>
                <w:color w:val="auto"/>
                <w:sz w:val="24"/>
                <w:highlight w:val="none"/>
                <w:lang w:val="en-US" w:eastAsia="zh-CN"/>
              </w:rPr>
            </w:pPr>
            <w:r>
              <w:rPr>
                <w:rFonts w:hint="default" w:ascii="宋体" w:hAnsi="宋体"/>
                <w:color w:val="auto"/>
                <w:sz w:val="24"/>
                <w:highlight w:val="none"/>
              </w:rPr>
              <w:t xml:space="preserve">0898-66761150 </w:t>
            </w:r>
            <w:r>
              <w:rPr>
                <w:rFonts w:hint="eastAsia" w:ascii="宋体" w:hAnsi="宋体"/>
                <w:color w:val="auto"/>
                <w:sz w:val="24"/>
                <w:highlight w:val="none"/>
                <w:lang w:val="en-US" w:eastAsia="zh-CN"/>
              </w:rPr>
              <w:t xml:space="preserve">  </w:t>
            </w:r>
          </w:p>
        </w:tc>
      </w:tr>
      <w:tr w14:paraId="0E0AEC3C">
        <w:tblPrEx>
          <w:tblCellMar>
            <w:top w:w="0" w:type="dxa"/>
            <w:left w:w="108" w:type="dxa"/>
            <w:bottom w:w="0" w:type="dxa"/>
            <w:right w:w="108" w:type="dxa"/>
          </w:tblCellMar>
        </w:tblPrEx>
        <w:trPr>
          <w:gridBefore w:val="2"/>
          <w:gridAfter w:val="1"/>
          <w:wBefore w:w="3861" w:type="dxa"/>
          <w:wAfter w:w="3121" w:type="dxa"/>
          <w:trHeight w:val="411" w:hRule="atLeast"/>
        </w:trPr>
        <w:tc>
          <w:tcPr>
            <w:tcW w:w="1134" w:type="dxa"/>
            <w:vAlign w:val="bottom"/>
          </w:tcPr>
          <w:p w14:paraId="5932F33E">
            <w:pPr>
              <w:spacing w:line="300" w:lineRule="exact"/>
              <w:jc w:val="left"/>
              <w:rPr>
                <w:rFonts w:ascii="宋体" w:hAnsi="宋体" w:eastAsia="宋体"/>
                <w:i w:val="0"/>
                <w:iCs w:val="0"/>
                <w:color w:val="auto"/>
                <w:sz w:val="24"/>
                <w:highlight w:val="none"/>
              </w:rPr>
            </w:pPr>
          </w:p>
        </w:tc>
      </w:tr>
      <w:tr w14:paraId="507C8BD9">
        <w:tblPrEx>
          <w:tblCellMar>
            <w:top w:w="0" w:type="dxa"/>
            <w:left w:w="108" w:type="dxa"/>
            <w:bottom w:w="0" w:type="dxa"/>
            <w:right w:w="108" w:type="dxa"/>
          </w:tblCellMar>
        </w:tblPrEx>
        <w:trPr>
          <w:trHeight w:val="383" w:hRule="atLeast"/>
        </w:trPr>
        <w:tc>
          <w:tcPr>
            <w:tcW w:w="1559" w:type="dxa"/>
            <w:vAlign w:val="center"/>
          </w:tcPr>
          <w:p w14:paraId="0E653FBA">
            <w:pPr>
              <w:spacing w:line="300" w:lineRule="exac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监督部门：</w:t>
            </w:r>
          </w:p>
        </w:tc>
        <w:tc>
          <w:tcPr>
            <w:tcW w:w="6557" w:type="dxa"/>
            <w:gridSpan w:val="3"/>
            <w:vAlign w:val="center"/>
          </w:tcPr>
          <w:p w14:paraId="51D459E0">
            <w:pPr>
              <w:jc w:val="left"/>
              <w:rPr>
                <w:rFonts w:ascii="宋体" w:hAnsi="宋体" w:eastAsia="宋体" w:cs="宋体"/>
                <w:bCs/>
                <w:i w:val="0"/>
                <w:iCs w:val="0"/>
                <w:color w:val="auto"/>
                <w:kern w:val="0"/>
                <w:sz w:val="24"/>
                <w:highlight w:val="none"/>
              </w:rPr>
            </w:pPr>
            <w:r>
              <w:rPr>
                <w:rFonts w:hint="eastAsia" w:ascii="宋体" w:hAnsi="宋体" w:cs="宋体"/>
                <w:bCs/>
                <w:color w:val="auto"/>
                <w:kern w:val="0"/>
                <w:sz w:val="24"/>
                <w:highlight w:val="none"/>
              </w:rPr>
              <w:t>海南公路建设项目管理有限公司纪律检查部</w:t>
            </w:r>
          </w:p>
        </w:tc>
      </w:tr>
      <w:tr w14:paraId="79B63F7D">
        <w:tblPrEx>
          <w:tblCellMar>
            <w:top w:w="0" w:type="dxa"/>
            <w:left w:w="108" w:type="dxa"/>
            <w:bottom w:w="0" w:type="dxa"/>
            <w:right w:w="108" w:type="dxa"/>
          </w:tblCellMar>
        </w:tblPrEx>
        <w:trPr>
          <w:trHeight w:val="383" w:hRule="atLeast"/>
        </w:trPr>
        <w:tc>
          <w:tcPr>
            <w:tcW w:w="1559" w:type="dxa"/>
            <w:vAlign w:val="center"/>
          </w:tcPr>
          <w:p w14:paraId="58CC2C8F">
            <w:pPr>
              <w:spacing w:line="300" w:lineRule="exac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地    址：</w:t>
            </w:r>
          </w:p>
        </w:tc>
        <w:tc>
          <w:tcPr>
            <w:tcW w:w="6557" w:type="dxa"/>
            <w:gridSpan w:val="3"/>
            <w:vAlign w:val="center"/>
          </w:tcPr>
          <w:p w14:paraId="01975470">
            <w:pPr>
              <w:jc w:val="left"/>
              <w:rPr>
                <w:rFonts w:hint="eastAsia" w:ascii="宋体" w:hAnsi="宋体" w:eastAsia="宋体" w:cs="宋体"/>
                <w:b/>
                <w:bCs/>
                <w:i w:val="0"/>
                <w:iCs w:val="0"/>
                <w:color w:val="auto"/>
                <w:kern w:val="0"/>
                <w:sz w:val="24"/>
                <w:highlight w:val="none"/>
                <w:lang w:eastAsia="zh-CN"/>
              </w:rPr>
            </w:pPr>
            <w:r>
              <w:rPr>
                <w:rFonts w:hint="eastAsia"/>
                <w:i w:val="0"/>
                <w:iCs w:val="0"/>
                <w:color w:val="auto"/>
                <w:sz w:val="24"/>
                <w:highlight w:val="none"/>
              </w:rPr>
              <w:t>海南省海口市龙华区滨涯路55号晓云国际（</w:t>
            </w:r>
            <w:r>
              <w:rPr>
                <w:rFonts w:hint="eastAsia"/>
                <w:i w:val="0"/>
                <w:iCs w:val="0"/>
                <w:color w:val="auto"/>
                <w:sz w:val="24"/>
                <w:highlight w:val="none"/>
                <w:lang w:val="en-US" w:eastAsia="zh-CN"/>
              </w:rPr>
              <w:t>2号</w:t>
            </w:r>
            <w:r>
              <w:rPr>
                <w:rFonts w:hint="eastAsia"/>
                <w:i w:val="0"/>
                <w:iCs w:val="0"/>
                <w:color w:val="auto"/>
                <w:sz w:val="24"/>
                <w:highlight w:val="none"/>
              </w:rPr>
              <w:t>楼</w:t>
            </w:r>
            <w:r>
              <w:rPr>
                <w:rFonts w:hint="eastAsia"/>
                <w:i w:val="0"/>
                <w:iCs w:val="0"/>
                <w:color w:val="auto"/>
                <w:sz w:val="24"/>
                <w:highlight w:val="none"/>
                <w:lang w:val="en-US" w:eastAsia="zh-CN"/>
              </w:rPr>
              <w:t>9</w:t>
            </w:r>
            <w:r>
              <w:rPr>
                <w:rFonts w:hint="eastAsia"/>
                <w:i w:val="0"/>
                <w:iCs w:val="0"/>
                <w:color w:val="auto"/>
                <w:sz w:val="24"/>
                <w:highlight w:val="none"/>
              </w:rPr>
              <w:t>层）</w:t>
            </w:r>
          </w:p>
        </w:tc>
      </w:tr>
      <w:tr w14:paraId="470CFCBE">
        <w:tblPrEx>
          <w:tblCellMar>
            <w:top w:w="0" w:type="dxa"/>
            <w:left w:w="108" w:type="dxa"/>
            <w:bottom w:w="0" w:type="dxa"/>
            <w:right w:w="108" w:type="dxa"/>
          </w:tblCellMar>
        </w:tblPrEx>
        <w:trPr>
          <w:trHeight w:val="383" w:hRule="atLeast"/>
        </w:trPr>
        <w:tc>
          <w:tcPr>
            <w:tcW w:w="1559" w:type="dxa"/>
            <w:vAlign w:val="center"/>
          </w:tcPr>
          <w:p w14:paraId="501DB008">
            <w:pPr>
              <w:spacing w:line="300" w:lineRule="exac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邮政编码：</w:t>
            </w:r>
          </w:p>
        </w:tc>
        <w:tc>
          <w:tcPr>
            <w:tcW w:w="6557" w:type="dxa"/>
            <w:gridSpan w:val="3"/>
            <w:shd w:val="clear" w:color="auto" w:fill="auto"/>
            <w:vAlign w:val="center"/>
          </w:tcPr>
          <w:p w14:paraId="13AC9E2A">
            <w:pPr>
              <w:spacing w:line="300" w:lineRule="exact"/>
              <w:jc w:val="left"/>
              <w:rPr>
                <w:rFonts w:ascii="宋体" w:hAnsi="宋体" w:eastAsia="宋体" w:cs="Times New Roman"/>
                <w:i w:val="0"/>
                <w:iCs w:val="0"/>
                <w:color w:val="auto"/>
                <w:kern w:val="2"/>
                <w:sz w:val="24"/>
                <w:highlight w:val="none"/>
                <w:lang w:val="en-US" w:eastAsia="zh-CN" w:bidi="ar-SA"/>
              </w:rPr>
            </w:pPr>
            <w:r>
              <w:rPr>
                <w:rFonts w:hint="eastAsia" w:ascii="宋体" w:hAnsi="宋体"/>
                <w:color w:val="auto"/>
                <w:sz w:val="24"/>
                <w:highlight w:val="none"/>
                <w:lang w:val="en-US" w:eastAsia="zh-CN"/>
              </w:rPr>
              <w:t>570100</w:t>
            </w:r>
          </w:p>
        </w:tc>
      </w:tr>
      <w:tr w14:paraId="5F9E08CA">
        <w:tblPrEx>
          <w:tblCellMar>
            <w:top w:w="0" w:type="dxa"/>
            <w:left w:w="108" w:type="dxa"/>
            <w:bottom w:w="0" w:type="dxa"/>
            <w:right w:w="108" w:type="dxa"/>
          </w:tblCellMar>
        </w:tblPrEx>
        <w:trPr>
          <w:trHeight w:val="383" w:hRule="atLeast"/>
        </w:trPr>
        <w:tc>
          <w:tcPr>
            <w:tcW w:w="1559" w:type="dxa"/>
            <w:vAlign w:val="center"/>
          </w:tcPr>
          <w:p w14:paraId="7020D026">
            <w:pPr>
              <w:spacing w:line="300" w:lineRule="exac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电    话：</w:t>
            </w:r>
          </w:p>
        </w:tc>
        <w:tc>
          <w:tcPr>
            <w:tcW w:w="6557" w:type="dxa"/>
            <w:gridSpan w:val="3"/>
            <w:shd w:val="clear" w:color="auto" w:fill="auto"/>
            <w:vAlign w:val="center"/>
          </w:tcPr>
          <w:p w14:paraId="6AA1AC68">
            <w:pPr>
              <w:spacing w:line="300" w:lineRule="exact"/>
              <w:jc w:val="left"/>
              <w:rPr>
                <w:rFonts w:ascii="宋体" w:hAnsi="宋体" w:eastAsia="宋体" w:cs="Times New Roman"/>
                <w:i w:val="0"/>
                <w:iCs w:val="0"/>
                <w:color w:val="auto"/>
                <w:kern w:val="2"/>
                <w:sz w:val="24"/>
                <w:highlight w:val="none"/>
                <w:lang w:val="en-US" w:eastAsia="zh-CN" w:bidi="ar-SA"/>
              </w:rPr>
            </w:pPr>
            <w:r>
              <w:rPr>
                <w:rFonts w:hint="eastAsia" w:ascii="宋体" w:hAnsi="宋体" w:eastAsia="宋体" w:cs="Times New Roman"/>
                <w:i w:val="0"/>
                <w:iCs w:val="0"/>
                <w:color w:val="auto"/>
                <w:sz w:val="24"/>
                <w:highlight w:val="none"/>
              </w:rPr>
              <w:t xml:space="preserve">0898-66761150 </w:t>
            </w:r>
          </w:p>
        </w:tc>
      </w:tr>
    </w:tbl>
    <w:p w14:paraId="593E0031">
      <w:pPr>
        <w:spacing w:line="440" w:lineRule="exact"/>
        <w:ind w:firstLine="480" w:firstLineChars="200"/>
        <w:rPr>
          <w:rFonts w:ascii="宋体" w:hAnsi="宋体" w:eastAsia="宋体"/>
          <w:i w:val="0"/>
          <w:iCs w:val="0"/>
          <w:color w:val="auto"/>
          <w:sz w:val="24"/>
          <w:szCs w:val="24"/>
          <w:highlight w:val="none"/>
        </w:rPr>
      </w:pPr>
    </w:p>
    <w:p w14:paraId="7D50D7CB">
      <w:pPr>
        <w:spacing w:line="440" w:lineRule="exact"/>
        <w:ind w:firstLine="480" w:firstLineChars="200"/>
        <w:jc w:val="right"/>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海南公路建设项目管理有限公司</w:t>
      </w:r>
    </w:p>
    <w:p w14:paraId="28ABC312">
      <w:pPr>
        <w:spacing w:line="440" w:lineRule="exact"/>
        <w:jc w:val="right"/>
        <w:rPr>
          <w:rFonts w:ascii="宋体" w:hAnsi="宋体"/>
          <w:i w:val="0"/>
          <w:iCs w:val="0"/>
          <w:color w:val="auto"/>
          <w:sz w:val="24"/>
          <w:szCs w:val="24"/>
          <w:highlight w:val="none"/>
        </w:rPr>
      </w:pPr>
      <w:r>
        <w:rPr>
          <w:rFonts w:hint="eastAsia" w:ascii="宋体" w:hAnsi="宋体"/>
          <w:i w:val="0"/>
          <w:iCs w:val="0"/>
          <w:color w:val="auto"/>
          <w:sz w:val="24"/>
          <w:szCs w:val="24"/>
          <w:highlight w:val="none"/>
          <w:u w:val="single"/>
          <w:lang w:val="en-US" w:eastAsia="zh-CN"/>
        </w:rPr>
        <w:t xml:space="preserve"> 2026 </w:t>
      </w:r>
      <w:r>
        <w:rPr>
          <w:rFonts w:hint="eastAsia" w:ascii="宋体" w:hAnsi="宋体"/>
          <w:i w:val="0"/>
          <w:iCs w:val="0"/>
          <w:color w:val="auto"/>
          <w:sz w:val="24"/>
          <w:szCs w:val="24"/>
          <w:highlight w:val="none"/>
        </w:rPr>
        <w:t>年</w:t>
      </w:r>
      <w:r>
        <w:rPr>
          <w:rFonts w:hint="eastAsia" w:ascii="宋体" w:hAnsi="宋体"/>
          <w:i w:val="0"/>
          <w:iCs w:val="0"/>
          <w:color w:val="auto"/>
          <w:sz w:val="24"/>
          <w:szCs w:val="24"/>
          <w:highlight w:val="none"/>
          <w:u w:val="single"/>
          <w:lang w:val="en-US" w:eastAsia="zh-CN"/>
        </w:rPr>
        <w:t xml:space="preserve"> 4 </w:t>
      </w:r>
      <w:r>
        <w:rPr>
          <w:rFonts w:hint="eastAsia" w:ascii="宋体" w:hAnsi="宋体"/>
          <w:i w:val="0"/>
          <w:iCs w:val="0"/>
          <w:color w:val="auto"/>
          <w:sz w:val="24"/>
          <w:szCs w:val="24"/>
          <w:highlight w:val="none"/>
        </w:rPr>
        <w:t>月</w:t>
      </w:r>
      <w:r>
        <w:rPr>
          <w:rFonts w:hint="eastAsia" w:ascii="宋体" w:hAnsi="宋体"/>
          <w:i w:val="0"/>
          <w:iCs w:val="0"/>
          <w:color w:val="auto"/>
          <w:sz w:val="24"/>
          <w:szCs w:val="24"/>
          <w:highlight w:val="none"/>
          <w:u w:val="single"/>
          <w:lang w:val="en-US" w:eastAsia="zh-CN"/>
        </w:rPr>
        <w:t>17</w:t>
      </w:r>
      <w:r>
        <w:rPr>
          <w:rFonts w:hint="eastAsia" w:ascii="宋体" w:hAnsi="宋体"/>
          <w:i w:val="0"/>
          <w:iCs w:val="0"/>
          <w:color w:val="auto"/>
          <w:sz w:val="24"/>
          <w:szCs w:val="24"/>
          <w:highlight w:val="none"/>
        </w:rPr>
        <w:t>日</w:t>
      </w:r>
    </w:p>
    <w:p w14:paraId="28D7D5D4">
      <w:pPr>
        <w:spacing w:line="360" w:lineRule="auto"/>
        <w:jc w:val="center"/>
        <w:outlineLvl w:val="0"/>
        <w:rPr>
          <w:rFonts w:ascii="黑体" w:hAnsi="黑体" w:eastAsia="黑体"/>
          <w:b/>
          <w:bCs/>
          <w:i w:val="0"/>
          <w:iCs w:val="0"/>
          <w:color w:val="auto"/>
          <w:sz w:val="44"/>
          <w:szCs w:val="44"/>
          <w:highlight w:val="none"/>
        </w:rPr>
      </w:pPr>
      <w:r>
        <w:rPr>
          <w:rFonts w:ascii="宋体" w:hAnsi="宋体"/>
          <w:i w:val="0"/>
          <w:iCs w:val="0"/>
          <w:color w:val="auto"/>
          <w:sz w:val="24"/>
          <w:szCs w:val="24"/>
          <w:highlight w:val="none"/>
        </w:rPr>
        <w:br w:type="page"/>
      </w:r>
      <w:bookmarkStart w:id="143" w:name="_Toc53774198"/>
      <w:bookmarkStart w:id="144" w:name="_Toc20562"/>
      <w:bookmarkStart w:id="145" w:name="_Toc1582"/>
      <w:bookmarkStart w:id="146" w:name="_Toc22351"/>
      <w:bookmarkStart w:id="147" w:name="_Toc13915"/>
      <w:bookmarkStart w:id="148" w:name="_Toc8163"/>
      <w:bookmarkStart w:id="149" w:name="_Toc21691"/>
      <w:bookmarkStart w:id="150" w:name="_Toc13786"/>
      <w:bookmarkStart w:id="151" w:name="_Toc97106832"/>
      <w:bookmarkStart w:id="152" w:name="_Toc22214"/>
      <w:bookmarkStart w:id="153" w:name="_Toc24313"/>
      <w:r>
        <w:rPr>
          <w:rFonts w:hint="eastAsia" w:ascii="黑体" w:hAnsi="黑体" w:eastAsia="黑体"/>
          <w:b/>
          <w:bCs/>
          <w:i w:val="0"/>
          <w:iCs w:val="0"/>
          <w:color w:val="auto"/>
          <w:sz w:val="44"/>
          <w:szCs w:val="44"/>
          <w:highlight w:val="none"/>
        </w:rPr>
        <w:t xml:space="preserve">第二章 </w:t>
      </w:r>
      <w:r>
        <w:rPr>
          <w:rFonts w:hint="eastAsia" w:ascii="黑体" w:hAnsi="黑体" w:eastAsia="黑体"/>
          <w:b/>
          <w:bCs/>
          <w:i w:val="0"/>
          <w:iCs w:val="0"/>
          <w:color w:val="auto"/>
          <w:sz w:val="44"/>
          <w:szCs w:val="44"/>
          <w:highlight w:val="none"/>
          <w:lang w:eastAsia="zh-CN"/>
        </w:rPr>
        <w:t>供应商</w:t>
      </w:r>
      <w:r>
        <w:rPr>
          <w:rFonts w:hint="eastAsia" w:ascii="黑体" w:hAnsi="黑体" w:eastAsia="黑体"/>
          <w:b/>
          <w:bCs/>
          <w:i w:val="0"/>
          <w:iCs w:val="0"/>
          <w:color w:val="auto"/>
          <w:sz w:val="44"/>
          <w:szCs w:val="44"/>
          <w:highlight w:val="none"/>
        </w:rPr>
        <w:t>须知</w:t>
      </w:r>
      <w:bookmarkEnd w:id="143"/>
      <w:bookmarkEnd w:id="144"/>
      <w:bookmarkEnd w:id="145"/>
      <w:bookmarkEnd w:id="146"/>
      <w:bookmarkEnd w:id="147"/>
      <w:bookmarkEnd w:id="148"/>
      <w:bookmarkEnd w:id="149"/>
      <w:bookmarkEnd w:id="150"/>
      <w:bookmarkEnd w:id="151"/>
      <w:bookmarkEnd w:id="152"/>
      <w:bookmarkEnd w:id="153"/>
    </w:p>
    <w:p w14:paraId="1ABDFF09">
      <w:pPr>
        <w:pStyle w:val="3"/>
        <w:spacing w:line="400" w:lineRule="exact"/>
        <w:jc w:val="both"/>
        <w:rPr>
          <w:rFonts w:ascii="宋体" w:hAnsi="宋体"/>
          <w:i w:val="0"/>
          <w:iCs w:val="0"/>
          <w:color w:val="auto"/>
          <w:sz w:val="24"/>
          <w:highlight w:val="none"/>
        </w:rPr>
      </w:pPr>
      <w:bookmarkStart w:id="154" w:name="_Toc1389"/>
      <w:bookmarkStart w:id="155" w:name="_Toc22761"/>
      <w:bookmarkStart w:id="156" w:name="_Toc97106833"/>
      <w:bookmarkStart w:id="157" w:name="_Toc23017"/>
      <w:bookmarkStart w:id="158" w:name="_Toc22140"/>
      <w:bookmarkStart w:id="159" w:name="_Toc224"/>
      <w:bookmarkStart w:id="160" w:name="_Toc18158"/>
      <w:bookmarkStart w:id="161" w:name="_Toc1724"/>
      <w:bookmarkStart w:id="162" w:name="_Toc27033"/>
      <w:bookmarkStart w:id="163" w:name="_Toc53774199"/>
      <w:bookmarkStart w:id="164" w:name="_Toc29364"/>
      <w:r>
        <w:rPr>
          <w:rFonts w:hint="eastAsia" w:ascii="黑体" w:hAnsi="黑体" w:eastAsia="黑体"/>
          <w:i w:val="0"/>
          <w:iCs w:val="0"/>
          <w:color w:val="auto"/>
          <w:highlight w:val="none"/>
          <w:lang w:eastAsia="zh-CN"/>
        </w:rPr>
        <w:t>供应商</w:t>
      </w:r>
      <w:r>
        <w:rPr>
          <w:rFonts w:hint="eastAsia" w:ascii="黑体" w:hAnsi="黑体" w:eastAsia="黑体"/>
          <w:i w:val="0"/>
          <w:iCs w:val="0"/>
          <w:color w:val="auto"/>
          <w:highlight w:val="none"/>
        </w:rPr>
        <w:t>须知前附表</w:t>
      </w:r>
      <w:bookmarkEnd w:id="154"/>
      <w:bookmarkEnd w:id="155"/>
      <w:bookmarkEnd w:id="156"/>
      <w:bookmarkEnd w:id="157"/>
      <w:bookmarkEnd w:id="158"/>
      <w:bookmarkEnd w:id="159"/>
      <w:bookmarkEnd w:id="160"/>
      <w:bookmarkEnd w:id="161"/>
      <w:bookmarkEnd w:id="162"/>
      <w:bookmarkEnd w:id="163"/>
      <w:bookmarkEnd w:id="164"/>
    </w:p>
    <w:tbl>
      <w:tblPr>
        <w:tblStyle w:val="30"/>
        <w:tblW w:w="9356" w:type="dxa"/>
        <w:jc w:val="center"/>
        <w:tblLayout w:type="fixed"/>
        <w:tblCellMar>
          <w:top w:w="0" w:type="dxa"/>
          <w:left w:w="108" w:type="dxa"/>
          <w:bottom w:w="0" w:type="dxa"/>
          <w:right w:w="108" w:type="dxa"/>
        </w:tblCellMar>
      </w:tblPr>
      <w:tblGrid>
        <w:gridCol w:w="993"/>
        <w:gridCol w:w="1985"/>
        <w:gridCol w:w="6378"/>
      </w:tblGrid>
      <w:tr w14:paraId="43168ED0">
        <w:tblPrEx>
          <w:tblCellMar>
            <w:top w:w="0" w:type="dxa"/>
            <w:left w:w="108" w:type="dxa"/>
            <w:bottom w:w="0" w:type="dxa"/>
            <w:right w:w="108" w:type="dxa"/>
          </w:tblCellMar>
        </w:tblPrEx>
        <w:trPr>
          <w:trHeight w:val="468" w:hRule="atLeast"/>
          <w:tblHeader/>
          <w:jc w:val="center"/>
        </w:trPr>
        <w:tc>
          <w:tcPr>
            <w:tcW w:w="993" w:type="dxa"/>
            <w:tcBorders>
              <w:top w:val="single" w:color="auto" w:sz="4" w:space="0"/>
              <w:left w:val="single" w:color="auto" w:sz="4" w:space="0"/>
              <w:bottom w:val="single" w:color="auto" w:sz="4" w:space="0"/>
              <w:right w:val="single" w:color="auto" w:sz="4" w:space="0"/>
            </w:tcBorders>
            <w:vAlign w:val="center"/>
          </w:tcPr>
          <w:p w14:paraId="1C51ED58">
            <w:pPr>
              <w:jc w:val="center"/>
              <w:rPr>
                <w:rFonts w:ascii="宋体" w:hAnsi="宋体" w:eastAsia="宋体"/>
                <w:b/>
                <w:i w:val="0"/>
                <w:iCs w:val="0"/>
                <w:color w:val="auto"/>
                <w:sz w:val="24"/>
                <w:highlight w:val="none"/>
              </w:rPr>
            </w:pPr>
            <w:r>
              <w:rPr>
                <w:rFonts w:hint="eastAsia" w:ascii="宋体" w:hAnsi="宋体" w:eastAsia="宋体"/>
                <w:b/>
                <w:i w:val="0"/>
                <w:iCs w:val="0"/>
                <w:color w:val="auto"/>
                <w:sz w:val="24"/>
                <w:highlight w:val="none"/>
              </w:rPr>
              <w:t>条款号</w:t>
            </w:r>
          </w:p>
        </w:tc>
        <w:tc>
          <w:tcPr>
            <w:tcW w:w="1985" w:type="dxa"/>
            <w:tcBorders>
              <w:top w:val="single" w:color="auto" w:sz="4" w:space="0"/>
              <w:left w:val="single" w:color="auto" w:sz="4" w:space="0"/>
              <w:bottom w:val="single" w:color="auto" w:sz="4" w:space="0"/>
              <w:right w:val="single" w:color="auto" w:sz="4" w:space="0"/>
            </w:tcBorders>
            <w:vAlign w:val="center"/>
          </w:tcPr>
          <w:p w14:paraId="3BEA07B5">
            <w:pPr>
              <w:jc w:val="center"/>
              <w:rPr>
                <w:rFonts w:ascii="宋体" w:hAnsi="宋体" w:eastAsia="宋体"/>
                <w:b/>
                <w:i w:val="0"/>
                <w:iCs w:val="0"/>
                <w:color w:val="auto"/>
                <w:sz w:val="24"/>
                <w:highlight w:val="none"/>
              </w:rPr>
            </w:pPr>
            <w:r>
              <w:rPr>
                <w:rFonts w:hint="eastAsia" w:ascii="宋体" w:hAnsi="宋体" w:eastAsia="宋体"/>
                <w:b/>
                <w:i w:val="0"/>
                <w:iCs w:val="0"/>
                <w:color w:val="auto"/>
                <w:sz w:val="24"/>
                <w:highlight w:val="none"/>
              </w:rPr>
              <w:t>条款名称</w:t>
            </w:r>
          </w:p>
        </w:tc>
        <w:tc>
          <w:tcPr>
            <w:tcW w:w="6378" w:type="dxa"/>
            <w:tcBorders>
              <w:top w:val="single" w:color="auto" w:sz="4" w:space="0"/>
              <w:left w:val="single" w:color="auto" w:sz="4" w:space="0"/>
              <w:bottom w:val="single" w:color="auto" w:sz="4" w:space="0"/>
              <w:right w:val="single" w:color="auto" w:sz="4" w:space="0"/>
            </w:tcBorders>
            <w:vAlign w:val="center"/>
          </w:tcPr>
          <w:p w14:paraId="1DF2A93B">
            <w:pPr>
              <w:jc w:val="center"/>
              <w:rPr>
                <w:rFonts w:ascii="宋体" w:hAnsi="宋体" w:eastAsia="宋体"/>
                <w:b/>
                <w:i w:val="0"/>
                <w:iCs w:val="0"/>
                <w:color w:val="auto"/>
                <w:sz w:val="24"/>
                <w:highlight w:val="none"/>
              </w:rPr>
            </w:pPr>
            <w:r>
              <w:rPr>
                <w:rFonts w:hint="eastAsia" w:ascii="宋体" w:hAnsi="宋体" w:eastAsia="宋体"/>
                <w:b/>
                <w:i w:val="0"/>
                <w:iCs w:val="0"/>
                <w:color w:val="auto"/>
                <w:sz w:val="24"/>
                <w:highlight w:val="none"/>
              </w:rPr>
              <w:t>编列内容</w:t>
            </w:r>
          </w:p>
        </w:tc>
      </w:tr>
      <w:tr w14:paraId="66208287">
        <w:tblPrEx>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4A064C64">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1.1.2</w:t>
            </w:r>
          </w:p>
        </w:tc>
        <w:tc>
          <w:tcPr>
            <w:tcW w:w="1985" w:type="dxa"/>
            <w:tcBorders>
              <w:top w:val="single" w:color="auto" w:sz="4" w:space="0"/>
              <w:left w:val="single" w:color="auto" w:sz="4" w:space="0"/>
              <w:bottom w:val="single" w:color="auto" w:sz="4" w:space="0"/>
              <w:right w:val="single" w:color="auto" w:sz="4" w:space="0"/>
            </w:tcBorders>
            <w:vAlign w:val="center"/>
          </w:tcPr>
          <w:p w14:paraId="57CEE17B">
            <w:pPr>
              <w:spacing w:line="360" w:lineRule="atLeast"/>
              <w:jc w:val="center"/>
              <w:rPr>
                <w:rFonts w:hint="eastAsia" w:ascii="宋体" w:hAnsi="宋体" w:eastAsia="宋体"/>
                <w:i w:val="0"/>
                <w:iCs w:val="0"/>
                <w:color w:val="auto"/>
                <w:sz w:val="24"/>
                <w:highlight w:val="none"/>
                <w:lang w:eastAsia="zh-CN"/>
              </w:rPr>
            </w:pPr>
            <w:r>
              <w:rPr>
                <w:rFonts w:hint="eastAsia" w:ascii="宋体" w:hAnsi="宋体"/>
                <w:i w:val="0"/>
                <w:iCs w:val="0"/>
                <w:color w:val="auto"/>
                <w:sz w:val="24"/>
                <w:highlight w:val="none"/>
                <w:lang w:eastAsia="zh-CN"/>
              </w:rPr>
              <w:t>采购人</w:t>
            </w:r>
          </w:p>
        </w:tc>
        <w:tc>
          <w:tcPr>
            <w:tcW w:w="6378" w:type="dxa"/>
            <w:tcBorders>
              <w:top w:val="single" w:color="auto" w:sz="4" w:space="0"/>
              <w:left w:val="single" w:color="auto" w:sz="4" w:space="0"/>
              <w:bottom w:val="single" w:color="auto" w:sz="4" w:space="0"/>
              <w:right w:val="single" w:color="auto" w:sz="4" w:space="0"/>
            </w:tcBorders>
            <w:vAlign w:val="center"/>
          </w:tcPr>
          <w:p w14:paraId="6DD5F644">
            <w:pPr>
              <w:spacing w:line="300" w:lineRule="atLeast"/>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名  称：</w:t>
            </w:r>
            <w:r>
              <w:rPr>
                <w:rFonts w:hint="eastAsia" w:ascii="宋体" w:hAnsi="宋体"/>
                <w:i w:val="0"/>
                <w:iCs w:val="0"/>
                <w:color w:val="auto"/>
                <w:sz w:val="24"/>
                <w:highlight w:val="none"/>
                <w:lang w:eastAsia="zh-CN"/>
              </w:rPr>
              <w:t>海南公路建设项目管理有限公司</w:t>
            </w:r>
          </w:p>
          <w:p w14:paraId="302FFE2E">
            <w:pPr>
              <w:spacing w:line="300" w:lineRule="atLeast"/>
              <w:ind w:left="936" w:hanging="936" w:hangingChars="390"/>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地  址：</w:t>
            </w:r>
            <w:r>
              <w:rPr>
                <w:rFonts w:hint="eastAsia"/>
                <w:i w:val="0"/>
                <w:iCs w:val="0"/>
                <w:color w:val="auto"/>
                <w:sz w:val="24"/>
                <w:highlight w:val="none"/>
              </w:rPr>
              <w:t>海南省海口市龙华区滨涯路55号晓云国际（</w:t>
            </w:r>
            <w:r>
              <w:rPr>
                <w:rFonts w:hint="eastAsia"/>
                <w:i w:val="0"/>
                <w:iCs w:val="0"/>
                <w:color w:val="auto"/>
                <w:sz w:val="24"/>
                <w:highlight w:val="none"/>
                <w:lang w:val="en-US" w:eastAsia="zh-CN"/>
              </w:rPr>
              <w:t>2号</w:t>
            </w:r>
            <w:r>
              <w:rPr>
                <w:rFonts w:hint="eastAsia"/>
                <w:i w:val="0"/>
                <w:iCs w:val="0"/>
                <w:color w:val="auto"/>
                <w:sz w:val="24"/>
                <w:highlight w:val="none"/>
              </w:rPr>
              <w:t>楼</w:t>
            </w:r>
            <w:r>
              <w:rPr>
                <w:rFonts w:hint="eastAsia"/>
                <w:i w:val="0"/>
                <w:iCs w:val="0"/>
                <w:color w:val="auto"/>
                <w:sz w:val="24"/>
                <w:highlight w:val="none"/>
                <w:lang w:val="en-US" w:eastAsia="zh-CN"/>
              </w:rPr>
              <w:t>12</w:t>
            </w:r>
            <w:r>
              <w:rPr>
                <w:rFonts w:hint="eastAsia"/>
                <w:i w:val="0"/>
                <w:iCs w:val="0"/>
                <w:color w:val="auto"/>
                <w:sz w:val="24"/>
                <w:highlight w:val="none"/>
              </w:rPr>
              <w:t>层）</w:t>
            </w:r>
          </w:p>
          <w:p w14:paraId="31724207">
            <w:pPr>
              <w:spacing w:line="300" w:lineRule="atLeast"/>
              <w:rPr>
                <w:rFonts w:hint="default" w:ascii="宋体" w:hAnsi="宋体" w:eastAsia="宋体"/>
                <w:i w:val="0"/>
                <w:iCs w:val="0"/>
                <w:color w:val="auto"/>
                <w:sz w:val="24"/>
                <w:highlight w:val="none"/>
                <w:lang w:val="en-US" w:eastAsia="zh-CN"/>
              </w:rPr>
            </w:pPr>
            <w:r>
              <w:rPr>
                <w:rFonts w:hint="eastAsia" w:ascii="宋体" w:hAnsi="宋体" w:eastAsia="宋体"/>
                <w:i w:val="0"/>
                <w:iCs w:val="0"/>
                <w:color w:val="auto"/>
                <w:sz w:val="24"/>
                <w:highlight w:val="none"/>
              </w:rPr>
              <w:t>联系人：</w:t>
            </w:r>
            <w:r>
              <w:rPr>
                <w:rFonts w:hint="eastAsia" w:ascii="宋体" w:hAnsi="宋体"/>
                <w:i w:val="0"/>
                <w:iCs w:val="0"/>
                <w:color w:val="auto"/>
                <w:sz w:val="24"/>
                <w:highlight w:val="none"/>
                <w:lang w:val="en-US" w:eastAsia="zh-CN"/>
              </w:rPr>
              <w:t>廖 工</w:t>
            </w:r>
          </w:p>
          <w:p w14:paraId="35F2ABDA">
            <w:pPr>
              <w:spacing w:line="300" w:lineRule="atLeast"/>
              <w:rPr>
                <w:rFonts w:hint="default" w:ascii="宋体" w:hAnsi="宋体" w:eastAsia="宋体"/>
                <w:i w:val="0"/>
                <w:iCs w:val="0"/>
                <w:color w:val="auto"/>
                <w:sz w:val="24"/>
                <w:highlight w:val="none"/>
                <w:lang w:val="en-US" w:eastAsia="zh-CN"/>
              </w:rPr>
            </w:pPr>
            <w:r>
              <w:rPr>
                <w:rFonts w:hint="eastAsia" w:ascii="宋体" w:hAnsi="宋体" w:eastAsia="宋体"/>
                <w:i w:val="0"/>
                <w:iCs w:val="0"/>
                <w:color w:val="auto"/>
                <w:sz w:val="24"/>
                <w:highlight w:val="none"/>
              </w:rPr>
              <w:t>电  话：</w:t>
            </w:r>
            <w:r>
              <w:rPr>
                <w:rFonts w:hint="eastAsia" w:ascii="宋体" w:hAnsi="宋体" w:eastAsia="宋体" w:cs="Times New Roman"/>
                <w:i w:val="0"/>
                <w:iCs w:val="0"/>
                <w:color w:val="auto"/>
                <w:sz w:val="24"/>
                <w:highlight w:val="none"/>
              </w:rPr>
              <w:t xml:space="preserve">0898-66761150 </w:t>
            </w:r>
          </w:p>
        </w:tc>
      </w:tr>
      <w:tr w14:paraId="1A82713B">
        <w:tblPrEx>
          <w:tblCellMar>
            <w:top w:w="0" w:type="dxa"/>
            <w:left w:w="108" w:type="dxa"/>
            <w:bottom w:w="0" w:type="dxa"/>
            <w:right w:w="108" w:type="dxa"/>
          </w:tblCellMar>
        </w:tblPrEx>
        <w:trPr>
          <w:trHeight w:val="42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B86177E">
            <w:pPr>
              <w:spacing w:line="360" w:lineRule="atLeast"/>
              <w:jc w:val="center"/>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1.1.</w:t>
            </w:r>
            <w:r>
              <w:rPr>
                <w:rFonts w:hint="eastAsia" w:ascii="宋体" w:hAnsi="宋体" w:eastAsia="宋体"/>
                <w:i w:val="0"/>
                <w:iCs w:val="0"/>
                <w:color w:val="auto"/>
                <w:sz w:val="24"/>
                <w:highlight w:val="none"/>
                <w:lang w:val="en-US" w:eastAsia="zh-CN"/>
              </w:rPr>
              <w:t>3</w:t>
            </w:r>
          </w:p>
        </w:tc>
        <w:tc>
          <w:tcPr>
            <w:tcW w:w="1985" w:type="dxa"/>
            <w:tcBorders>
              <w:top w:val="single" w:color="auto" w:sz="4" w:space="0"/>
              <w:left w:val="single" w:color="auto" w:sz="4" w:space="0"/>
              <w:bottom w:val="single" w:color="auto" w:sz="4" w:space="0"/>
              <w:right w:val="single" w:color="auto" w:sz="4" w:space="0"/>
            </w:tcBorders>
            <w:vAlign w:val="center"/>
          </w:tcPr>
          <w:p w14:paraId="7435C68A">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项目名称</w:t>
            </w:r>
          </w:p>
        </w:tc>
        <w:tc>
          <w:tcPr>
            <w:tcW w:w="6378" w:type="dxa"/>
            <w:tcBorders>
              <w:top w:val="single" w:color="auto" w:sz="4" w:space="0"/>
              <w:left w:val="single" w:color="auto" w:sz="4" w:space="0"/>
              <w:bottom w:val="single" w:color="auto" w:sz="4" w:space="0"/>
              <w:right w:val="single" w:color="auto" w:sz="4" w:space="0"/>
            </w:tcBorders>
            <w:vAlign w:val="center"/>
          </w:tcPr>
          <w:p w14:paraId="364B22CB">
            <w:pPr>
              <w:spacing w:line="360" w:lineRule="atLeast"/>
              <w:rPr>
                <w:rFonts w:hint="default" w:ascii="宋体" w:hAnsi="宋体" w:eastAsia="宋体"/>
                <w:i w:val="0"/>
                <w:iCs w:val="0"/>
                <w:color w:val="auto"/>
                <w:sz w:val="24"/>
                <w:highlight w:val="none"/>
                <w:lang w:val="en-US" w:eastAsia="zh-CN"/>
              </w:rPr>
            </w:pPr>
            <w:r>
              <w:rPr>
                <w:rFonts w:hint="eastAsia" w:ascii="宋体" w:hAnsi="宋体"/>
                <w:color w:val="auto"/>
                <w:sz w:val="24"/>
                <w:highlight w:val="none"/>
                <w:lang w:eastAsia="zh-CN"/>
              </w:rPr>
              <w:t>G360龙楼至东郊段改建工程项目地质灾害危险性评估咨询服务</w:t>
            </w:r>
          </w:p>
        </w:tc>
      </w:tr>
      <w:tr w14:paraId="20B99D73">
        <w:tblPrEx>
          <w:tblCellMar>
            <w:top w:w="0" w:type="dxa"/>
            <w:left w:w="108" w:type="dxa"/>
            <w:bottom w:w="0" w:type="dxa"/>
            <w:right w:w="108" w:type="dxa"/>
          </w:tblCellMar>
        </w:tblPrEx>
        <w:trPr>
          <w:trHeight w:val="426"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EEDBA48">
            <w:pPr>
              <w:jc w:val="center"/>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1.1.</w:t>
            </w:r>
            <w:r>
              <w:rPr>
                <w:rFonts w:hint="eastAsia" w:ascii="宋体" w:hAnsi="宋体" w:eastAsia="宋体"/>
                <w:i w:val="0"/>
                <w:iCs w:val="0"/>
                <w:color w:val="auto"/>
                <w:sz w:val="24"/>
                <w:highlight w:val="none"/>
                <w:lang w:val="en-US" w:eastAsia="zh-CN"/>
              </w:rPr>
              <w:t>4</w:t>
            </w:r>
          </w:p>
        </w:tc>
        <w:tc>
          <w:tcPr>
            <w:tcW w:w="1985" w:type="dxa"/>
            <w:tcBorders>
              <w:top w:val="single" w:color="auto" w:sz="4" w:space="0"/>
              <w:left w:val="single" w:color="auto" w:sz="4" w:space="0"/>
              <w:bottom w:val="single" w:color="auto" w:sz="4" w:space="0"/>
              <w:right w:val="single" w:color="auto" w:sz="4" w:space="0"/>
            </w:tcBorders>
            <w:vAlign w:val="center"/>
          </w:tcPr>
          <w:p w14:paraId="1875F007">
            <w:pPr>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标段建设地点</w:t>
            </w:r>
          </w:p>
        </w:tc>
        <w:tc>
          <w:tcPr>
            <w:tcW w:w="6378" w:type="dxa"/>
            <w:tcBorders>
              <w:top w:val="single" w:color="auto" w:sz="4" w:space="0"/>
              <w:left w:val="single" w:color="auto" w:sz="4" w:space="0"/>
              <w:bottom w:val="single" w:color="auto" w:sz="4" w:space="0"/>
              <w:right w:val="single" w:color="auto" w:sz="4" w:space="0"/>
            </w:tcBorders>
            <w:vAlign w:val="center"/>
          </w:tcPr>
          <w:p w14:paraId="38465CEA">
            <w:pPr>
              <w:rPr>
                <w:rFonts w:hint="default" w:ascii="宋体" w:hAnsi="宋体" w:eastAsia="宋体"/>
                <w:i w:val="0"/>
                <w:iCs w:val="0"/>
                <w:color w:val="auto"/>
                <w:sz w:val="24"/>
                <w:highlight w:val="none"/>
                <w:lang w:val="en-US" w:eastAsia="zh-CN"/>
              </w:rPr>
            </w:pPr>
            <w:r>
              <w:rPr>
                <w:rFonts w:hint="eastAsia" w:ascii="宋体" w:hAnsi="宋体" w:eastAsia="宋体"/>
                <w:i w:val="0"/>
                <w:iCs w:val="0"/>
                <w:color w:val="auto"/>
                <w:sz w:val="24"/>
                <w:highlight w:val="none"/>
              </w:rPr>
              <w:t>见</w:t>
            </w:r>
            <w:r>
              <w:rPr>
                <w:rFonts w:hint="eastAsia" w:ascii="宋体" w:hAnsi="宋体"/>
                <w:i w:val="0"/>
                <w:iCs w:val="0"/>
                <w:color w:val="auto"/>
                <w:sz w:val="24"/>
                <w:highlight w:val="none"/>
                <w:lang w:val="en-US" w:eastAsia="zh-CN"/>
              </w:rPr>
              <w:t>比选采购公告</w:t>
            </w:r>
          </w:p>
        </w:tc>
      </w:tr>
      <w:tr w14:paraId="5501E479">
        <w:tblPrEx>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183FAD6B">
            <w:pPr>
              <w:spacing w:line="360" w:lineRule="atLeast"/>
              <w:jc w:val="center"/>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1.1.</w:t>
            </w:r>
            <w:r>
              <w:rPr>
                <w:rFonts w:hint="eastAsia" w:ascii="宋体" w:hAnsi="宋体" w:eastAsia="宋体"/>
                <w:i w:val="0"/>
                <w:iCs w:val="0"/>
                <w:color w:val="auto"/>
                <w:sz w:val="24"/>
                <w:highlight w:val="none"/>
                <w:lang w:val="en-US" w:eastAsia="zh-CN"/>
              </w:rPr>
              <w:t>5</w:t>
            </w:r>
          </w:p>
        </w:tc>
        <w:tc>
          <w:tcPr>
            <w:tcW w:w="1985" w:type="dxa"/>
            <w:tcBorders>
              <w:top w:val="single" w:color="auto" w:sz="4" w:space="0"/>
              <w:left w:val="single" w:color="auto" w:sz="4" w:space="0"/>
              <w:bottom w:val="single" w:color="auto" w:sz="4" w:space="0"/>
              <w:right w:val="single" w:color="auto" w:sz="4" w:space="0"/>
            </w:tcBorders>
            <w:vAlign w:val="center"/>
          </w:tcPr>
          <w:p w14:paraId="374B72B0">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标段建设规模</w:t>
            </w:r>
          </w:p>
        </w:tc>
        <w:tc>
          <w:tcPr>
            <w:tcW w:w="6378" w:type="dxa"/>
            <w:tcBorders>
              <w:top w:val="single" w:color="auto" w:sz="4" w:space="0"/>
              <w:left w:val="single" w:color="auto" w:sz="4" w:space="0"/>
              <w:bottom w:val="single" w:color="auto" w:sz="4" w:space="0"/>
              <w:right w:val="single" w:color="auto" w:sz="4" w:space="0"/>
            </w:tcBorders>
            <w:vAlign w:val="center"/>
          </w:tcPr>
          <w:p w14:paraId="1B116A08">
            <w:pPr>
              <w:spacing w:line="340" w:lineRule="exac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见</w:t>
            </w:r>
            <w:r>
              <w:rPr>
                <w:rFonts w:hint="eastAsia" w:ascii="宋体" w:hAnsi="宋体"/>
                <w:i w:val="0"/>
                <w:iCs w:val="0"/>
                <w:color w:val="auto"/>
                <w:sz w:val="24"/>
                <w:highlight w:val="none"/>
                <w:lang w:val="en-US" w:eastAsia="zh-CN"/>
              </w:rPr>
              <w:t>比选采购公告</w:t>
            </w:r>
          </w:p>
        </w:tc>
      </w:tr>
      <w:tr w14:paraId="76FCA9F3">
        <w:tblPrEx>
          <w:tblCellMar>
            <w:top w:w="0" w:type="dxa"/>
            <w:left w:w="108" w:type="dxa"/>
            <w:bottom w:w="0" w:type="dxa"/>
            <w:right w:w="108" w:type="dxa"/>
          </w:tblCellMar>
        </w:tblPrEx>
        <w:trPr>
          <w:trHeight w:val="646"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3AFDDB3">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1.2.1</w:t>
            </w:r>
          </w:p>
        </w:tc>
        <w:tc>
          <w:tcPr>
            <w:tcW w:w="1985" w:type="dxa"/>
            <w:tcBorders>
              <w:top w:val="single" w:color="auto" w:sz="4" w:space="0"/>
              <w:left w:val="single" w:color="auto" w:sz="4" w:space="0"/>
              <w:bottom w:val="single" w:color="auto" w:sz="4" w:space="0"/>
              <w:right w:val="single" w:color="auto" w:sz="4" w:space="0"/>
            </w:tcBorders>
            <w:vAlign w:val="center"/>
          </w:tcPr>
          <w:p w14:paraId="58114802">
            <w:pPr>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资金来源及比例</w:t>
            </w:r>
          </w:p>
        </w:tc>
        <w:tc>
          <w:tcPr>
            <w:tcW w:w="6378" w:type="dxa"/>
            <w:tcBorders>
              <w:top w:val="single" w:color="auto" w:sz="4" w:space="0"/>
              <w:left w:val="single" w:color="auto" w:sz="4" w:space="0"/>
              <w:bottom w:val="single" w:color="auto" w:sz="4" w:space="0"/>
              <w:right w:val="single" w:color="auto" w:sz="4" w:space="0"/>
            </w:tcBorders>
            <w:vAlign w:val="center"/>
          </w:tcPr>
          <w:p w14:paraId="04B17564">
            <w:pPr>
              <w:spacing w:line="360" w:lineRule="atLeast"/>
              <w:rPr>
                <w:rFonts w:hint="default" w:ascii="宋体" w:hAnsi="宋体" w:eastAsia="宋体"/>
                <w:i w:val="0"/>
                <w:iCs w:val="0"/>
                <w:color w:val="auto"/>
                <w:sz w:val="24"/>
                <w:highlight w:val="none"/>
                <w:lang w:val="en-US" w:eastAsia="zh-CN"/>
              </w:rPr>
            </w:pPr>
            <w:r>
              <w:rPr>
                <w:rFonts w:hint="eastAsia" w:ascii="宋体" w:hAnsi="宋体" w:eastAsia="宋体"/>
                <w:i w:val="0"/>
                <w:iCs w:val="0"/>
                <w:color w:val="auto"/>
                <w:sz w:val="24"/>
                <w:highlight w:val="none"/>
              </w:rPr>
              <w:t>资金来源：</w:t>
            </w:r>
            <w:r>
              <w:rPr>
                <w:rFonts w:hint="eastAsia" w:ascii="宋体" w:hAnsi="宋体"/>
                <w:i w:val="0"/>
                <w:iCs w:val="0"/>
                <w:color w:val="auto"/>
                <w:sz w:val="24"/>
                <w:highlight w:val="none"/>
                <w:lang w:val="en-US" w:eastAsia="zh-CN"/>
              </w:rPr>
              <w:t>财政</w:t>
            </w:r>
          </w:p>
          <w:p w14:paraId="469F7FBA">
            <w:pPr>
              <w:spacing w:line="360" w:lineRule="atLeast"/>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出资比例：</w:t>
            </w:r>
            <w:r>
              <w:rPr>
                <w:rFonts w:hint="eastAsia" w:ascii="宋体" w:hAnsi="宋体"/>
                <w:color w:val="auto"/>
                <w:sz w:val="24"/>
                <w:highlight w:val="none"/>
              </w:rPr>
              <w:t>国有资金占比</w:t>
            </w:r>
            <w:r>
              <w:rPr>
                <w:rFonts w:hint="eastAsia" w:ascii="宋体" w:hAnsi="宋体"/>
                <w:color w:val="auto"/>
                <w:sz w:val="24"/>
                <w:highlight w:val="none"/>
                <w:lang w:eastAsia="zh-CN"/>
              </w:rPr>
              <w:t>：</w:t>
            </w:r>
            <w:r>
              <w:rPr>
                <w:rFonts w:hint="eastAsia" w:ascii="宋体" w:hAnsi="宋体"/>
                <w:color w:val="auto"/>
                <w:sz w:val="24"/>
                <w:highlight w:val="none"/>
              </w:rPr>
              <w:t>100.0%</w:t>
            </w:r>
          </w:p>
        </w:tc>
      </w:tr>
      <w:tr w14:paraId="72D9EC4F">
        <w:tblPrEx>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06D086D6">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1.2.2</w:t>
            </w:r>
          </w:p>
        </w:tc>
        <w:tc>
          <w:tcPr>
            <w:tcW w:w="1985" w:type="dxa"/>
            <w:tcBorders>
              <w:top w:val="single" w:color="auto" w:sz="4" w:space="0"/>
              <w:left w:val="single" w:color="auto" w:sz="4" w:space="0"/>
              <w:bottom w:val="single" w:color="auto" w:sz="4" w:space="0"/>
              <w:right w:val="single" w:color="auto" w:sz="4" w:space="0"/>
            </w:tcBorders>
            <w:vAlign w:val="center"/>
          </w:tcPr>
          <w:p w14:paraId="40510531">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资金落实情况</w:t>
            </w:r>
          </w:p>
        </w:tc>
        <w:tc>
          <w:tcPr>
            <w:tcW w:w="6378" w:type="dxa"/>
            <w:tcBorders>
              <w:top w:val="single" w:color="auto" w:sz="4" w:space="0"/>
              <w:left w:val="single" w:color="auto" w:sz="4" w:space="0"/>
              <w:bottom w:val="single" w:color="auto" w:sz="4" w:space="0"/>
              <w:right w:val="single" w:color="auto" w:sz="4" w:space="0"/>
            </w:tcBorders>
            <w:vAlign w:val="center"/>
          </w:tcPr>
          <w:p w14:paraId="779FC08D">
            <w:pPr>
              <w:spacing w:line="360" w:lineRule="atLeast"/>
              <w:rPr>
                <w:rFonts w:hint="default" w:ascii="宋体" w:hAnsi="宋体" w:eastAsia="宋体"/>
                <w:i w:val="0"/>
                <w:iCs w:val="0"/>
                <w:color w:val="auto"/>
                <w:sz w:val="24"/>
                <w:highlight w:val="none"/>
                <w:lang w:val="en-US" w:eastAsia="zh-CN"/>
              </w:rPr>
            </w:pPr>
            <w:r>
              <w:rPr>
                <w:rFonts w:hint="eastAsia" w:ascii="宋体" w:hAnsi="宋体"/>
                <w:i w:val="0"/>
                <w:iCs w:val="0"/>
                <w:color w:val="auto"/>
                <w:sz w:val="24"/>
                <w:highlight w:val="none"/>
                <w:lang w:val="en-US" w:eastAsia="zh-CN"/>
              </w:rPr>
              <w:t>已落实</w:t>
            </w:r>
          </w:p>
        </w:tc>
      </w:tr>
      <w:tr w14:paraId="4A861C55">
        <w:tblPrEx>
          <w:tblCellMar>
            <w:top w:w="0" w:type="dxa"/>
            <w:left w:w="108" w:type="dxa"/>
            <w:bottom w:w="0" w:type="dxa"/>
            <w:right w:w="108"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2397A95">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1.3.1</w:t>
            </w:r>
          </w:p>
        </w:tc>
        <w:tc>
          <w:tcPr>
            <w:tcW w:w="1985" w:type="dxa"/>
            <w:tcBorders>
              <w:top w:val="single" w:color="auto" w:sz="4" w:space="0"/>
              <w:left w:val="single" w:color="auto" w:sz="4" w:space="0"/>
              <w:bottom w:val="single" w:color="auto" w:sz="4" w:space="0"/>
              <w:right w:val="single" w:color="auto" w:sz="4" w:space="0"/>
            </w:tcBorders>
            <w:vAlign w:val="center"/>
          </w:tcPr>
          <w:p w14:paraId="717E9A5C">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服务范围</w:t>
            </w:r>
          </w:p>
        </w:tc>
        <w:tc>
          <w:tcPr>
            <w:tcW w:w="6378" w:type="dxa"/>
            <w:tcBorders>
              <w:top w:val="single" w:color="auto" w:sz="4" w:space="0"/>
              <w:left w:val="single" w:color="auto" w:sz="4" w:space="0"/>
              <w:bottom w:val="single" w:color="auto" w:sz="4" w:space="0"/>
              <w:right w:val="single" w:color="auto" w:sz="4" w:space="0"/>
            </w:tcBorders>
            <w:vAlign w:val="center"/>
          </w:tcPr>
          <w:p w14:paraId="35ED05B4">
            <w:pPr>
              <w:spacing w:line="340" w:lineRule="exac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见</w:t>
            </w:r>
            <w:r>
              <w:rPr>
                <w:rFonts w:hint="eastAsia" w:ascii="宋体" w:hAnsi="宋体"/>
                <w:i w:val="0"/>
                <w:iCs w:val="0"/>
                <w:color w:val="auto"/>
                <w:sz w:val="24"/>
                <w:highlight w:val="none"/>
                <w:lang w:val="en-US" w:eastAsia="zh-CN"/>
              </w:rPr>
              <w:t>比选采购公告</w:t>
            </w:r>
          </w:p>
        </w:tc>
      </w:tr>
      <w:tr w14:paraId="2334DEC6">
        <w:tblPrEx>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2D64D0E2">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1.3.2</w:t>
            </w:r>
          </w:p>
        </w:tc>
        <w:tc>
          <w:tcPr>
            <w:tcW w:w="1985" w:type="dxa"/>
            <w:tcBorders>
              <w:top w:val="single" w:color="auto" w:sz="4" w:space="0"/>
              <w:left w:val="single" w:color="auto" w:sz="4" w:space="0"/>
              <w:bottom w:val="single" w:color="auto" w:sz="4" w:space="0"/>
              <w:right w:val="single" w:color="auto" w:sz="4" w:space="0"/>
            </w:tcBorders>
            <w:vAlign w:val="center"/>
          </w:tcPr>
          <w:p w14:paraId="66B3AD38">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服务期限</w:t>
            </w:r>
          </w:p>
        </w:tc>
        <w:tc>
          <w:tcPr>
            <w:tcW w:w="6378" w:type="dxa"/>
            <w:tcBorders>
              <w:top w:val="single" w:color="auto" w:sz="4" w:space="0"/>
              <w:left w:val="single" w:color="auto" w:sz="4" w:space="0"/>
              <w:bottom w:val="single" w:color="auto" w:sz="4" w:space="0"/>
              <w:right w:val="single" w:color="auto" w:sz="4" w:space="0"/>
            </w:tcBorders>
            <w:vAlign w:val="center"/>
          </w:tcPr>
          <w:p w14:paraId="560A99E7">
            <w:pPr>
              <w:topLinePunct/>
              <w:spacing w:before="46" w:beforeLines="15" w:after="46" w:afterLines="15" w:line="360" w:lineRule="atLeas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见</w:t>
            </w:r>
            <w:r>
              <w:rPr>
                <w:rFonts w:hint="eastAsia" w:ascii="宋体" w:hAnsi="宋体"/>
                <w:i w:val="0"/>
                <w:iCs w:val="0"/>
                <w:color w:val="auto"/>
                <w:sz w:val="24"/>
                <w:highlight w:val="none"/>
                <w:lang w:val="en-US" w:eastAsia="zh-CN"/>
              </w:rPr>
              <w:t>比选采购公告</w:t>
            </w:r>
          </w:p>
        </w:tc>
      </w:tr>
      <w:tr w14:paraId="7D9A415B">
        <w:tblPrEx>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46B3C1AD">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1.3.3</w:t>
            </w:r>
          </w:p>
        </w:tc>
        <w:tc>
          <w:tcPr>
            <w:tcW w:w="1985" w:type="dxa"/>
            <w:tcBorders>
              <w:top w:val="single" w:color="auto" w:sz="4" w:space="0"/>
              <w:left w:val="single" w:color="auto" w:sz="4" w:space="0"/>
              <w:bottom w:val="single" w:color="auto" w:sz="4" w:space="0"/>
              <w:right w:val="single" w:color="auto" w:sz="4" w:space="0"/>
            </w:tcBorders>
            <w:vAlign w:val="center"/>
          </w:tcPr>
          <w:p w14:paraId="712C280D">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质量要求</w:t>
            </w:r>
          </w:p>
        </w:tc>
        <w:tc>
          <w:tcPr>
            <w:tcW w:w="6378" w:type="dxa"/>
            <w:tcBorders>
              <w:top w:val="single" w:color="auto" w:sz="4" w:space="0"/>
              <w:left w:val="single" w:color="auto" w:sz="4" w:space="0"/>
              <w:bottom w:val="single" w:color="auto" w:sz="4" w:space="0"/>
              <w:right w:val="single" w:color="auto" w:sz="4" w:space="0"/>
            </w:tcBorders>
            <w:vAlign w:val="center"/>
          </w:tcPr>
          <w:p w14:paraId="4010496C">
            <w:pPr>
              <w:spacing w:line="360" w:lineRule="atLeas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见</w:t>
            </w:r>
            <w:r>
              <w:rPr>
                <w:rFonts w:hint="eastAsia" w:ascii="宋体" w:hAnsi="宋体"/>
                <w:i w:val="0"/>
                <w:iCs w:val="0"/>
                <w:color w:val="auto"/>
                <w:sz w:val="24"/>
                <w:highlight w:val="none"/>
                <w:lang w:val="en-US" w:eastAsia="zh-CN"/>
              </w:rPr>
              <w:t>比选采购公告</w:t>
            </w:r>
          </w:p>
        </w:tc>
      </w:tr>
      <w:tr w14:paraId="5EC48B42">
        <w:tblPrEx>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7FB3D209">
            <w:pPr>
              <w:spacing w:line="360" w:lineRule="atLeast"/>
              <w:jc w:val="center"/>
              <w:rPr>
                <w:rFonts w:ascii="宋体" w:hAnsi="宋体" w:eastAsia="宋体" w:cs="宋体"/>
                <w:i w:val="0"/>
                <w:iCs w:val="0"/>
                <w:color w:val="auto"/>
                <w:sz w:val="24"/>
                <w:highlight w:val="none"/>
              </w:rPr>
            </w:pPr>
            <w:r>
              <w:rPr>
                <w:rFonts w:hint="eastAsia" w:ascii="宋体" w:hAnsi="宋体" w:eastAsia="宋体"/>
                <w:i w:val="0"/>
                <w:iCs w:val="0"/>
                <w:color w:val="auto"/>
                <w:sz w:val="24"/>
                <w:highlight w:val="none"/>
              </w:rPr>
              <w:t>1.4.1</w:t>
            </w:r>
          </w:p>
        </w:tc>
        <w:tc>
          <w:tcPr>
            <w:tcW w:w="1985" w:type="dxa"/>
            <w:tcBorders>
              <w:top w:val="single" w:color="auto" w:sz="4" w:space="0"/>
              <w:left w:val="single" w:color="auto" w:sz="4" w:space="0"/>
              <w:bottom w:val="single" w:color="auto" w:sz="4" w:space="0"/>
              <w:right w:val="single" w:color="auto" w:sz="4" w:space="0"/>
            </w:tcBorders>
            <w:vAlign w:val="center"/>
          </w:tcPr>
          <w:p w14:paraId="4A0E527B">
            <w:pPr>
              <w:adjustRightInd w:val="0"/>
              <w:snapToGrid w:val="0"/>
              <w:jc w:val="center"/>
              <w:rPr>
                <w:rFonts w:hint="eastAsia" w:ascii="宋体" w:hAnsi="宋体" w:eastAsia="宋体" w:cs="宋体"/>
                <w:bCs/>
                <w:i w:val="0"/>
                <w:iCs w:val="0"/>
                <w:color w:val="auto"/>
                <w:sz w:val="24"/>
                <w:highlight w:val="none"/>
                <w:lang w:eastAsia="zh-CN"/>
              </w:rPr>
            </w:pPr>
            <w:r>
              <w:rPr>
                <w:rFonts w:hint="eastAsia" w:ascii="宋体" w:hAnsi="宋体" w:cs="宋体"/>
                <w:bCs/>
                <w:i w:val="0"/>
                <w:iCs w:val="0"/>
                <w:color w:val="auto"/>
                <w:sz w:val="24"/>
                <w:highlight w:val="none"/>
                <w:lang w:eastAsia="zh-CN"/>
              </w:rPr>
              <w:t>供应商</w:t>
            </w:r>
          </w:p>
          <w:p w14:paraId="604732E4">
            <w:pPr>
              <w:adjustRightInd w:val="0"/>
              <w:snapToGrid w:val="0"/>
              <w:jc w:val="center"/>
              <w:rPr>
                <w:rFonts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资格条件</w:t>
            </w:r>
          </w:p>
        </w:tc>
        <w:tc>
          <w:tcPr>
            <w:tcW w:w="6378" w:type="dxa"/>
            <w:tcBorders>
              <w:top w:val="single" w:color="auto" w:sz="4" w:space="0"/>
              <w:left w:val="single" w:color="auto" w:sz="4" w:space="0"/>
              <w:bottom w:val="single" w:color="auto" w:sz="4" w:space="0"/>
              <w:right w:val="single" w:color="auto" w:sz="4" w:space="0"/>
            </w:tcBorders>
            <w:vAlign w:val="center"/>
          </w:tcPr>
          <w:p w14:paraId="1A754AEA">
            <w:pPr>
              <w:spacing w:line="360" w:lineRule="atLeas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资质要求：见附录1</w:t>
            </w:r>
          </w:p>
          <w:p w14:paraId="6F26B9E2">
            <w:pPr>
              <w:spacing w:line="360" w:lineRule="atLeas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业绩要求：见附录2</w:t>
            </w:r>
          </w:p>
          <w:p w14:paraId="27328751">
            <w:pPr>
              <w:spacing w:line="360" w:lineRule="atLeas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信誉要求：见附录3</w:t>
            </w:r>
          </w:p>
          <w:p w14:paraId="1AD3039F">
            <w:pPr>
              <w:spacing w:line="360" w:lineRule="atLeas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项目负责人资格：见附录4</w:t>
            </w:r>
          </w:p>
          <w:p w14:paraId="0D149880">
            <w:pPr>
              <w:spacing w:line="360" w:lineRule="atLeast"/>
              <w:jc w:val="lef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其他要求：见附录5</w:t>
            </w:r>
          </w:p>
        </w:tc>
      </w:tr>
      <w:tr w14:paraId="13E06486">
        <w:tblPrEx>
          <w:tblCellMar>
            <w:top w:w="0" w:type="dxa"/>
            <w:left w:w="108" w:type="dxa"/>
            <w:bottom w:w="0" w:type="dxa"/>
            <w:right w:w="108" w:type="dxa"/>
          </w:tblCellMar>
        </w:tblPrEx>
        <w:trPr>
          <w:trHeight w:val="4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EB82472">
            <w:pPr>
              <w:spacing w:line="360" w:lineRule="atLeast"/>
              <w:jc w:val="center"/>
              <w:rPr>
                <w:rFonts w:ascii="宋体" w:hAnsi="宋体" w:eastAsia="宋体" w:cs="宋体"/>
                <w:i w:val="0"/>
                <w:iCs w:val="0"/>
                <w:color w:val="auto"/>
                <w:sz w:val="24"/>
                <w:highlight w:val="none"/>
              </w:rPr>
            </w:pPr>
            <w:r>
              <w:rPr>
                <w:rFonts w:hint="eastAsia" w:ascii="宋体" w:hAnsi="宋体" w:eastAsia="宋体"/>
                <w:i w:val="0"/>
                <w:iCs w:val="0"/>
                <w:color w:val="auto"/>
                <w:sz w:val="24"/>
                <w:highlight w:val="none"/>
              </w:rPr>
              <w:t>1.4.2</w:t>
            </w:r>
          </w:p>
        </w:tc>
        <w:tc>
          <w:tcPr>
            <w:tcW w:w="1985" w:type="dxa"/>
            <w:tcBorders>
              <w:top w:val="single" w:color="auto" w:sz="4" w:space="0"/>
              <w:left w:val="single" w:color="auto" w:sz="4" w:space="0"/>
              <w:bottom w:val="single" w:color="auto" w:sz="4" w:space="0"/>
              <w:right w:val="single" w:color="auto" w:sz="4" w:space="0"/>
            </w:tcBorders>
            <w:vAlign w:val="center"/>
          </w:tcPr>
          <w:p w14:paraId="7CC999E9">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是否接受联合体</w:t>
            </w:r>
          </w:p>
        </w:tc>
        <w:tc>
          <w:tcPr>
            <w:tcW w:w="6378" w:type="dxa"/>
            <w:tcBorders>
              <w:top w:val="single" w:color="auto" w:sz="4" w:space="0"/>
              <w:left w:val="single" w:color="auto" w:sz="4" w:space="0"/>
              <w:bottom w:val="single" w:color="auto" w:sz="4" w:space="0"/>
              <w:right w:val="single" w:color="auto" w:sz="4" w:space="0"/>
            </w:tcBorders>
            <w:vAlign w:val="center"/>
          </w:tcPr>
          <w:p w14:paraId="3B557474">
            <w:pPr>
              <w:rPr>
                <w:rFonts w:ascii="宋体" w:hAnsi="宋体"/>
                <w:i w:val="0"/>
                <w:iCs w:val="0"/>
                <w:color w:val="auto"/>
                <w:sz w:val="24"/>
                <w:highlight w:val="none"/>
              </w:rPr>
            </w:pPr>
            <w:bookmarkStart w:id="165" w:name="_1678710843"/>
            <w:bookmarkEnd w:id="165"/>
            <w:bookmarkStart w:id="166" w:name="_1679413117"/>
            <w:bookmarkEnd w:id="166"/>
            <w:r>
              <w:rPr>
                <w:i w:val="0"/>
                <w:iCs w:val="0"/>
                <w:color w:val="auto"/>
                <w:sz w:val="24"/>
                <w:szCs w:val="24"/>
                <w:highlight w:val="none"/>
                <w:lang w:val="en-US" w:eastAsia="zh-CN"/>
              </w:rPr>
              <w:sym w:font="Wingdings 2" w:char="00A3"/>
            </w:r>
            <w:r>
              <w:rPr>
                <w:rFonts w:hint="eastAsia" w:ascii="宋体" w:hAnsi="宋体"/>
                <w:i w:val="0"/>
                <w:iCs w:val="0"/>
                <w:color w:val="auto"/>
                <w:sz w:val="24"/>
                <w:highlight w:val="none"/>
              </w:rPr>
              <w:t>不接受</w:t>
            </w:r>
          </w:p>
          <w:p w14:paraId="3E34BEC9">
            <w:pPr>
              <w:rPr>
                <w:rFonts w:ascii="宋体" w:hAnsi="宋体"/>
                <w:i w:val="0"/>
                <w:iCs w:val="0"/>
                <w:color w:val="auto"/>
                <w:sz w:val="24"/>
                <w:highlight w:val="none"/>
              </w:rPr>
            </w:pPr>
            <w:bookmarkStart w:id="167" w:name="_1679484884"/>
            <w:bookmarkEnd w:id="167"/>
            <w:r>
              <w:rPr>
                <w:i w:val="0"/>
                <w:iCs w:val="0"/>
                <w:color w:val="auto"/>
                <w:sz w:val="24"/>
                <w:szCs w:val="24"/>
                <w:highlight w:val="none"/>
                <w:lang w:val="en-US" w:eastAsia="zh-CN"/>
              </w:rPr>
              <w:sym w:font="Wingdings 2" w:char="0052"/>
            </w:r>
            <w:r>
              <w:rPr>
                <w:rFonts w:hint="eastAsia" w:ascii="宋体" w:hAnsi="宋体"/>
                <w:i w:val="0"/>
                <w:iCs w:val="0"/>
                <w:color w:val="auto"/>
                <w:sz w:val="24"/>
                <w:highlight w:val="none"/>
              </w:rPr>
              <w:t>接受，应满足下列要求：</w:t>
            </w:r>
          </w:p>
          <w:p w14:paraId="12976160">
            <w:pPr>
              <w:rPr>
                <w:rFonts w:hint="eastAsia" w:ascii="宋体" w:hAnsi="宋体"/>
                <w:i w:val="0"/>
                <w:iCs w:val="0"/>
                <w:color w:val="auto"/>
                <w:sz w:val="24"/>
                <w:highlight w:val="none"/>
              </w:rPr>
            </w:pPr>
            <w:r>
              <w:rPr>
                <w:rFonts w:hint="eastAsia" w:ascii="宋体" w:hAnsi="宋体"/>
                <w:i w:val="0"/>
                <w:iCs w:val="0"/>
                <w:color w:val="auto"/>
                <w:sz w:val="24"/>
                <w:highlight w:val="none"/>
              </w:rPr>
              <w:t>（1）联合体所有成员数量不得超过</w:t>
            </w:r>
            <w:r>
              <w:rPr>
                <w:rFonts w:hint="eastAsia" w:ascii="宋体" w:hAnsi="宋体"/>
                <w:i w:val="0"/>
                <w:iCs w:val="0"/>
                <w:color w:val="auto"/>
                <w:sz w:val="24"/>
                <w:highlight w:val="none"/>
                <w:u w:val="single"/>
                <w:lang w:val="en-US" w:eastAsia="zh-CN"/>
              </w:rPr>
              <w:t xml:space="preserve"> 2 </w:t>
            </w:r>
            <w:r>
              <w:rPr>
                <w:rFonts w:hint="eastAsia" w:ascii="宋体" w:hAnsi="宋体"/>
                <w:i w:val="0"/>
                <w:iCs w:val="0"/>
                <w:color w:val="auto"/>
                <w:sz w:val="24"/>
                <w:highlight w:val="none"/>
              </w:rPr>
              <w:t>家；</w:t>
            </w:r>
          </w:p>
          <w:p w14:paraId="57FABD44">
            <w:pPr>
              <w:rPr>
                <w:rFonts w:hint="eastAsia" w:ascii="宋体" w:hAnsi="宋体"/>
                <w:i w:val="0"/>
                <w:iCs w:val="0"/>
                <w:color w:val="auto"/>
                <w:sz w:val="24"/>
                <w:highlight w:val="none"/>
              </w:rPr>
            </w:pPr>
            <w:r>
              <w:rPr>
                <w:rFonts w:hint="eastAsia" w:ascii="宋体" w:hAnsi="宋体"/>
                <w:i w:val="0"/>
                <w:iCs w:val="0"/>
                <w:color w:val="auto"/>
                <w:sz w:val="24"/>
                <w:highlight w:val="none"/>
              </w:rPr>
              <w:t>（2）联合体牵头人应具有资质：具有</w:t>
            </w:r>
            <w:r>
              <w:rPr>
                <w:rFonts w:hint="eastAsia" w:ascii="宋体" w:hAnsi="宋体"/>
                <w:i w:val="0"/>
                <w:iCs w:val="0"/>
                <w:color w:val="auto"/>
                <w:sz w:val="24"/>
                <w:highlight w:val="none"/>
                <w:u w:val="single"/>
                <w:lang w:val="en-US" w:eastAsia="zh-CN"/>
              </w:rPr>
              <w:t xml:space="preserve"> </w:t>
            </w:r>
            <w:r>
              <w:rPr>
                <w:rFonts w:hint="eastAsia" w:ascii="宋体" w:hAnsi="宋体" w:eastAsia="宋体"/>
                <w:color w:val="auto"/>
                <w:sz w:val="24"/>
                <w:highlight w:val="none"/>
              </w:rPr>
              <w:t>地质灾害评估和治理工程勘查设计</w:t>
            </w:r>
            <w:r>
              <w:rPr>
                <w:rFonts w:hint="eastAsia" w:ascii="宋体" w:hAnsi="宋体"/>
                <w:color w:val="auto"/>
                <w:sz w:val="24"/>
                <w:highlight w:val="none"/>
                <w:lang w:val="en-US" w:eastAsia="zh-CN"/>
              </w:rPr>
              <w:t>甲</w:t>
            </w:r>
            <w:r>
              <w:rPr>
                <w:rFonts w:hint="eastAsia" w:ascii="宋体" w:hAnsi="宋体" w:eastAsia="宋体"/>
                <w:color w:val="auto"/>
                <w:sz w:val="24"/>
                <w:highlight w:val="none"/>
              </w:rPr>
              <w:t>级</w:t>
            </w:r>
            <w:r>
              <w:rPr>
                <w:rFonts w:hint="eastAsia" w:ascii="宋体" w:hAnsi="宋体"/>
                <w:i w:val="0"/>
                <w:iCs w:val="0"/>
                <w:color w:val="auto"/>
                <w:sz w:val="24"/>
                <w:highlight w:val="none"/>
                <w:u w:val="single"/>
                <w:lang w:val="en-US" w:eastAsia="zh-CN"/>
              </w:rPr>
              <w:t xml:space="preserve"> </w:t>
            </w:r>
            <w:r>
              <w:rPr>
                <w:rFonts w:hint="eastAsia" w:ascii="宋体" w:hAnsi="宋体"/>
                <w:i w:val="0"/>
                <w:iCs w:val="0"/>
                <w:color w:val="auto"/>
                <w:sz w:val="24"/>
                <w:highlight w:val="none"/>
              </w:rPr>
              <w:t>资质；</w:t>
            </w:r>
          </w:p>
          <w:p w14:paraId="4B70141E">
            <w:pPr>
              <w:rPr>
                <w:rFonts w:hint="eastAsia" w:ascii="宋体" w:hAnsi="宋体"/>
                <w:i w:val="0"/>
                <w:iCs w:val="0"/>
                <w:color w:val="auto"/>
                <w:sz w:val="24"/>
                <w:highlight w:val="none"/>
              </w:rPr>
            </w:pPr>
            <w:r>
              <w:rPr>
                <w:rFonts w:hint="eastAsia" w:ascii="宋体" w:hAnsi="宋体"/>
                <w:i w:val="0"/>
                <w:iCs w:val="0"/>
                <w:color w:val="auto"/>
                <w:sz w:val="24"/>
                <w:highlight w:val="none"/>
              </w:rPr>
              <w:t>（3）联合体各方应按比选文件提供的格式签订联合体协议书，明确联合体牵头人和各方权利义务，并承诺就比选项目向采购人承担连带责任；</w:t>
            </w:r>
          </w:p>
          <w:p w14:paraId="6AAC9471">
            <w:pPr>
              <w:rPr>
                <w:rFonts w:hint="eastAsia" w:ascii="宋体" w:hAnsi="宋体"/>
                <w:i w:val="0"/>
                <w:iCs w:val="0"/>
                <w:color w:val="auto"/>
                <w:sz w:val="24"/>
                <w:highlight w:val="none"/>
              </w:rPr>
            </w:pPr>
            <w:r>
              <w:rPr>
                <w:rFonts w:hint="eastAsia" w:ascii="宋体" w:hAnsi="宋体"/>
                <w:i w:val="0"/>
                <w:iCs w:val="0"/>
                <w:color w:val="auto"/>
                <w:sz w:val="24"/>
                <w:highlight w:val="none"/>
              </w:rPr>
              <w:t>（4）由同一专业的单位组成的联合体，按照资质等级较低的单位确定资质等级；</w:t>
            </w:r>
          </w:p>
          <w:p w14:paraId="64A90344">
            <w:pPr>
              <w:rPr>
                <w:rFonts w:hint="eastAsia" w:ascii="宋体" w:hAnsi="宋体"/>
                <w:i w:val="0"/>
                <w:iCs w:val="0"/>
                <w:color w:val="auto"/>
                <w:sz w:val="24"/>
                <w:highlight w:val="none"/>
              </w:rPr>
            </w:pPr>
            <w:r>
              <w:rPr>
                <w:rFonts w:hint="eastAsia" w:ascii="宋体" w:hAnsi="宋体"/>
                <w:i w:val="0"/>
                <w:iCs w:val="0"/>
                <w:color w:val="auto"/>
                <w:sz w:val="24"/>
                <w:highlight w:val="none"/>
              </w:rPr>
              <w:t>（5）联合体各方不得再以自己名义单独或参加其他联合体在同一标段中</w:t>
            </w:r>
            <w:r>
              <w:rPr>
                <w:rFonts w:hint="eastAsia" w:ascii="宋体" w:hAnsi="宋体"/>
                <w:i w:val="0"/>
                <w:iCs w:val="0"/>
                <w:color w:val="auto"/>
                <w:sz w:val="24"/>
                <w:highlight w:val="none"/>
                <w:lang w:val="en-US" w:eastAsia="zh-CN"/>
              </w:rPr>
              <w:t>响应</w:t>
            </w:r>
            <w:r>
              <w:rPr>
                <w:rFonts w:hint="eastAsia" w:ascii="宋体" w:hAnsi="宋体"/>
                <w:i w:val="0"/>
                <w:iCs w:val="0"/>
                <w:color w:val="auto"/>
                <w:sz w:val="24"/>
                <w:highlight w:val="none"/>
              </w:rPr>
              <w:t>；</w:t>
            </w:r>
          </w:p>
          <w:p w14:paraId="651A32D6">
            <w:pPr>
              <w:rPr>
                <w:rFonts w:hint="eastAsia" w:ascii="宋体" w:hAnsi="宋体"/>
                <w:i w:val="0"/>
                <w:iCs w:val="0"/>
                <w:color w:val="auto"/>
                <w:sz w:val="24"/>
                <w:highlight w:val="none"/>
              </w:rPr>
            </w:pPr>
            <w:r>
              <w:rPr>
                <w:rFonts w:hint="eastAsia" w:ascii="宋体" w:hAnsi="宋体"/>
                <w:i w:val="0"/>
                <w:iCs w:val="0"/>
                <w:color w:val="auto"/>
                <w:sz w:val="24"/>
                <w:highlight w:val="none"/>
              </w:rPr>
              <w:t>（6）联合体各方应分别按照本比选文件的要求，填写</w:t>
            </w:r>
            <w:r>
              <w:rPr>
                <w:rFonts w:hint="eastAsia" w:ascii="宋体" w:hAnsi="宋体"/>
                <w:i w:val="0"/>
                <w:iCs w:val="0"/>
                <w:color w:val="auto"/>
                <w:sz w:val="24"/>
                <w:highlight w:val="none"/>
                <w:lang w:eastAsia="zh-CN"/>
              </w:rPr>
              <w:t>响应文件</w:t>
            </w:r>
            <w:r>
              <w:rPr>
                <w:rFonts w:hint="eastAsia" w:ascii="宋体" w:hAnsi="宋体"/>
                <w:i w:val="0"/>
                <w:iCs w:val="0"/>
                <w:color w:val="auto"/>
                <w:sz w:val="24"/>
                <w:highlight w:val="none"/>
              </w:rPr>
              <w:t>中的相应表格，并由联合体牵头人负责对联合体各成员的资料进行统一汇总后一并提交给采购人；联合体牵头人所提交的</w:t>
            </w:r>
            <w:r>
              <w:rPr>
                <w:rFonts w:hint="eastAsia" w:ascii="宋体" w:hAnsi="宋体"/>
                <w:i w:val="0"/>
                <w:iCs w:val="0"/>
                <w:color w:val="auto"/>
                <w:sz w:val="24"/>
                <w:highlight w:val="none"/>
                <w:lang w:eastAsia="zh-CN"/>
              </w:rPr>
              <w:t>响应文件</w:t>
            </w:r>
            <w:r>
              <w:rPr>
                <w:rFonts w:hint="eastAsia" w:ascii="宋体" w:hAnsi="宋体"/>
                <w:i w:val="0"/>
                <w:iCs w:val="0"/>
                <w:color w:val="auto"/>
                <w:sz w:val="24"/>
                <w:highlight w:val="none"/>
              </w:rPr>
              <w:t>应认为已代表了联合体各成员的真实情况；</w:t>
            </w:r>
          </w:p>
          <w:p w14:paraId="66F0E96D">
            <w:pPr>
              <w:rPr>
                <w:rFonts w:hint="eastAsia" w:ascii="宋体" w:hAnsi="宋体" w:eastAsia="宋体"/>
                <w:i w:val="0"/>
                <w:iCs w:val="0"/>
                <w:color w:val="auto"/>
                <w:sz w:val="24"/>
                <w:highlight w:val="none"/>
                <w:lang w:val="en-US" w:eastAsia="zh-CN"/>
              </w:rPr>
            </w:pPr>
            <w:r>
              <w:rPr>
                <w:rFonts w:hint="eastAsia" w:ascii="宋体" w:hAnsi="宋体"/>
                <w:i w:val="0"/>
                <w:iCs w:val="0"/>
                <w:color w:val="auto"/>
                <w:sz w:val="24"/>
                <w:highlight w:val="none"/>
              </w:rPr>
              <w:t>（7）尽管委任了联合体牵头人，但联合体各成员在</w:t>
            </w:r>
            <w:r>
              <w:rPr>
                <w:rFonts w:hint="eastAsia" w:ascii="宋体" w:hAnsi="宋体"/>
                <w:i w:val="0"/>
                <w:iCs w:val="0"/>
                <w:color w:val="auto"/>
                <w:sz w:val="24"/>
                <w:highlight w:val="none"/>
                <w:lang w:val="en-US" w:eastAsia="zh-CN"/>
              </w:rPr>
              <w:t>响应</w:t>
            </w:r>
            <w:r>
              <w:rPr>
                <w:rFonts w:hint="eastAsia" w:ascii="宋体" w:hAnsi="宋体"/>
                <w:i w:val="0"/>
                <w:iCs w:val="0"/>
                <w:color w:val="auto"/>
                <w:sz w:val="24"/>
                <w:highlight w:val="none"/>
              </w:rPr>
              <w:t>、签订合同与履行合同过程中，仍负有连带的和各自的法律责任。</w:t>
            </w:r>
          </w:p>
        </w:tc>
      </w:tr>
      <w:tr w14:paraId="139C56B6">
        <w:tblPrEx>
          <w:tblCellMar>
            <w:top w:w="0" w:type="dxa"/>
            <w:left w:w="108" w:type="dxa"/>
            <w:bottom w:w="0" w:type="dxa"/>
            <w:right w:w="108" w:type="dxa"/>
          </w:tblCellMar>
        </w:tblPrEx>
        <w:trPr>
          <w:trHeight w:val="4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20F3882">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1.4.3</w:t>
            </w:r>
          </w:p>
        </w:tc>
        <w:tc>
          <w:tcPr>
            <w:tcW w:w="1985" w:type="dxa"/>
            <w:tcBorders>
              <w:top w:val="single" w:color="auto" w:sz="4" w:space="0"/>
              <w:left w:val="single" w:color="auto" w:sz="4" w:space="0"/>
              <w:bottom w:val="single" w:color="auto" w:sz="4" w:space="0"/>
              <w:right w:val="single" w:color="auto" w:sz="4" w:space="0"/>
            </w:tcBorders>
            <w:vAlign w:val="center"/>
          </w:tcPr>
          <w:p w14:paraId="38E1F4EC">
            <w:pPr>
              <w:adjustRightInd w:val="0"/>
              <w:snapToGrid w:val="0"/>
              <w:jc w:val="center"/>
              <w:rPr>
                <w:rFonts w:ascii="宋体" w:hAnsi="宋体" w:eastAsia="宋体" w:cs="宋体"/>
                <w:bCs/>
                <w:i w:val="0"/>
                <w:iCs w:val="0"/>
                <w:color w:val="auto"/>
                <w:sz w:val="24"/>
                <w:highlight w:val="none"/>
              </w:rPr>
            </w:pPr>
            <w:r>
              <w:rPr>
                <w:rFonts w:hint="eastAsia" w:ascii="宋体" w:hAnsi="宋体" w:cs="宋体"/>
                <w:bCs/>
                <w:i w:val="0"/>
                <w:iCs w:val="0"/>
                <w:color w:val="auto"/>
                <w:sz w:val="24"/>
                <w:highlight w:val="none"/>
                <w:lang w:eastAsia="zh-CN"/>
              </w:rPr>
              <w:t>供应商</w:t>
            </w:r>
            <w:r>
              <w:rPr>
                <w:rFonts w:hint="eastAsia" w:ascii="宋体" w:hAnsi="宋体" w:eastAsia="宋体"/>
                <w:i w:val="0"/>
                <w:iCs w:val="0"/>
                <w:color w:val="auto"/>
                <w:sz w:val="24"/>
                <w:highlight w:val="none"/>
              </w:rPr>
              <w:t>不得存在的其他关联情形</w:t>
            </w:r>
          </w:p>
        </w:tc>
        <w:tc>
          <w:tcPr>
            <w:tcW w:w="6378" w:type="dxa"/>
            <w:tcBorders>
              <w:top w:val="single" w:color="auto" w:sz="4" w:space="0"/>
              <w:left w:val="single" w:color="auto" w:sz="4" w:space="0"/>
              <w:bottom w:val="single" w:color="auto" w:sz="4" w:space="0"/>
              <w:right w:val="single" w:color="auto" w:sz="4" w:space="0"/>
            </w:tcBorders>
            <w:vAlign w:val="center"/>
          </w:tcPr>
          <w:p w14:paraId="78C8A95B">
            <w:pPr>
              <w:shd w:val="clear" w:color="auto" w:fill="FFFFFF"/>
              <w:rPr>
                <w:rFonts w:ascii="宋体" w:hAnsi="宋体" w:eastAsia="宋体"/>
                <w:i w:val="0"/>
                <w:iCs w:val="0"/>
                <w:color w:val="auto"/>
                <w:sz w:val="24"/>
                <w:highlight w:val="none"/>
              </w:rPr>
            </w:pPr>
            <w:r>
              <w:rPr>
                <w:rFonts w:hint="eastAsia" w:ascii="宋体" w:hAnsi="宋体" w:eastAsia="宋体" w:cs="宋体"/>
                <w:i w:val="0"/>
                <w:iCs w:val="0"/>
                <w:color w:val="auto"/>
                <w:sz w:val="24"/>
                <w:highlight w:val="none"/>
              </w:rPr>
              <w:t>/</w:t>
            </w:r>
          </w:p>
        </w:tc>
      </w:tr>
      <w:tr w14:paraId="45B3F840">
        <w:tblPrEx>
          <w:tblCellMar>
            <w:top w:w="0" w:type="dxa"/>
            <w:left w:w="108" w:type="dxa"/>
            <w:bottom w:w="0" w:type="dxa"/>
            <w:right w:w="108" w:type="dxa"/>
          </w:tblCellMar>
        </w:tblPrEx>
        <w:trPr>
          <w:trHeight w:val="4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3A99E50">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1.4.4</w:t>
            </w:r>
          </w:p>
        </w:tc>
        <w:tc>
          <w:tcPr>
            <w:tcW w:w="1985" w:type="dxa"/>
            <w:tcBorders>
              <w:top w:val="single" w:color="auto" w:sz="4" w:space="0"/>
              <w:left w:val="single" w:color="auto" w:sz="4" w:space="0"/>
              <w:bottom w:val="single" w:color="auto" w:sz="4" w:space="0"/>
              <w:right w:val="single" w:color="auto" w:sz="4" w:space="0"/>
            </w:tcBorders>
            <w:vAlign w:val="center"/>
          </w:tcPr>
          <w:p w14:paraId="0B8675EF">
            <w:pPr>
              <w:jc w:val="center"/>
              <w:rPr>
                <w:rFonts w:ascii="宋体" w:hAnsi="宋体" w:eastAsia="宋体"/>
                <w:i w:val="0"/>
                <w:iCs w:val="0"/>
                <w:color w:val="auto"/>
                <w:spacing w:val="-6"/>
                <w:sz w:val="24"/>
                <w:highlight w:val="none"/>
              </w:rPr>
            </w:pPr>
            <w:r>
              <w:rPr>
                <w:rFonts w:hint="eastAsia" w:ascii="宋体" w:hAnsi="宋体" w:cs="宋体"/>
                <w:bCs/>
                <w:i w:val="0"/>
                <w:iCs w:val="0"/>
                <w:color w:val="auto"/>
                <w:sz w:val="24"/>
                <w:highlight w:val="none"/>
                <w:lang w:eastAsia="zh-CN"/>
              </w:rPr>
              <w:t>供应商</w:t>
            </w:r>
            <w:r>
              <w:rPr>
                <w:rFonts w:hint="eastAsia" w:ascii="宋体" w:hAnsi="宋体" w:eastAsia="宋体"/>
                <w:i w:val="0"/>
                <w:iCs w:val="0"/>
                <w:color w:val="auto"/>
                <w:spacing w:val="-6"/>
                <w:sz w:val="24"/>
                <w:highlight w:val="none"/>
              </w:rPr>
              <w:t>不得存在的其他不良状况或不良信用记录</w:t>
            </w:r>
          </w:p>
        </w:tc>
        <w:tc>
          <w:tcPr>
            <w:tcW w:w="6378" w:type="dxa"/>
            <w:tcBorders>
              <w:top w:val="single" w:color="auto" w:sz="4" w:space="0"/>
              <w:left w:val="single" w:color="auto" w:sz="4" w:space="0"/>
              <w:bottom w:val="single" w:color="auto" w:sz="4" w:space="0"/>
              <w:right w:val="single" w:color="auto" w:sz="4" w:space="0"/>
            </w:tcBorders>
            <w:vAlign w:val="center"/>
          </w:tcPr>
          <w:p w14:paraId="270D37B7">
            <w:pPr>
              <w:shd w:val="clear" w:color="auto" w:fill="FFFFFF"/>
              <w:rPr>
                <w:rFonts w:ascii="宋体" w:hAnsi="宋体" w:eastAsia="宋体"/>
                <w:i w:val="0"/>
                <w:iCs w:val="0"/>
                <w:color w:val="auto"/>
                <w:sz w:val="24"/>
                <w:highlight w:val="none"/>
              </w:rPr>
            </w:pPr>
            <w:r>
              <w:rPr>
                <w:rFonts w:hint="eastAsia" w:ascii="宋体" w:hAnsi="宋体" w:eastAsia="宋体" w:cs="宋体"/>
                <w:i w:val="0"/>
                <w:iCs w:val="0"/>
                <w:color w:val="auto"/>
                <w:sz w:val="24"/>
                <w:highlight w:val="none"/>
              </w:rPr>
              <w:t>/</w:t>
            </w:r>
          </w:p>
        </w:tc>
      </w:tr>
      <w:tr w14:paraId="3076FE52">
        <w:tblPrEx>
          <w:tblCellMar>
            <w:top w:w="0" w:type="dxa"/>
            <w:left w:w="108" w:type="dxa"/>
            <w:bottom w:w="0" w:type="dxa"/>
            <w:right w:w="108" w:type="dxa"/>
          </w:tblCellMar>
        </w:tblPrEx>
        <w:trPr>
          <w:trHeight w:val="317" w:hRule="atLeast"/>
          <w:jc w:val="center"/>
        </w:trPr>
        <w:tc>
          <w:tcPr>
            <w:tcW w:w="993" w:type="dxa"/>
            <w:vMerge w:val="restart"/>
            <w:tcBorders>
              <w:top w:val="single" w:color="auto" w:sz="4" w:space="0"/>
              <w:left w:val="single" w:color="auto" w:sz="4" w:space="0"/>
              <w:right w:val="single" w:color="auto" w:sz="4" w:space="0"/>
            </w:tcBorders>
            <w:vAlign w:val="center"/>
          </w:tcPr>
          <w:p w14:paraId="1748ED6E">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1.10.2</w:t>
            </w:r>
          </w:p>
        </w:tc>
        <w:tc>
          <w:tcPr>
            <w:tcW w:w="1985" w:type="dxa"/>
            <w:vMerge w:val="restart"/>
            <w:tcBorders>
              <w:top w:val="single" w:color="auto" w:sz="4" w:space="0"/>
              <w:left w:val="single" w:color="auto" w:sz="4" w:space="0"/>
              <w:right w:val="single" w:color="auto" w:sz="4" w:space="0"/>
            </w:tcBorders>
            <w:vAlign w:val="center"/>
          </w:tcPr>
          <w:p w14:paraId="04475BA9">
            <w:pPr>
              <w:jc w:val="center"/>
              <w:rPr>
                <w:rFonts w:ascii="宋体" w:hAnsi="宋体" w:eastAsia="宋体"/>
                <w:i w:val="0"/>
                <w:iCs w:val="0"/>
                <w:color w:val="auto"/>
                <w:sz w:val="24"/>
                <w:highlight w:val="none"/>
              </w:rPr>
            </w:pPr>
            <w:r>
              <w:rPr>
                <w:rFonts w:hint="eastAsia" w:ascii="宋体" w:hAnsi="宋体" w:cs="宋体"/>
                <w:bCs/>
                <w:i w:val="0"/>
                <w:iCs w:val="0"/>
                <w:color w:val="auto"/>
                <w:sz w:val="24"/>
                <w:highlight w:val="none"/>
                <w:lang w:eastAsia="zh-CN"/>
              </w:rPr>
              <w:t>供应商</w:t>
            </w:r>
            <w:r>
              <w:rPr>
                <w:rFonts w:hint="eastAsia" w:ascii="宋体" w:hAnsi="宋体" w:eastAsia="宋体"/>
                <w:i w:val="0"/>
                <w:iCs w:val="0"/>
                <w:color w:val="auto"/>
                <w:sz w:val="24"/>
                <w:highlight w:val="none"/>
              </w:rPr>
              <w:t>在</w:t>
            </w:r>
            <w:r>
              <w:rPr>
                <w:rFonts w:hint="eastAsia" w:ascii="宋体" w:hAnsi="宋体"/>
                <w:i w:val="0"/>
                <w:iCs w:val="0"/>
                <w:color w:val="auto"/>
                <w:sz w:val="24"/>
                <w:highlight w:val="none"/>
                <w:lang w:val="en-US" w:eastAsia="zh-CN"/>
              </w:rPr>
              <w:t>比选</w:t>
            </w:r>
            <w:r>
              <w:rPr>
                <w:rFonts w:hint="eastAsia" w:ascii="宋体" w:hAnsi="宋体" w:eastAsia="宋体"/>
                <w:i w:val="0"/>
                <w:iCs w:val="0"/>
                <w:color w:val="auto"/>
                <w:sz w:val="24"/>
                <w:highlight w:val="none"/>
              </w:rPr>
              <w:t>预备会前提出问题</w:t>
            </w:r>
          </w:p>
        </w:tc>
        <w:tc>
          <w:tcPr>
            <w:tcW w:w="6378" w:type="dxa"/>
            <w:tcBorders>
              <w:top w:val="single" w:color="auto" w:sz="4" w:space="0"/>
              <w:left w:val="single" w:color="auto" w:sz="4" w:space="0"/>
              <w:bottom w:val="single" w:color="auto" w:sz="4" w:space="0"/>
              <w:right w:val="single" w:color="auto" w:sz="4" w:space="0"/>
            </w:tcBorders>
            <w:vAlign w:val="center"/>
          </w:tcPr>
          <w:p w14:paraId="708A43F3">
            <w:pPr>
              <w:spacing w:line="300" w:lineRule="auto"/>
              <w:ind w:left="345" w:leftChars="50" w:hanging="240" w:hangingChars="100"/>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时间：/</w:t>
            </w:r>
          </w:p>
        </w:tc>
      </w:tr>
      <w:tr w14:paraId="68D86601">
        <w:tblPrEx>
          <w:tblCellMar>
            <w:top w:w="0" w:type="dxa"/>
            <w:left w:w="108" w:type="dxa"/>
            <w:bottom w:w="0" w:type="dxa"/>
            <w:right w:w="108" w:type="dxa"/>
          </w:tblCellMar>
        </w:tblPrEx>
        <w:trPr>
          <w:trHeight w:val="337" w:hRule="atLeast"/>
          <w:jc w:val="center"/>
        </w:trPr>
        <w:tc>
          <w:tcPr>
            <w:tcW w:w="993" w:type="dxa"/>
            <w:vMerge w:val="continue"/>
            <w:tcBorders>
              <w:left w:val="single" w:color="auto" w:sz="4" w:space="0"/>
              <w:bottom w:val="single" w:color="auto" w:sz="4" w:space="0"/>
              <w:right w:val="single" w:color="auto" w:sz="4" w:space="0"/>
            </w:tcBorders>
            <w:vAlign w:val="center"/>
          </w:tcPr>
          <w:p w14:paraId="3AF9753C">
            <w:pPr>
              <w:spacing w:line="360" w:lineRule="atLeast"/>
              <w:jc w:val="center"/>
              <w:rPr>
                <w:rFonts w:ascii="宋体" w:hAnsi="宋体" w:eastAsia="宋体"/>
                <w:i w:val="0"/>
                <w:iCs w:val="0"/>
                <w:color w:val="auto"/>
                <w:sz w:val="24"/>
                <w:highlight w:val="none"/>
              </w:rPr>
            </w:pPr>
          </w:p>
        </w:tc>
        <w:tc>
          <w:tcPr>
            <w:tcW w:w="1985" w:type="dxa"/>
            <w:vMerge w:val="continue"/>
            <w:tcBorders>
              <w:left w:val="single" w:color="auto" w:sz="4" w:space="0"/>
              <w:bottom w:val="single" w:color="auto" w:sz="4" w:space="0"/>
              <w:right w:val="single" w:color="auto" w:sz="4" w:space="0"/>
            </w:tcBorders>
            <w:vAlign w:val="center"/>
          </w:tcPr>
          <w:p w14:paraId="5E453031">
            <w:pPr>
              <w:jc w:val="center"/>
              <w:rPr>
                <w:rFonts w:ascii="宋体" w:hAnsi="宋体" w:eastAsia="宋体"/>
                <w:i w:val="0"/>
                <w:iCs w:val="0"/>
                <w:color w:val="auto"/>
                <w:sz w:val="24"/>
                <w:highlight w:val="none"/>
              </w:rPr>
            </w:pPr>
          </w:p>
        </w:tc>
        <w:tc>
          <w:tcPr>
            <w:tcW w:w="6378" w:type="dxa"/>
            <w:tcBorders>
              <w:top w:val="single" w:color="auto" w:sz="4" w:space="0"/>
              <w:left w:val="single" w:color="auto" w:sz="4" w:space="0"/>
              <w:bottom w:val="single" w:color="auto" w:sz="4" w:space="0"/>
              <w:right w:val="single" w:color="auto" w:sz="4" w:space="0"/>
            </w:tcBorders>
            <w:vAlign w:val="center"/>
          </w:tcPr>
          <w:p w14:paraId="6FD7B7A7">
            <w:pPr>
              <w:spacing w:line="300" w:lineRule="auto"/>
              <w:ind w:left="345" w:leftChars="50" w:hanging="240" w:hangingChars="100"/>
              <w:rPr>
                <w:rFonts w:ascii="宋体" w:hAnsi="宋体" w:eastAsia="宋体"/>
                <w:i w:val="0"/>
                <w:iCs w:val="0"/>
                <w:color w:val="auto"/>
                <w:sz w:val="24"/>
                <w:highlight w:val="none"/>
              </w:rPr>
            </w:pPr>
            <w:r>
              <w:rPr>
                <w:rFonts w:hint="eastAsia" w:ascii="宋体" w:hAnsi="宋体" w:eastAsia="宋体"/>
                <w:i w:val="0"/>
                <w:iCs w:val="0"/>
                <w:color w:val="auto"/>
                <w:sz w:val="24"/>
                <w:highlight w:val="none"/>
              </w:rPr>
              <w:t>形式：/</w:t>
            </w:r>
          </w:p>
        </w:tc>
      </w:tr>
      <w:tr w14:paraId="6BDE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3" w:type="dxa"/>
            <w:vAlign w:val="center"/>
          </w:tcPr>
          <w:p w14:paraId="3987CB2C">
            <w:pPr>
              <w:spacing w:line="360" w:lineRule="atLeast"/>
              <w:jc w:val="center"/>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2.1</w:t>
            </w:r>
          </w:p>
        </w:tc>
        <w:tc>
          <w:tcPr>
            <w:tcW w:w="1985" w:type="dxa"/>
            <w:vAlign w:val="center"/>
          </w:tcPr>
          <w:p w14:paraId="45D1ABD7">
            <w:pPr>
              <w:jc w:val="center"/>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构成</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文件的其他文件</w:t>
            </w:r>
          </w:p>
        </w:tc>
        <w:tc>
          <w:tcPr>
            <w:tcW w:w="6378" w:type="dxa"/>
            <w:vAlign w:val="center"/>
          </w:tcPr>
          <w:p w14:paraId="58626192">
            <w:pPr>
              <w:spacing w:line="300" w:lineRule="auto"/>
              <w:ind w:left="345" w:leftChars="50" w:hanging="240" w:hangingChars="100"/>
              <w:rPr>
                <w:rFonts w:ascii="宋体" w:hAnsi="宋体" w:eastAsia="宋体" w:cs="宋体"/>
                <w:i w:val="0"/>
                <w:iCs w:val="0"/>
                <w:color w:val="auto"/>
                <w:sz w:val="24"/>
                <w:szCs w:val="24"/>
                <w:highlight w:val="none"/>
              </w:rPr>
            </w:pPr>
            <w:r>
              <w:rPr>
                <w:rFonts w:hint="eastAsia" w:ascii="宋体" w:hAnsi="宋体"/>
                <w:i w:val="0"/>
                <w:iCs w:val="0"/>
                <w:color w:val="auto"/>
                <w:sz w:val="24"/>
                <w:highlight w:val="none"/>
              </w:rPr>
              <w:t>/</w:t>
            </w:r>
          </w:p>
        </w:tc>
      </w:tr>
      <w:tr w14:paraId="4998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93" w:type="dxa"/>
            <w:vMerge w:val="restart"/>
            <w:vAlign w:val="center"/>
          </w:tcPr>
          <w:p w14:paraId="53CC7CF4">
            <w:pPr>
              <w:spacing w:line="360" w:lineRule="atLeast"/>
              <w:jc w:val="center"/>
              <w:rPr>
                <w:rFonts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2.2.1</w:t>
            </w:r>
          </w:p>
        </w:tc>
        <w:tc>
          <w:tcPr>
            <w:tcW w:w="1985" w:type="dxa"/>
            <w:vMerge w:val="restart"/>
            <w:vAlign w:val="center"/>
          </w:tcPr>
          <w:p w14:paraId="7D3462C3">
            <w:pPr>
              <w:jc w:val="center"/>
              <w:rPr>
                <w:rFonts w:ascii="宋体" w:hAnsi="宋体" w:eastAsia="宋体" w:cs="宋体"/>
                <w:i w:val="0"/>
                <w:iCs w:val="0"/>
                <w:color w:val="auto"/>
                <w:sz w:val="24"/>
                <w:highlight w:val="none"/>
              </w:rPr>
            </w:pPr>
            <w:r>
              <w:rPr>
                <w:rFonts w:hint="eastAsia" w:ascii="宋体" w:hAnsi="宋体" w:cs="宋体"/>
                <w:bCs/>
                <w:i w:val="0"/>
                <w:iCs w:val="0"/>
                <w:color w:val="auto"/>
                <w:sz w:val="24"/>
                <w:highlight w:val="none"/>
                <w:lang w:eastAsia="zh-CN"/>
              </w:rPr>
              <w:t>供应商</w:t>
            </w:r>
            <w:r>
              <w:rPr>
                <w:rFonts w:hint="eastAsia" w:ascii="宋体" w:hAnsi="宋体" w:eastAsia="宋体" w:cs="宋体"/>
                <w:i w:val="0"/>
                <w:iCs w:val="0"/>
                <w:color w:val="auto"/>
                <w:sz w:val="24"/>
                <w:highlight w:val="none"/>
              </w:rPr>
              <w:t>要求澄清</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w:t>
            </w:r>
          </w:p>
        </w:tc>
        <w:tc>
          <w:tcPr>
            <w:tcW w:w="6378" w:type="dxa"/>
            <w:vAlign w:val="center"/>
          </w:tcPr>
          <w:p w14:paraId="542D0A64">
            <w:pPr>
              <w:adjustRightInd w:val="0"/>
              <w:snapToGrid w:val="0"/>
              <w:jc w:val="left"/>
              <w:rPr>
                <w:rFonts w:ascii="宋体" w:hAnsi="宋体" w:eastAsia="宋体" w:cs="宋体"/>
                <w:i w:val="0"/>
                <w:iCs w:val="0"/>
                <w:color w:val="auto"/>
                <w:sz w:val="24"/>
                <w:highlight w:val="none"/>
              </w:rPr>
            </w:pPr>
            <w:r>
              <w:rPr>
                <w:rFonts w:hint="eastAsia" w:ascii="宋体" w:hAnsi="宋体" w:eastAsia="宋体" w:cs="宋体"/>
                <w:i w:val="0"/>
                <w:iCs w:val="0"/>
                <w:color w:val="auto"/>
                <w:sz w:val="24"/>
                <w:szCs w:val="21"/>
                <w:highlight w:val="none"/>
              </w:rPr>
              <w:t>递交</w:t>
            </w:r>
            <w:r>
              <w:rPr>
                <w:rFonts w:hint="eastAsia" w:ascii="宋体" w:hAnsi="宋体" w:cs="宋体"/>
                <w:bCs/>
                <w:i w:val="0"/>
                <w:iCs w:val="0"/>
                <w:color w:val="auto"/>
                <w:sz w:val="24"/>
                <w:highlight w:val="none"/>
                <w:lang w:eastAsia="zh-CN"/>
              </w:rPr>
              <w:t>响应文件</w:t>
            </w:r>
            <w:r>
              <w:rPr>
                <w:rFonts w:hint="eastAsia" w:ascii="宋体" w:hAnsi="宋体" w:eastAsia="宋体" w:cs="宋体"/>
                <w:i w:val="0"/>
                <w:iCs w:val="0"/>
                <w:color w:val="auto"/>
                <w:sz w:val="24"/>
                <w:szCs w:val="21"/>
                <w:highlight w:val="none"/>
              </w:rPr>
              <w:t>截止之日</w:t>
            </w:r>
            <w:r>
              <w:rPr>
                <w:rFonts w:hint="eastAsia" w:ascii="宋体" w:hAnsi="宋体" w:eastAsia="宋体" w:cs="宋体"/>
                <w:i w:val="0"/>
                <w:iCs w:val="0"/>
                <w:color w:val="auto"/>
                <w:sz w:val="24"/>
                <w:szCs w:val="21"/>
                <w:highlight w:val="none"/>
                <w:u w:val="single"/>
              </w:rPr>
              <w:t>1</w:t>
            </w:r>
            <w:r>
              <w:rPr>
                <w:rFonts w:hint="eastAsia" w:ascii="宋体" w:hAnsi="宋体" w:eastAsia="宋体" w:cs="宋体"/>
                <w:i w:val="0"/>
                <w:iCs w:val="0"/>
                <w:color w:val="auto"/>
                <w:sz w:val="24"/>
                <w:szCs w:val="21"/>
                <w:highlight w:val="none"/>
              </w:rPr>
              <w:t>天前</w:t>
            </w:r>
            <w:r>
              <w:rPr>
                <w:rFonts w:hint="eastAsia" w:ascii="宋体" w:hAnsi="宋体" w:eastAsia="宋体" w:cs="宋体"/>
                <w:i w:val="0"/>
                <w:iCs w:val="0"/>
                <w:color w:val="auto"/>
                <w:sz w:val="24"/>
                <w:highlight w:val="none"/>
              </w:rPr>
              <w:t>向</w:t>
            </w:r>
            <w:r>
              <w:rPr>
                <w:rFonts w:hint="eastAsia" w:ascii="宋体" w:hAnsi="宋体" w:cs="宋体"/>
                <w:i w:val="0"/>
                <w:iCs w:val="0"/>
                <w:color w:val="auto"/>
                <w:sz w:val="24"/>
                <w:highlight w:val="none"/>
                <w:lang w:eastAsia="zh-CN"/>
              </w:rPr>
              <w:t>采购人</w:t>
            </w:r>
            <w:r>
              <w:rPr>
                <w:rFonts w:hint="eastAsia" w:ascii="宋体" w:hAnsi="宋体" w:eastAsia="宋体" w:cs="宋体"/>
                <w:i w:val="0"/>
                <w:iCs w:val="0"/>
                <w:color w:val="auto"/>
                <w:sz w:val="24"/>
                <w:highlight w:val="none"/>
              </w:rPr>
              <w:t>提出问题</w:t>
            </w:r>
          </w:p>
        </w:tc>
      </w:tr>
      <w:tr w14:paraId="7E34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3" w:type="dxa"/>
            <w:vMerge w:val="continue"/>
            <w:vAlign w:val="center"/>
          </w:tcPr>
          <w:p w14:paraId="36BDD34B">
            <w:pPr>
              <w:spacing w:line="360" w:lineRule="atLeast"/>
              <w:jc w:val="center"/>
              <w:rPr>
                <w:rFonts w:ascii="宋体" w:hAnsi="宋体" w:eastAsia="宋体" w:cs="宋体"/>
                <w:i w:val="0"/>
                <w:iCs w:val="0"/>
                <w:color w:val="auto"/>
                <w:sz w:val="24"/>
                <w:szCs w:val="24"/>
                <w:highlight w:val="none"/>
              </w:rPr>
            </w:pPr>
          </w:p>
        </w:tc>
        <w:tc>
          <w:tcPr>
            <w:tcW w:w="1985" w:type="dxa"/>
            <w:vMerge w:val="continue"/>
            <w:vAlign w:val="center"/>
          </w:tcPr>
          <w:p w14:paraId="7CF55457">
            <w:pPr>
              <w:jc w:val="center"/>
              <w:rPr>
                <w:rFonts w:ascii="宋体" w:hAnsi="宋体" w:eastAsia="宋体" w:cs="宋体"/>
                <w:i w:val="0"/>
                <w:iCs w:val="0"/>
                <w:color w:val="auto"/>
                <w:sz w:val="24"/>
                <w:szCs w:val="24"/>
                <w:highlight w:val="none"/>
              </w:rPr>
            </w:pPr>
          </w:p>
        </w:tc>
        <w:tc>
          <w:tcPr>
            <w:tcW w:w="6378" w:type="dxa"/>
            <w:vAlign w:val="center"/>
          </w:tcPr>
          <w:p w14:paraId="6C85EF90">
            <w:pPr>
              <w:spacing w:line="300" w:lineRule="auto"/>
              <w:ind w:left="345" w:leftChars="50" w:hanging="240" w:hangingChars="100"/>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形式：纸质书面形式</w:t>
            </w:r>
          </w:p>
        </w:tc>
      </w:tr>
      <w:tr w14:paraId="49B1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3" w:type="dxa"/>
            <w:vAlign w:val="center"/>
          </w:tcPr>
          <w:p w14:paraId="521DB201">
            <w:pPr>
              <w:spacing w:line="360" w:lineRule="atLeast"/>
              <w:jc w:val="center"/>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2.2.2</w:t>
            </w:r>
          </w:p>
        </w:tc>
        <w:tc>
          <w:tcPr>
            <w:tcW w:w="1985" w:type="dxa"/>
            <w:vAlign w:val="center"/>
          </w:tcPr>
          <w:p w14:paraId="5B12E7A8">
            <w:pPr>
              <w:adjustRightInd w:val="0"/>
              <w:snapToGrid w:val="0"/>
              <w:jc w:val="center"/>
              <w:rPr>
                <w:rFonts w:ascii="宋体" w:hAnsi="宋体" w:eastAsia="宋体" w:cs="宋体"/>
                <w:i w:val="0"/>
                <w:iCs w:val="0"/>
                <w:color w:val="auto"/>
                <w:sz w:val="24"/>
                <w:szCs w:val="24"/>
                <w:highlight w:val="none"/>
              </w:rPr>
            </w:pP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文件澄清发出的形式</w:t>
            </w:r>
          </w:p>
        </w:tc>
        <w:tc>
          <w:tcPr>
            <w:tcW w:w="6378" w:type="dxa"/>
            <w:vAlign w:val="center"/>
          </w:tcPr>
          <w:p w14:paraId="6764E272">
            <w:pPr>
              <w:adjustRightInd w:val="0"/>
              <w:snapToGrid w:val="0"/>
              <w:rPr>
                <w:rFonts w:ascii="宋体" w:hAnsi="宋体" w:eastAsia="宋体" w:cs="宋体"/>
                <w:i w:val="0"/>
                <w:iCs w:val="0"/>
                <w:color w:val="auto"/>
                <w:sz w:val="24"/>
                <w:highlight w:val="none"/>
              </w:rPr>
            </w:pPr>
            <w:r>
              <w:rPr>
                <w:rFonts w:hint="eastAsia" w:ascii="宋体" w:hAnsi="宋体" w:cs="宋体"/>
                <w:i w:val="0"/>
                <w:iCs w:val="0"/>
                <w:color w:val="auto"/>
                <w:sz w:val="24"/>
                <w:szCs w:val="21"/>
                <w:highlight w:val="none"/>
              </w:rPr>
              <w:t>以澄清函形式</w:t>
            </w:r>
            <w:r>
              <w:rPr>
                <w:rFonts w:hint="eastAsia" w:ascii="宋体" w:hAnsi="宋体"/>
                <w:i w:val="0"/>
                <w:iCs w:val="0"/>
                <w:color w:val="auto"/>
                <w:sz w:val="24"/>
                <w:szCs w:val="24"/>
                <w:highlight w:val="none"/>
              </w:rPr>
              <w:t>在</w:t>
            </w:r>
            <w:r>
              <w:rPr>
                <w:rFonts w:hint="eastAsia" w:ascii="宋体" w:hAnsi="宋体"/>
                <w:i w:val="0"/>
                <w:iCs w:val="0"/>
                <w:color w:val="auto"/>
                <w:sz w:val="24"/>
                <w:szCs w:val="24"/>
                <w:highlight w:val="none"/>
                <w:u w:val="single"/>
                <w:lang w:val="en-US" w:eastAsia="zh-CN"/>
              </w:rPr>
              <w:t xml:space="preserve"> </w:t>
            </w:r>
            <w:r>
              <w:rPr>
                <w:rFonts w:hint="eastAsia" w:ascii="宋体" w:hAnsi="宋体" w:cs="Arial"/>
                <w:i w:val="0"/>
                <w:iCs w:val="0"/>
                <w:color w:val="auto"/>
                <w:sz w:val="24"/>
                <w:szCs w:val="24"/>
                <w:highlight w:val="none"/>
                <w:lang w:val="en-US" w:eastAsia="zh-CN"/>
              </w:rPr>
              <w:t>海南公路建设项目管理有限公司</w:t>
            </w:r>
            <w:r>
              <w:rPr>
                <w:rFonts w:hint="eastAsia" w:ascii="宋体" w:hAnsi="宋体" w:cs="宋体"/>
                <w:i w:val="0"/>
                <w:iCs w:val="0"/>
                <w:color w:val="auto"/>
                <w:sz w:val="24"/>
                <w:szCs w:val="24"/>
                <w:highlight w:val="none"/>
              </w:rPr>
              <w:t>(</w:t>
            </w:r>
            <w:r>
              <w:rPr>
                <w:rStyle w:val="37"/>
                <w:rFonts w:hint="eastAsia" w:ascii="宋体" w:hAnsi="宋体"/>
                <w:i w:val="0"/>
                <w:iCs w:val="0"/>
                <w:color w:val="auto"/>
                <w:sz w:val="24"/>
                <w:szCs w:val="24"/>
                <w:highlight w:val="none"/>
                <w:lang w:eastAsia="zh-CN"/>
              </w:rPr>
              <w:t>https://www.hngljs.com.cn/</w:t>
            </w:r>
            <w:r>
              <w:rPr>
                <w:rFonts w:hint="eastAsia" w:ascii="宋体" w:hAnsi="宋体"/>
                <w:i w:val="0"/>
                <w:iCs w:val="0"/>
                <w:color w:val="auto"/>
                <w:sz w:val="24"/>
                <w:szCs w:val="24"/>
                <w:highlight w:val="none"/>
              </w:rPr>
              <w:t>)</w:t>
            </w:r>
            <w:r>
              <w:rPr>
                <w:rFonts w:hint="eastAsia" w:ascii="宋体" w:hAnsi="宋体" w:cs="Arial"/>
                <w:i w:val="0"/>
                <w:iCs w:val="0"/>
                <w:color w:val="auto"/>
                <w:sz w:val="24"/>
                <w:szCs w:val="24"/>
                <w:highlight w:val="none"/>
                <w:lang w:val="en-US" w:eastAsia="zh-CN"/>
              </w:rPr>
              <w:t>网站及</w:t>
            </w:r>
            <w:r>
              <w:rPr>
                <w:rFonts w:hint="eastAsia" w:ascii="宋体" w:hAnsi="宋体" w:cs="宋体"/>
                <w:bCs/>
                <w:color w:val="auto"/>
                <w:sz w:val="24"/>
                <w:szCs w:val="24"/>
                <w:highlight w:val="none"/>
                <w:u w:val="none"/>
                <w:lang w:eastAsia="zh-CN"/>
              </w:rPr>
              <w:t>海南省交通投资集团有限公司</w:t>
            </w:r>
            <w:r>
              <w:rPr>
                <w:rFonts w:hint="eastAsia" w:ascii="宋体" w:hAnsi="宋体" w:eastAsia="宋体" w:cs="宋体"/>
                <w:color w:val="auto"/>
                <w:sz w:val="24"/>
                <w:szCs w:val="24"/>
                <w:highlight w:val="none"/>
                <w:u w:val="none"/>
              </w:rPr>
              <w:t>(https://www.hainanjk.com)</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rPr>
              <w:t>网站</w:t>
            </w:r>
            <w:r>
              <w:rPr>
                <w:rFonts w:hint="eastAsia" w:ascii="宋体" w:hAnsi="宋体" w:cs="宋体"/>
                <w:i w:val="0"/>
                <w:iCs w:val="0"/>
                <w:color w:val="auto"/>
                <w:sz w:val="24"/>
                <w:szCs w:val="21"/>
                <w:highlight w:val="none"/>
              </w:rPr>
              <w:t>公开发布，供所有潜在</w:t>
            </w:r>
            <w:r>
              <w:rPr>
                <w:rFonts w:hint="eastAsia" w:ascii="宋体" w:hAnsi="宋体" w:cs="宋体"/>
                <w:i w:val="0"/>
                <w:iCs w:val="0"/>
                <w:color w:val="auto"/>
                <w:sz w:val="24"/>
                <w:szCs w:val="21"/>
                <w:highlight w:val="none"/>
                <w:lang w:val="en-US" w:eastAsia="zh-CN"/>
              </w:rPr>
              <w:t>供应商</w:t>
            </w:r>
            <w:r>
              <w:rPr>
                <w:rFonts w:hint="eastAsia" w:ascii="宋体" w:hAnsi="宋体" w:cs="宋体"/>
                <w:i w:val="0"/>
                <w:iCs w:val="0"/>
                <w:color w:val="auto"/>
                <w:sz w:val="24"/>
                <w:szCs w:val="21"/>
                <w:highlight w:val="none"/>
              </w:rPr>
              <w:t>自行下载。无论潜在</w:t>
            </w:r>
            <w:r>
              <w:rPr>
                <w:rFonts w:hint="eastAsia" w:ascii="宋体" w:hAnsi="宋体" w:cs="宋体"/>
                <w:i w:val="0"/>
                <w:iCs w:val="0"/>
                <w:color w:val="auto"/>
                <w:sz w:val="24"/>
                <w:szCs w:val="21"/>
                <w:highlight w:val="none"/>
                <w:lang w:val="en-US" w:eastAsia="zh-CN"/>
              </w:rPr>
              <w:t>供应商</w:t>
            </w:r>
            <w:r>
              <w:rPr>
                <w:rFonts w:hint="eastAsia" w:ascii="宋体" w:hAnsi="宋体" w:cs="宋体"/>
                <w:i w:val="0"/>
                <w:iCs w:val="0"/>
                <w:color w:val="auto"/>
                <w:sz w:val="24"/>
                <w:szCs w:val="21"/>
                <w:highlight w:val="none"/>
              </w:rPr>
              <w:t>是否下载澄清函，均视为</w:t>
            </w:r>
            <w:r>
              <w:rPr>
                <w:rFonts w:hint="eastAsia" w:ascii="宋体" w:hAnsi="宋体" w:cs="宋体"/>
                <w:i w:val="0"/>
                <w:iCs w:val="0"/>
                <w:color w:val="auto"/>
                <w:sz w:val="24"/>
                <w:szCs w:val="21"/>
                <w:highlight w:val="none"/>
                <w:lang w:val="en-US" w:eastAsia="zh-CN"/>
              </w:rPr>
              <w:t>采购人</w:t>
            </w:r>
            <w:r>
              <w:rPr>
                <w:rFonts w:hint="eastAsia" w:ascii="宋体" w:hAnsi="宋体" w:cs="宋体"/>
                <w:i w:val="0"/>
                <w:iCs w:val="0"/>
                <w:color w:val="auto"/>
                <w:sz w:val="24"/>
                <w:szCs w:val="21"/>
                <w:highlight w:val="none"/>
              </w:rPr>
              <w:t>已经送达。</w:t>
            </w:r>
          </w:p>
        </w:tc>
      </w:tr>
      <w:tr w14:paraId="2921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93" w:type="dxa"/>
            <w:vAlign w:val="center"/>
          </w:tcPr>
          <w:p w14:paraId="457B3CBE">
            <w:pPr>
              <w:kinsoku w:val="0"/>
              <w:overflowPunct w:val="0"/>
              <w:snapToGrid w:val="0"/>
              <w:jc w:val="center"/>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2.2.3</w:t>
            </w:r>
          </w:p>
        </w:tc>
        <w:tc>
          <w:tcPr>
            <w:tcW w:w="1985" w:type="dxa"/>
            <w:vAlign w:val="center"/>
          </w:tcPr>
          <w:p w14:paraId="7DD6BE1C">
            <w:pPr>
              <w:kinsoku w:val="0"/>
              <w:overflowPunct w:val="0"/>
              <w:adjustRightInd w:val="0"/>
              <w:snapToGrid w:val="0"/>
              <w:jc w:val="center"/>
              <w:rPr>
                <w:rFonts w:ascii="宋体" w:hAnsi="宋体" w:eastAsia="宋体" w:cs="宋体"/>
                <w:i w:val="0"/>
                <w:iCs w:val="0"/>
                <w:color w:val="auto"/>
                <w:sz w:val="24"/>
                <w:szCs w:val="24"/>
                <w:highlight w:val="none"/>
              </w:rPr>
            </w:pPr>
            <w:r>
              <w:rPr>
                <w:rFonts w:hint="eastAsia" w:ascii="宋体" w:hAnsi="宋体" w:cs="宋体"/>
                <w:bCs/>
                <w:i w:val="0"/>
                <w:iCs w:val="0"/>
                <w:color w:val="auto"/>
                <w:sz w:val="24"/>
                <w:highlight w:val="none"/>
                <w:lang w:eastAsia="zh-CN"/>
              </w:rPr>
              <w:t>供应商</w:t>
            </w:r>
            <w:r>
              <w:rPr>
                <w:rFonts w:hint="eastAsia" w:ascii="宋体" w:hAnsi="宋体" w:eastAsia="宋体" w:cs="宋体"/>
                <w:i w:val="0"/>
                <w:iCs w:val="0"/>
                <w:color w:val="auto"/>
                <w:sz w:val="24"/>
                <w:szCs w:val="24"/>
                <w:highlight w:val="none"/>
              </w:rPr>
              <w:t>确认收到</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w:t>
            </w:r>
            <w:r>
              <w:rPr>
                <w:rFonts w:hint="eastAsia" w:ascii="宋体" w:hAnsi="宋体" w:eastAsia="宋体" w:cs="宋体"/>
                <w:i w:val="0"/>
                <w:iCs w:val="0"/>
                <w:color w:val="auto"/>
                <w:sz w:val="24"/>
                <w:szCs w:val="24"/>
                <w:highlight w:val="none"/>
              </w:rPr>
              <w:t>澄清</w:t>
            </w:r>
          </w:p>
        </w:tc>
        <w:tc>
          <w:tcPr>
            <w:tcW w:w="6378" w:type="dxa"/>
            <w:vAlign w:val="top"/>
          </w:tcPr>
          <w:p w14:paraId="66E646C2">
            <w:pPr>
              <w:pStyle w:val="50"/>
              <w:tabs>
                <w:tab w:val="left" w:pos="2204"/>
              </w:tabs>
              <w:kinsoku w:val="0"/>
              <w:overflowPunct w:val="0"/>
              <w:spacing w:before="53"/>
              <w:ind w:left="102"/>
              <w:rPr>
                <w:rFonts w:hint="eastAsia" w:cs="宋体"/>
                <w:i w:val="0"/>
                <w:iCs w:val="0"/>
                <w:color w:val="auto"/>
                <w:sz w:val="24"/>
                <w:highlight w:val="none"/>
                <w:lang w:eastAsia="zh-CN"/>
              </w:rPr>
            </w:pPr>
            <w:r>
              <w:rPr>
                <w:rFonts w:hint="eastAsia" w:cs="宋体"/>
                <w:i w:val="0"/>
                <w:iCs w:val="0"/>
                <w:color w:val="auto"/>
                <w:sz w:val="24"/>
                <w:highlight w:val="none"/>
                <w:lang w:eastAsia="zh-CN"/>
              </w:rPr>
              <w:t>无需确认</w:t>
            </w:r>
          </w:p>
          <w:p w14:paraId="61A19CEA">
            <w:pPr>
              <w:pStyle w:val="50"/>
              <w:tabs>
                <w:tab w:val="left" w:pos="2204"/>
              </w:tabs>
              <w:kinsoku w:val="0"/>
              <w:overflowPunct w:val="0"/>
              <w:spacing w:before="53"/>
              <w:ind w:left="102"/>
              <w:rPr>
                <w:rFonts w:ascii="宋体" w:hAnsi="宋体" w:eastAsia="宋体" w:cs="宋体"/>
                <w:i w:val="0"/>
                <w:iCs w:val="0"/>
                <w:color w:val="auto"/>
                <w:highlight w:val="none"/>
              </w:rPr>
            </w:pPr>
            <w:r>
              <w:rPr>
                <w:rFonts w:hint="eastAsia" w:cs="宋体"/>
                <w:i w:val="0"/>
                <w:iCs w:val="0"/>
                <w:color w:val="auto"/>
                <w:sz w:val="24"/>
                <w:highlight w:val="none"/>
                <w:lang w:eastAsia="zh-CN"/>
              </w:rPr>
              <w:t>供应商</w:t>
            </w:r>
            <w:r>
              <w:rPr>
                <w:rFonts w:hAnsi="宋体"/>
                <w:i w:val="0"/>
                <w:iCs w:val="0"/>
                <w:color w:val="auto"/>
                <w:sz w:val="24"/>
                <w:highlight w:val="none"/>
              </w:rPr>
              <w:t>自行登录</w:t>
            </w:r>
            <w:r>
              <w:rPr>
                <w:rFonts w:hint="eastAsia" w:ascii="宋体" w:hAnsi="宋体"/>
                <w:i w:val="0"/>
                <w:iCs w:val="0"/>
                <w:color w:val="auto"/>
                <w:sz w:val="24"/>
                <w:szCs w:val="24"/>
                <w:highlight w:val="none"/>
                <w:u w:val="single"/>
                <w:lang w:val="en-US" w:eastAsia="zh-CN"/>
              </w:rPr>
              <w:t xml:space="preserve"> </w:t>
            </w:r>
            <w:r>
              <w:rPr>
                <w:rFonts w:hint="eastAsia" w:ascii="宋体" w:hAnsi="宋体" w:cs="Arial"/>
                <w:i w:val="0"/>
                <w:iCs w:val="0"/>
                <w:color w:val="auto"/>
                <w:sz w:val="24"/>
                <w:szCs w:val="24"/>
                <w:highlight w:val="none"/>
                <w:lang w:val="en-US" w:eastAsia="zh-CN"/>
              </w:rPr>
              <w:t>海南公路建设项目管理有限公司</w:t>
            </w:r>
            <w:r>
              <w:rPr>
                <w:rFonts w:hint="eastAsia" w:ascii="宋体" w:hAnsi="宋体" w:cs="宋体"/>
                <w:i w:val="0"/>
                <w:iCs w:val="0"/>
                <w:color w:val="auto"/>
                <w:sz w:val="24"/>
                <w:szCs w:val="24"/>
                <w:highlight w:val="none"/>
              </w:rPr>
              <w:t>(</w:t>
            </w:r>
            <w:r>
              <w:rPr>
                <w:rStyle w:val="37"/>
                <w:rFonts w:hint="eastAsia" w:ascii="宋体" w:hAnsi="宋体"/>
                <w:i w:val="0"/>
                <w:iCs w:val="0"/>
                <w:color w:val="auto"/>
                <w:sz w:val="24"/>
                <w:szCs w:val="24"/>
                <w:highlight w:val="none"/>
                <w:lang w:eastAsia="zh-CN"/>
              </w:rPr>
              <w:t>https://www.hngljs.com.cn/</w:t>
            </w:r>
            <w:r>
              <w:rPr>
                <w:rFonts w:hint="eastAsia" w:ascii="宋体" w:hAnsi="宋体"/>
                <w:i w:val="0"/>
                <w:iCs w:val="0"/>
                <w:color w:val="auto"/>
                <w:sz w:val="24"/>
                <w:szCs w:val="24"/>
                <w:highlight w:val="none"/>
              </w:rPr>
              <w:t>)</w:t>
            </w:r>
            <w:r>
              <w:rPr>
                <w:rFonts w:hint="eastAsia" w:ascii="宋体" w:hAnsi="宋体" w:cs="Arial"/>
                <w:i w:val="0"/>
                <w:iCs w:val="0"/>
                <w:color w:val="auto"/>
                <w:sz w:val="24"/>
                <w:szCs w:val="24"/>
                <w:highlight w:val="none"/>
                <w:lang w:val="en-US" w:eastAsia="zh-CN"/>
              </w:rPr>
              <w:t>网站及</w:t>
            </w:r>
            <w:r>
              <w:rPr>
                <w:rFonts w:hint="eastAsia" w:ascii="宋体" w:hAnsi="宋体" w:cs="宋体"/>
                <w:bCs/>
                <w:color w:val="auto"/>
                <w:sz w:val="24"/>
                <w:szCs w:val="24"/>
                <w:highlight w:val="none"/>
                <w:u w:val="none"/>
                <w:lang w:eastAsia="zh-CN"/>
              </w:rPr>
              <w:t>海南省交通投资集团有限公司</w:t>
            </w:r>
            <w:r>
              <w:rPr>
                <w:rFonts w:hint="eastAsia" w:ascii="宋体" w:hAnsi="宋体" w:eastAsia="宋体" w:cs="宋体"/>
                <w:color w:val="auto"/>
                <w:sz w:val="24"/>
                <w:szCs w:val="24"/>
                <w:highlight w:val="none"/>
                <w:u w:val="none"/>
              </w:rPr>
              <w:t>(https://www.hainanjk.com)</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lang w:val="en-US" w:eastAsia="zh-CN"/>
              </w:rPr>
              <w:t>网站</w:t>
            </w:r>
            <w:r>
              <w:rPr>
                <w:rFonts w:hint="eastAsia" w:hAnsi="宋体"/>
                <w:i w:val="0"/>
                <w:iCs w:val="0"/>
                <w:color w:val="auto"/>
                <w:sz w:val="24"/>
                <w:highlight w:val="none"/>
              </w:rPr>
              <w:t>“公示公告”栏</w:t>
            </w:r>
            <w:r>
              <w:rPr>
                <w:rFonts w:hAnsi="宋体"/>
                <w:i w:val="0"/>
                <w:iCs w:val="0"/>
                <w:color w:val="auto"/>
                <w:sz w:val="24"/>
                <w:highlight w:val="none"/>
              </w:rPr>
              <w:t>查看</w:t>
            </w:r>
          </w:p>
        </w:tc>
      </w:tr>
      <w:tr w14:paraId="3BF4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3" w:type="dxa"/>
            <w:vAlign w:val="center"/>
          </w:tcPr>
          <w:p w14:paraId="49711991">
            <w:pPr>
              <w:spacing w:line="360" w:lineRule="atLeast"/>
              <w:jc w:val="center"/>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2.3.1</w:t>
            </w:r>
          </w:p>
        </w:tc>
        <w:tc>
          <w:tcPr>
            <w:tcW w:w="1985" w:type="dxa"/>
            <w:vAlign w:val="center"/>
          </w:tcPr>
          <w:p w14:paraId="5BD8760C">
            <w:pPr>
              <w:adjustRightInd w:val="0"/>
              <w:snapToGrid w:val="0"/>
              <w:jc w:val="center"/>
              <w:rPr>
                <w:rFonts w:ascii="宋体" w:hAnsi="宋体" w:eastAsia="宋体" w:cs="宋体"/>
                <w:i w:val="0"/>
                <w:iCs w:val="0"/>
                <w:color w:val="auto"/>
                <w:sz w:val="24"/>
                <w:szCs w:val="24"/>
                <w:highlight w:val="none"/>
              </w:rPr>
            </w:pP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文件修改发出的形式</w:t>
            </w:r>
          </w:p>
        </w:tc>
        <w:tc>
          <w:tcPr>
            <w:tcW w:w="6378" w:type="dxa"/>
            <w:vAlign w:val="center"/>
          </w:tcPr>
          <w:p w14:paraId="671B40DD">
            <w:pPr>
              <w:adjustRightInd w:val="0"/>
              <w:snapToGrid w:val="0"/>
              <w:rPr>
                <w:rFonts w:ascii="宋体" w:hAnsi="宋体" w:eastAsia="宋体" w:cs="宋体"/>
                <w:i w:val="0"/>
                <w:iCs w:val="0"/>
                <w:color w:val="auto"/>
                <w:sz w:val="24"/>
                <w:highlight w:val="none"/>
              </w:rPr>
            </w:pPr>
            <w:r>
              <w:rPr>
                <w:rFonts w:hint="eastAsia" w:ascii="宋体" w:hAnsi="宋体" w:cs="宋体"/>
                <w:i w:val="0"/>
                <w:iCs w:val="0"/>
                <w:color w:val="auto"/>
                <w:sz w:val="24"/>
                <w:szCs w:val="21"/>
                <w:highlight w:val="none"/>
              </w:rPr>
              <w:t>以</w:t>
            </w:r>
            <w:r>
              <w:rPr>
                <w:rFonts w:hint="eastAsia" w:ascii="宋体" w:hAnsi="宋体" w:cs="宋体"/>
                <w:i w:val="0"/>
                <w:iCs w:val="0"/>
                <w:color w:val="auto"/>
                <w:sz w:val="24"/>
                <w:szCs w:val="21"/>
                <w:highlight w:val="none"/>
                <w:lang w:val="en-US" w:eastAsia="zh-CN"/>
              </w:rPr>
              <w:t>书面</w:t>
            </w:r>
            <w:r>
              <w:rPr>
                <w:rFonts w:hint="eastAsia" w:ascii="宋体" w:hAnsi="宋体" w:cs="宋体"/>
                <w:i w:val="0"/>
                <w:iCs w:val="0"/>
                <w:color w:val="auto"/>
                <w:sz w:val="24"/>
                <w:szCs w:val="21"/>
                <w:highlight w:val="none"/>
              </w:rPr>
              <w:t>形式</w:t>
            </w:r>
            <w:r>
              <w:rPr>
                <w:rFonts w:hint="eastAsia" w:ascii="宋体" w:hAnsi="宋体"/>
                <w:i w:val="0"/>
                <w:iCs w:val="0"/>
                <w:color w:val="auto"/>
                <w:sz w:val="24"/>
                <w:szCs w:val="24"/>
                <w:highlight w:val="none"/>
              </w:rPr>
              <w:t>在</w:t>
            </w:r>
            <w:r>
              <w:rPr>
                <w:rFonts w:hint="eastAsia" w:ascii="宋体" w:hAnsi="宋体"/>
                <w:i w:val="0"/>
                <w:iCs w:val="0"/>
                <w:color w:val="auto"/>
                <w:sz w:val="24"/>
                <w:szCs w:val="24"/>
                <w:highlight w:val="none"/>
                <w:u w:val="single"/>
                <w:lang w:val="en-US" w:eastAsia="zh-CN"/>
              </w:rPr>
              <w:t xml:space="preserve"> </w:t>
            </w:r>
            <w:r>
              <w:rPr>
                <w:rFonts w:hint="eastAsia" w:ascii="宋体" w:hAnsi="宋体" w:cs="Arial"/>
                <w:i w:val="0"/>
                <w:iCs w:val="0"/>
                <w:color w:val="auto"/>
                <w:sz w:val="24"/>
                <w:szCs w:val="24"/>
                <w:highlight w:val="none"/>
                <w:lang w:val="en-US" w:eastAsia="zh-CN"/>
              </w:rPr>
              <w:t>海南公路建设项目管理有限公司</w:t>
            </w:r>
            <w:r>
              <w:rPr>
                <w:rFonts w:hint="eastAsia" w:ascii="宋体" w:hAnsi="宋体" w:cs="宋体"/>
                <w:i w:val="0"/>
                <w:iCs w:val="0"/>
                <w:color w:val="auto"/>
                <w:sz w:val="24"/>
                <w:szCs w:val="24"/>
                <w:highlight w:val="none"/>
              </w:rPr>
              <w:t>(</w:t>
            </w:r>
            <w:r>
              <w:rPr>
                <w:rStyle w:val="37"/>
                <w:rFonts w:hint="eastAsia" w:ascii="宋体" w:hAnsi="宋体"/>
                <w:i w:val="0"/>
                <w:iCs w:val="0"/>
                <w:color w:val="auto"/>
                <w:sz w:val="24"/>
                <w:szCs w:val="24"/>
                <w:highlight w:val="none"/>
                <w:lang w:eastAsia="zh-CN"/>
              </w:rPr>
              <w:t>https://www.hngljs.com.cn/</w:t>
            </w:r>
            <w:r>
              <w:rPr>
                <w:rFonts w:hint="eastAsia" w:ascii="宋体" w:hAnsi="宋体"/>
                <w:i w:val="0"/>
                <w:iCs w:val="0"/>
                <w:color w:val="auto"/>
                <w:sz w:val="24"/>
                <w:szCs w:val="24"/>
                <w:highlight w:val="none"/>
              </w:rPr>
              <w:t>)</w:t>
            </w:r>
            <w:r>
              <w:rPr>
                <w:rFonts w:hint="eastAsia" w:ascii="宋体" w:hAnsi="宋体" w:cs="Arial"/>
                <w:i w:val="0"/>
                <w:iCs w:val="0"/>
                <w:color w:val="auto"/>
                <w:sz w:val="24"/>
                <w:szCs w:val="24"/>
                <w:highlight w:val="none"/>
                <w:lang w:val="en-US" w:eastAsia="zh-CN"/>
              </w:rPr>
              <w:t>网站及</w:t>
            </w:r>
            <w:r>
              <w:rPr>
                <w:rFonts w:hint="eastAsia" w:ascii="宋体" w:hAnsi="宋体" w:cs="宋体"/>
                <w:bCs/>
                <w:color w:val="auto"/>
                <w:sz w:val="24"/>
                <w:szCs w:val="24"/>
                <w:highlight w:val="none"/>
                <w:u w:val="none"/>
                <w:lang w:eastAsia="zh-CN"/>
              </w:rPr>
              <w:t>海南省交通投资集团有限公司</w:t>
            </w:r>
            <w:r>
              <w:rPr>
                <w:rFonts w:hint="eastAsia" w:ascii="宋体" w:hAnsi="宋体" w:eastAsia="宋体" w:cs="宋体"/>
                <w:color w:val="auto"/>
                <w:sz w:val="24"/>
                <w:szCs w:val="24"/>
                <w:highlight w:val="none"/>
                <w:u w:val="none"/>
              </w:rPr>
              <w:t>(https://www.hainanjk.com)</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rPr>
              <w:t>网站</w:t>
            </w:r>
            <w:r>
              <w:rPr>
                <w:rFonts w:hint="eastAsia" w:ascii="宋体" w:hAnsi="宋体" w:cs="宋体"/>
                <w:i w:val="0"/>
                <w:iCs w:val="0"/>
                <w:color w:val="auto"/>
                <w:sz w:val="24"/>
                <w:szCs w:val="21"/>
                <w:highlight w:val="none"/>
              </w:rPr>
              <w:t>公开发布，供所有潜在</w:t>
            </w:r>
            <w:r>
              <w:rPr>
                <w:rFonts w:hint="eastAsia" w:ascii="宋体" w:hAnsi="宋体" w:cs="宋体"/>
                <w:i w:val="0"/>
                <w:iCs w:val="0"/>
                <w:color w:val="auto"/>
                <w:sz w:val="24"/>
                <w:szCs w:val="21"/>
                <w:highlight w:val="none"/>
                <w:lang w:val="en-US" w:eastAsia="zh-CN"/>
              </w:rPr>
              <w:t>供应商</w:t>
            </w:r>
            <w:r>
              <w:rPr>
                <w:rFonts w:hint="eastAsia" w:ascii="宋体" w:hAnsi="宋体" w:cs="宋体"/>
                <w:i w:val="0"/>
                <w:iCs w:val="0"/>
                <w:color w:val="auto"/>
                <w:sz w:val="24"/>
                <w:szCs w:val="21"/>
                <w:highlight w:val="none"/>
              </w:rPr>
              <w:t>自行下载。无论潜在</w:t>
            </w:r>
            <w:r>
              <w:rPr>
                <w:rFonts w:hint="eastAsia" w:ascii="宋体" w:hAnsi="宋体" w:cs="宋体"/>
                <w:i w:val="0"/>
                <w:iCs w:val="0"/>
                <w:color w:val="auto"/>
                <w:sz w:val="24"/>
                <w:szCs w:val="21"/>
                <w:highlight w:val="none"/>
                <w:lang w:val="en-US" w:eastAsia="zh-CN"/>
              </w:rPr>
              <w:t>供应商</w:t>
            </w:r>
            <w:r>
              <w:rPr>
                <w:rFonts w:hint="eastAsia" w:ascii="宋体" w:hAnsi="宋体" w:cs="宋体"/>
                <w:i w:val="0"/>
                <w:iCs w:val="0"/>
                <w:color w:val="auto"/>
                <w:sz w:val="24"/>
                <w:szCs w:val="21"/>
                <w:highlight w:val="none"/>
              </w:rPr>
              <w:t>是否下载，均视为</w:t>
            </w:r>
            <w:r>
              <w:rPr>
                <w:rFonts w:hint="eastAsia" w:ascii="宋体" w:hAnsi="宋体" w:cs="宋体"/>
                <w:i w:val="0"/>
                <w:iCs w:val="0"/>
                <w:color w:val="auto"/>
                <w:sz w:val="24"/>
                <w:szCs w:val="21"/>
                <w:highlight w:val="none"/>
                <w:lang w:val="en-US" w:eastAsia="zh-CN"/>
              </w:rPr>
              <w:t>采购人</w:t>
            </w:r>
            <w:r>
              <w:rPr>
                <w:rFonts w:hint="eastAsia" w:ascii="宋体" w:hAnsi="宋体" w:cs="宋体"/>
                <w:i w:val="0"/>
                <w:iCs w:val="0"/>
                <w:color w:val="auto"/>
                <w:sz w:val="24"/>
                <w:szCs w:val="21"/>
                <w:highlight w:val="none"/>
              </w:rPr>
              <w:t>已经送达。</w:t>
            </w:r>
          </w:p>
        </w:tc>
      </w:tr>
      <w:tr w14:paraId="1DC9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93" w:type="dxa"/>
            <w:vAlign w:val="center"/>
          </w:tcPr>
          <w:p w14:paraId="07BDC8B5">
            <w:pPr>
              <w:spacing w:line="360" w:lineRule="atLeast"/>
              <w:jc w:val="center"/>
              <w:rPr>
                <w:rFonts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2.3.2</w:t>
            </w:r>
          </w:p>
        </w:tc>
        <w:tc>
          <w:tcPr>
            <w:tcW w:w="1985" w:type="dxa"/>
            <w:vAlign w:val="center"/>
          </w:tcPr>
          <w:p w14:paraId="709A98E9">
            <w:pPr>
              <w:adjustRightInd w:val="0"/>
              <w:snapToGrid w:val="0"/>
              <w:jc w:val="center"/>
              <w:rPr>
                <w:rFonts w:ascii="宋体" w:hAnsi="宋体" w:eastAsia="宋体" w:cs="宋体"/>
                <w:i w:val="0"/>
                <w:iCs w:val="0"/>
                <w:color w:val="auto"/>
                <w:sz w:val="24"/>
                <w:szCs w:val="24"/>
                <w:highlight w:val="none"/>
              </w:rPr>
            </w:pPr>
            <w:r>
              <w:rPr>
                <w:rFonts w:hint="eastAsia" w:ascii="宋体" w:hAnsi="宋体" w:cs="宋体"/>
                <w:bCs/>
                <w:i w:val="0"/>
                <w:iCs w:val="0"/>
                <w:color w:val="auto"/>
                <w:sz w:val="24"/>
                <w:highlight w:val="none"/>
                <w:lang w:eastAsia="zh-CN"/>
              </w:rPr>
              <w:t>供应商</w:t>
            </w:r>
            <w:r>
              <w:rPr>
                <w:rFonts w:hint="eastAsia" w:ascii="宋体" w:hAnsi="宋体" w:eastAsia="宋体" w:cs="宋体"/>
                <w:i w:val="0"/>
                <w:iCs w:val="0"/>
                <w:color w:val="auto"/>
                <w:sz w:val="24"/>
                <w:szCs w:val="24"/>
                <w:highlight w:val="none"/>
              </w:rPr>
              <w:t>确认收到</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w:t>
            </w:r>
            <w:r>
              <w:rPr>
                <w:rFonts w:hint="eastAsia" w:ascii="宋体" w:hAnsi="宋体" w:eastAsia="宋体" w:cs="宋体"/>
                <w:i w:val="0"/>
                <w:iCs w:val="0"/>
                <w:color w:val="auto"/>
                <w:sz w:val="24"/>
                <w:szCs w:val="24"/>
                <w:highlight w:val="none"/>
              </w:rPr>
              <w:t>修改</w:t>
            </w:r>
          </w:p>
        </w:tc>
        <w:tc>
          <w:tcPr>
            <w:tcW w:w="6378" w:type="dxa"/>
            <w:vAlign w:val="top"/>
          </w:tcPr>
          <w:p w14:paraId="3E34070F">
            <w:pPr>
              <w:pStyle w:val="50"/>
              <w:tabs>
                <w:tab w:val="left" w:pos="2204"/>
              </w:tabs>
              <w:kinsoku w:val="0"/>
              <w:overflowPunct w:val="0"/>
              <w:spacing w:before="53"/>
              <w:ind w:left="102"/>
              <w:rPr>
                <w:rFonts w:hint="eastAsia" w:cs="宋体"/>
                <w:i w:val="0"/>
                <w:iCs w:val="0"/>
                <w:color w:val="auto"/>
                <w:sz w:val="24"/>
                <w:highlight w:val="none"/>
                <w:lang w:eastAsia="zh-CN"/>
              </w:rPr>
            </w:pPr>
            <w:r>
              <w:rPr>
                <w:rFonts w:hint="eastAsia" w:cs="宋体"/>
                <w:i w:val="0"/>
                <w:iCs w:val="0"/>
                <w:color w:val="auto"/>
                <w:sz w:val="24"/>
                <w:highlight w:val="none"/>
                <w:lang w:eastAsia="zh-CN"/>
              </w:rPr>
              <w:t>无需确认</w:t>
            </w:r>
          </w:p>
          <w:p w14:paraId="5C6AE4AC">
            <w:pPr>
              <w:pStyle w:val="50"/>
              <w:tabs>
                <w:tab w:val="left" w:pos="2204"/>
              </w:tabs>
              <w:kinsoku w:val="0"/>
              <w:overflowPunct w:val="0"/>
              <w:spacing w:before="53"/>
              <w:ind w:left="102" w:leftChars="0"/>
              <w:rPr>
                <w:rFonts w:ascii="宋体" w:hAnsi="宋体" w:eastAsia="宋体" w:cs="宋体"/>
                <w:b/>
                <w:bCs/>
                <w:i w:val="0"/>
                <w:iCs w:val="0"/>
                <w:color w:val="auto"/>
                <w:highlight w:val="none"/>
              </w:rPr>
            </w:pPr>
            <w:r>
              <w:rPr>
                <w:rFonts w:hint="eastAsia" w:cs="宋体"/>
                <w:i w:val="0"/>
                <w:iCs w:val="0"/>
                <w:color w:val="auto"/>
                <w:sz w:val="24"/>
                <w:highlight w:val="none"/>
                <w:lang w:eastAsia="zh-CN"/>
              </w:rPr>
              <w:t>供应商</w:t>
            </w:r>
            <w:r>
              <w:rPr>
                <w:rFonts w:hAnsi="宋体"/>
                <w:i w:val="0"/>
                <w:iCs w:val="0"/>
                <w:color w:val="auto"/>
                <w:sz w:val="24"/>
                <w:highlight w:val="none"/>
              </w:rPr>
              <w:t>自行登录</w:t>
            </w:r>
            <w:r>
              <w:rPr>
                <w:rFonts w:hint="eastAsia" w:ascii="宋体" w:hAnsi="宋体"/>
                <w:i w:val="0"/>
                <w:iCs w:val="0"/>
                <w:color w:val="auto"/>
                <w:sz w:val="24"/>
                <w:szCs w:val="24"/>
                <w:highlight w:val="none"/>
                <w:u w:val="single"/>
                <w:lang w:val="en-US" w:eastAsia="zh-CN"/>
              </w:rPr>
              <w:t xml:space="preserve"> </w:t>
            </w:r>
            <w:r>
              <w:rPr>
                <w:rFonts w:hint="eastAsia" w:ascii="宋体" w:hAnsi="宋体" w:cs="Arial"/>
                <w:i w:val="0"/>
                <w:iCs w:val="0"/>
                <w:color w:val="auto"/>
                <w:sz w:val="24"/>
                <w:szCs w:val="24"/>
                <w:highlight w:val="none"/>
                <w:lang w:val="en-US" w:eastAsia="zh-CN"/>
              </w:rPr>
              <w:t>海南公路建设项目管理有限公司</w:t>
            </w:r>
            <w:r>
              <w:rPr>
                <w:rFonts w:hint="eastAsia" w:ascii="宋体" w:hAnsi="宋体" w:cs="宋体"/>
                <w:i w:val="0"/>
                <w:iCs w:val="0"/>
                <w:color w:val="auto"/>
                <w:sz w:val="24"/>
                <w:szCs w:val="24"/>
                <w:highlight w:val="none"/>
              </w:rPr>
              <w:t>(</w:t>
            </w:r>
            <w:r>
              <w:rPr>
                <w:rStyle w:val="37"/>
                <w:rFonts w:hint="eastAsia" w:ascii="宋体" w:hAnsi="宋体"/>
                <w:i w:val="0"/>
                <w:iCs w:val="0"/>
                <w:color w:val="auto"/>
                <w:sz w:val="24"/>
                <w:szCs w:val="24"/>
                <w:highlight w:val="none"/>
                <w:lang w:eastAsia="zh-CN"/>
              </w:rPr>
              <w:t>https://www.hngljs.com.cn/</w:t>
            </w:r>
            <w:r>
              <w:rPr>
                <w:rFonts w:hint="eastAsia" w:ascii="宋体" w:hAnsi="宋体"/>
                <w:i w:val="0"/>
                <w:iCs w:val="0"/>
                <w:color w:val="auto"/>
                <w:sz w:val="24"/>
                <w:szCs w:val="24"/>
                <w:highlight w:val="none"/>
              </w:rPr>
              <w:t>)</w:t>
            </w:r>
            <w:r>
              <w:rPr>
                <w:rFonts w:hint="eastAsia" w:ascii="宋体" w:hAnsi="宋体" w:cs="Arial"/>
                <w:i w:val="0"/>
                <w:iCs w:val="0"/>
                <w:color w:val="auto"/>
                <w:sz w:val="24"/>
                <w:szCs w:val="24"/>
                <w:highlight w:val="none"/>
                <w:lang w:val="en-US" w:eastAsia="zh-CN"/>
              </w:rPr>
              <w:t>网站及</w:t>
            </w:r>
            <w:r>
              <w:rPr>
                <w:rFonts w:hint="eastAsia" w:ascii="宋体" w:hAnsi="宋体" w:cs="宋体"/>
                <w:bCs/>
                <w:color w:val="auto"/>
                <w:sz w:val="24"/>
                <w:szCs w:val="24"/>
                <w:highlight w:val="none"/>
                <w:u w:val="none"/>
                <w:lang w:eastAsia="zh-CN"/>
              </w:rPr>
              <w:t>海南省交通投资集团有限公司</w:t>
            </w:r>
            <w:r>
              <w:rPr>
                <w:rFonts w:hint="eastAsia" w:ascii="宋体" w:hAnsi="宋体" w:eastAsia="宋体" w:cs="宋体"/>
                <w:color w:val="auto"/>
                <w:sz w:val="24"/>
                <w:szCs w:val="24"/>
                <w:highlight w:val="none"/>
                <w:u w:val="none"/>
              </w:rPr>
              <w:t>(https://www.hainanjk.com)</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lang w:val="en-US" w:eastAsia="zh-CN"/>
              </w:rPr>
              <w:t>网站</w:t>
            </w:r>
            <w:r>
              <w:rPr>
                <w:rFonts w:hint="eastAsia" w:hAnsi="宋体"/>
                <w:i w:val="0"/>
                <w:iCs w:val="0"/>
                <w:color w:val="auto"/>
                <w:sz w:val="24"/>
                <w:highlight w:val="none"/>
              </w:rPr>
              <w:t>“公示公告”栏</w:t>
            </w:r>
            <w:r>
              <w:rPr>
                <w:rFonts w:hAnsi="宋体"/>
                <w:i w:val="0"/>
                <w:iCs w:val="0"/>
                <w:color w:val="auto"/>
                <w:sz w:val="24"/>
                <w:highlight w:val="none"/>
              </w:rPr>
              <w:t>查看</w:t>
            </w:r>
          </w:p>
        </w:tc>
      </w:tr>
      <w:tr w14:paraId="2ACE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3" w:type="dxa"/>
            <w:vAlign w:val="center"/>
          </w:tcPr>
          <w:p w14:paraId="54263189">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lang w:val="en-US" w:eastAsia="zh-CN"/>
              </w:rPr>
              <w:t>3.2.1</w:t>
            </w:r>
          </w:p>
        </w:tc>
        <w:tc>
          <w:tcPr>
            <w:tcW w:w="1985" w:type="dxa"/>
            <w:vAlign w:val="center"/>
          </w:tcPr>
          <w:p w14:paraId="2562839C">
            <w:pPr>
              <w:adjustRightInd w:val="0"/>
              <w:snapToGrid w:val="0"/>
              <w:jc w:val="center"/>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highlight w:val="none"/>
              </w:rPr>
              <w:t>报价方式</w:t>
            </w:r>
          </w:p>
        </w:tc>
        <w:tc>
          <w:tcPr>
            <w:tcW w:w="6378" w:type="dxa"/>
            <w:vAlign w:val="center"/>
          </w:tcPr>
          <w:p w14:paraId="21B8D764">
            <w:pPr>
              <w:pStyle w:val="10"/>
              <w:topLinePunct/>
              <w:spacing w:after="0"/>
              <w:rPr>
                <w:rFonts w:hint="eastAsia"/>
                <w:i w:val="0"/>
                <w:iCs w:val="0"/>
                <w:color w:val="auto"/>
                <w:highlight w:val="none"/>
                <w:lang w:val="en-US" w:eastAsia="zh-CN"/>
              </w:rPr>
            </w:pPr>
            <w:r>
              <w:rPr>
                <w:i w:val="0"/>
                <w:iCs w:val="0"/>
                <w:color w:val="auto"/>
                <w:sz w:val="24"/>
                <w:szCs w:val="24"/>
                <w:highlight w:val="none"/>
                <w:lang w:val="en-US" w:eastAsia="zh-CN"/>
              </w:rPr>
              <w:sym w:font="Wingdings 2" w:char="0052"/>
            </w:r>
            <w:r>
              <w:rPr>
                <w:rFonts w:hint="eastAsia" w:ascii="宋体" w:hAnsi="宋体" w:eastAsia="宋体" w:cs="Times New Roman"/>
                <w:i w:val="0"/>
                <w:iCs w:val="0"/>
                <w:color w:val="auto"/>
                <w:kern w:val="2"/>
                <w:sz w:val="24"/>
                <w:szCs w:val="24"/>
                <w:highlight w:val="none"/>
                <w:lang w:val="en-US" w:eastAsia="zh-CN" w:bidi="ar-SA"/>
              </w:rPr>
              <w:t>固定</w:t>
            </w:r>
            <w:r>
              <w:rPr>
                <w:rFonts w:hint="eastAsia" w:ascii="宋体" w:hAnsi="宋体" w:cs="Times New Roman"/>
                <w:i w:val="0"/>
                <w:iCs w:val="0"/>
                <w:color w:val="auto"/>
                <w:kern w:val="2"/>
                <w:sz w:val="24"/>
                <w:szCs w:val="24"/>
                <w:highlight w:val="none"/>
                <w:lang w:val="en-US" w:eastAsia="zh-CN" w:bidi="ar-SA"/>
              </w:rPr>
              <w:t>价</w:t>
            </w:r>
            <w:r>
              <w:rPr>
                <w:rFonts w:hint="eastAsia" w:ascii="宋体" w:hAnsi="宋体" w:eastAsia="宋体" w:cs="Times New Roman"/>
                <w:i w:val="0"/>
                <w:iCs w:val="0"/>
                <w:color w:val="auto"/>
                <w:kern w:val="2"/>
                <w:sz w:val="24"/>
                <w:szCs w:val="24"/>
                <w:highlight w:val="none"/>
                <w:lang w:val="en-US" w:eastAsia="zh-CN" w:bidi="ar-SA"/>
              </w:rPr>
              <w:t>报价（</w:t>
            </w:r>
            <w:r>
              <w:rPr>
                <w:rFonts w:hint="eastAsia" w:ascii="宋体" w:hAnsi="宋体"/>
                <w:i w:val="0"/>
                <w:iCs w:val="0"/>
                <w:color w:val="auto"/>
                <w:sz w:val="24"/>
                <w:szCs w:val="24"/>
                <w:highlight w:val="none"/>
                <w:lang w:val="en-US" w:eastAsia="zh-CN"/>
              </w:rPr>
              <w:sym w:font="Wingdings 2" w:char="00A3"/>
            </w:r>
            <w:r>
              <w:rPr>
                <w:rFonts w:hint="eastAsia" w:ascii="宋体" w:hAnsi="宋体" w:eastAsia="宋体" w:cs="Times New Roman"/>
                <w:i w:val="0"/>
                <w:iCs w:val="0"/>
                <w:color w:val="auto"/>
                <w:kern w:val="2"/>
                <w:sz w:val="24"/>
                <w:szCs w:val="24"/>
                <w:highlight w:val="none"/>
                <w:lang w:val="en-US" w:eastAsia="zh-CN" w:bidi="ar-SA"/>
              </w:rPr>
              <w:t>单价</w:t>
            </w:r>
            <w:r>
              <w:rPr>
                <w:rFonts w:hint="eastAsia" w:ascii="宋体" w:hAnsi="宋体" w:eastAsia="宋体" w:cs="Times New Roman"/>
                <w:i w:val="0"/>
                <w:iCs w:val="0"/>
                <w:color w:val="auto"/>
                <w:kern w:val="2"/>
                <w:sz w:val="24"/>
                <w:szCs w:val="24"/>
                <w:highlight w:val="none"/>
                <w:lang w:val="en-US" w:eastAsia="zh-CN" w:bidi="ar-SA"/>
              </w:rPr>
              <w:sym w:font="Wingdings 2" w:char="0052"/>
            </w:r>
            <w:r>
              <w:rPr>
                <w:rFonts w:hint="eastAsia" w:ascii="宋体" w:hAnsi="宋体" w:eastAsia="宋体" w:cs="Times New Roman"/>
                <w:i w:val="0"/>
                <w:iCs w:val="0"/>
                <w:color w:val="auto"/>
                <w:kern w:val="2"/>
                <w:sz w:val="24"/>
                <w:szCs w:val="24"/>
                <w:highlight w:val="none"/>
                <w:lang w:val="en-US" w:eastAsia="zh-CN" w:bidi="ar-SA"/>
              </w:rPr>
              <w:t>总价</w:t>
            </w:r>
            <w:r>
              <w:rPr>
                <w:rFonts w:hint="eastAsia" w:ascii="宋体" w:hAnsi="宋体" w:cs="Times New Roman"/>
                <w:i w:val="0"/>
                <w:iCs w:val="0"/>
                <w:color w:val="auto"/>
                <w:kern w:val="2"/>
                <w:sz w:val="24"/>
                <w:szCs w:val="24"/>
                <w:highlight w:val="none"/>
                <w:lang w:val="en-US" w:eastAsia="zh-CN" w:bidi="ar-SA"/>
              </w:rPr>
              <w:t>，</w:t>
            </w:r>
            <w:r>
              <w:rPr>
                <w:rFonts w:hint="eastAsia" w:ascii="宋体" w:hAnsi="宋体" w:eastAsia="宋体"/>
                <w:i w:val="0"/>
                <w:iCs w:val="0"/>
                <w:color w:val="auto"/>
                <w:sz w:val="24"/>
                <w:szCs w:val="24"/>
                <w:highlight w:val="none"/>
              </w:rPr>
              <w:t>以</w:t>
            </w:r>
            <w:r>
              <w:rPr>
                <w:rFonts w:hint="eastAsia" w:ascii="宋体" w:hAnsi="宋体" w:eastAsia="宋体"/>
                <w:bCs/>
                <w:i w:val="0"/>
                <w:iCs w:val="0"/>
                <w:color w:val="auto"/>
                <w:sz w:val="24"/>
                <w:szCs w:val="24"/>
                <w:highlight w:val="none"/>
              </w:rPr>
              <w:t>人民币</w:t>
            </w:r>
            <w:r>
              <w:rPr>
                <w:rFonts w:hint="eastAsia" w:ascii="宋体" w:hAnsi="宋体" w:eastAsia="宋体"/>
                <w:i w:val="0"/>
                <w:iCs w:val="0"/>
                <w:color w:val="auto"/>
                <w:sz w:val="24"/>
                <w:szCs w:val="24"/>
                <w:highlight w:val="none"/>
              </w:rPr>
              <w:t>元为单位报价，保留小数点后两位</w:t>
            </w:r>
            <w:r>
              <w:rPr>
                <w:rFonts w:hint="eastAsia" w:ascii="宋体" w:hAnsi="宋体" w:cs="Times New Roman"/>
                <w:i w:val="0"/>
                <w:iCs w:val="0"/>
                <w:color w:val="auto"/>
                <w:kern w:val="2"/>
                <w:sz w:val="24"/>
                <w:szCs w:val="24"/>
                <w:highlight w:val="none"/>
                <w:lang w:val="en-US" w:eastAsia="zh-CN" w:bidi="ar-SA"/>
              </w:rPr>
              <w:t>，例10,000.00元</w:t>
            </w:r>
            <w:r>
              <w:rPr>
                <w:rFonts w:hint="eastAsia" w:ascii="宋体" w:hAnsi="宋体" w:eastAsia="宋体" w:cs="Times New Roman"/>
                <w:i w:val="0"/>
                <w:iCs w:val="0"/>
                <w:color w:val="auto"/>
                <w:kern w:val="2"/>
                <w:sz w:val="24"/>
                <w:szCs w:val="24"/>
                <w:highlight w:val="none"/>
                <w:lang w:val="en-US" w:eastAsia="zh-CN" w:bidi="ar-SA"/>
              </w:rPr>
              <w:t>）</w:t>
            </w:r>
          </w:p>
          <w:p w14:paraId="13D8A1D9">
            <w:pPr>
              <w:pStyle w:val="4"/>
              <w:ind w:left="0" w:leftChars="0" w:firstLine="0" w:firstLineChars="0"/>
              <w:rPr>
                <w:rFonts w:hint="eastAsia" w:ascii="宋体" w:hAnsi="宋体" w:eastAsia="宋体"/>
                <w:i w:val="0"/>
                <w:iCs w:val="0"/>
                <w:color w:val="auto"/>
                <w:sz w:val="24"/>
                <w:szCs w:val="24"/>
                <w:highlight w:val="none"/>
                <w:lang w:val="en-US" w:eastAsia="zh-CN"/>
              </w:rPr>
            </w:pPr>
            <w:r>
              <w:rPr>
                <w:i w:val="0"/>
                <w:iCs w:val="0"/>
                <w:color w:val="auto"/>
                <w:sz w:val="24"/>
                <w:szCs w:val="24"/>
                <w:highlight w:val="none"/>
                <w:lang w:val="en-US" w:eastAsia="zh-CN"/>
              </w:rPr>
              <w:sym w:font="Wingdings 2" w:char="00A3"/>
            </w:r>
            <w:r>
              <w:rPr>
                <w:rFonts w:hint="eastAsia"/>
                <w:i w:val="0"/>
                <w:iCs w:val="0"/>
                <w:color w:val="auto"/>
                <w:sz w:val="24"/>
                <w:szCs w:val="24"/>
                <w:highlight w:val="none"/>
                <w:lang w:val="en-US" w:eastAsia="zh-CN"/>
              </w:rPr>
              <w:t>百分数报价（</w:t>
            </w:r>
            <w:r>
              <w:rPr>
                <w:rFonts w:hint="eastAsia" w:ascii="宋体" w:hAnsi="宋体" w:eastAsia="宋体" w:cs="宋体"/>
                <w:i w:val="0"/>
                <w:iCs w:val="0"/>
                <w:color w:val="auto"/>
                <w:sz w:val="24"/>
                <w:highlight w:val="none"/>
              </w:rPr>
              <w:t>以</w:t>
            </w:r>
            <w:r>
              <w:rPr>
                <w:rFonts w:hint="eastAsia" w:ascii="宋体" w:hAnsi="宋体" w:cs="宋体"/>
                <w:i w:val="0"/>
                <w:iCs w:val="0"/>
                <w:color w:val="auto"/>
                <w:sz w:val="24"/>
                <w:highlight w:val="none"/>
                <w:lang w:val="en-US" w:eastAsia="zh-CN"/>
              </w:rPr>
              <w:t>采购预算的</w:t>
            </w:r>
            <w:r>
              <w:rPr>
                <w:rFonts w:hint="eastAsia" w:ascii="宋体" w:hAnsi="宋体" w:eastAsia="宋体" w:cs="宋体"/>
                <w:i w:val="0"/>
                <w:iCs w:val="0"/>
                <w:color w:val="auto"/>
                <w:sz w:val="24"/>
                <w:highlight w:val="none"/>
              </w:rPr>
              <w:t>百分</w:t>
            </w:r>
            <w:r>
              <w:rPr>
                <w:rFonts w:hint="eastAsia" w:ascii="宋体" w:hAnsi="宋体" w:cs="宋体"/>
                <w:i w:val="0"/>
                <w:iCs w:val="0"/>
                <w:color w:val="auto"/>
                <w:sz w:val="24"/>
                <w:highlight w:val="none"/>
                <w:lang w:val="en-US" w:eastAsia="zh-CN"/>
              </w:rPr>
              <w:t>数</w:t>
            </w:r>
            <w:r>
              <w:rPr>
                <w:rFonts w:hint="eastAsia" w:ascii="宋体" w:hAnsi="宋体" w:eastAsia="宋体" w:cs="宋体"/>
                <w:i w:val="0"/>
                <w:iCs w:val="0"/>
                <w:color w:val="auto"/>
                <w:sz w:val="24"/>
                <w:highlight w:val="none"/>
              </w:rPr>
              <w:t>进行报价</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百分数最多</w:t>
            </w:r>
            <w:r>
              <w:rPr>
                <w:rFonts w:hint="eastAsia" w:ascii="宋体" w:hAnsi="宋体" w:eastAsia="宋体" w:cs="宋体"/>
                <w:i w:val="0"/>
                <w:iCs w:val="0"/>
                <w:color w:val="auto"/>
                <w:sz w:val="24"/>
                <w:highlight w:val="none"/>
              </w:rPr>
              <w:t>保留两位小数，例：99.05</w:t>
            </w:r>
            <w:r>
              <w:rPr>
                <w:rFonts w:hint="eastAsia" w:ascii="宋体" w:hAnsi="宋体" w:eastAsia="宋体" w:cs="宋体"/>
                <w:i w:val="0"/>
                <w:iCs w:val="0"/>
                <w:color w:val="auto"/>
                <w:sz w:val="24"/>
                <w:szCs w:val="24"/>
                <w:highlight w:val="none"/>
                <w:lang w:val="en-US" w:eastAsia="zh-CN"/>
              </w:rPr>
              <w:t>％</w:t>
            </w:r>
            <w:r>
              <w:rPr>
                <w:rFonts w:hint="eastAsia" w:ascii="宋体" w:hAnsi="宋体" w:cs="宋体"/>
                <w:i w:val="0"/>
                <w:iCs w:val="0"/>
                <w:color w:val="auto"/>
                <w:sz w:val="24"/>
                <w:highlight w:val="none"/>
                <w:lang w:eastAsia="zh-CN"/>
              </w:rPr>
              <w:t>）</w:t>
            </w:r>
          </w:p>
        </w:tc>
      </w:tr>
      <w:tr w14:paraId="3D35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3" w:type="dxa"/>
            <w:vAlign w:val="center"/>
          </w:tcPr>
          <w:p w14:paraId="0CCE5E96">
            <w:pPr>
              <w:spacing w:line="360" w:lineRule="atLeast"/>
              <w:jc w:val="center"/>
              <w:rPr>
                <w:rFonts w:hint="eastAsia" w:ascii="宋体" w:hAnsi="宋体" w:eastAsia="宋体" w:cs="Times New Roman"/>
                <w:i w:val="0"/>
                <w:iCs w:val="0"/>
                <w:color w:val="auto"/>
                <w:kern w:val="2"/>
                <w:sz w:val="24"/>
                <w:szCs w:val="24"/>
                <w:highlight w:val="none"/>
                <w:lang w:val="en-US" w:eastAsia="zh-CN" w:bidi="ar-SA"/>
              </w:rPr>
            </w:pPr>
            <w:r>
              <w:rPr>
                <w:rFonts w:hint="eastAsia" w:ascii="宋体" w:hAnsi="宋体" w:eastAsia="宋体"/>
                <w:i w:val="0"/>
                <w:iCs w:val="0"/>
                <w:color w:val="auto"/>
                <w:sz w:val="24"/>
                <w:szCs w:val="24"/>
                <w:highlight w:val="none"/>
              </w:rPr>
              <w:t>3.2.4</w:t>
            </w:r>
          </w:p>
        </w:tc>
        <w:tc>
          <w:tcPr>
            <w:tcW w:w="1985" w:type="dxa"/>
            <w:vAlign w:val="center"/>
          </w:tcPr>
          <w:p w14:paraId="747BAC37">
            <w:pPr>
              <w:adjustRightInd w:val="0"/>
              <w:snapToGrid w:val="0"/>
              <w:jc w:val="center"/>
              <w:rPr>
                <w:rFonts w:hint="default" w:ascii="宋体" w:hAnsi="宋体" w:eastAsia="宋体" w:cs="宋体"/>
                <w:i w:val="0"/>
                <w:iCs w:val="0"/>
                <w:color w:val="auto"/>
                <w:kern w:val="2"/>
                <w:sz w:val="24"/>
                <w:szCs w:val="24"/>
                <w:highlight w:val="none"/>
                <w:lang w:val="en-US" w:eastAsia="zh-CN" w:bidi="ar-SA"/>
              </w:rPr>
            </w:pPr>
            <w:r>
              <w:rPr>
                <w:rFonts w:hint="eastAsia" w:ascii="宋体" w:hAnsi="宋体"/>
                <w:i w:val="0"/>
                <w:iCs w:val="0"/>
                <w:color w:val="auto"/>
                <w:sz w:val="24"/>
                <w:szCs w:val="24"/>
                <w:highlight w:val="none"/>
                <w:lang w:val="en-US" w:eastAsia="zh-CN"/>
              </w:rPr>
              <w:t>采购预算</w:t>
            </w:r>
          </w:p>
        </w:tc>
        <w:tc>
          <w:tcPr>
            <w:tcW w:w="6378" w:type="dxa"/>
            <w:vAlign w:val="center"/>
          </w:tcPr>
          <w:p w14:paraId="3BEBCC51">
            <w:pPr>
              <w:adjustRightInd w:val="0"/>
              <w:snapToGrid w:val="0"/>
              <w:rPr>
                <w:rFonts w:hint="default" w:ascii="宋体" w:hAnsi="宋体" w:eastAsia="宋体" w:cs="宋体"/>
                <w:i w:val="0"/>
                <w:iCs w:val="0"/>
                <w:color w:val="auto"/>
                <w:kern w:val="2"/>
                <w:sz w:val="24"/>
                <w:szCs w:val="24"/>
                <w:highlight w:val="none"/>
                <w:lang w:val="en-US" w:eastAsia="zh-CN" w:bidi="ar-SA"/>
              </w:rPr>
            </w:pPr>
            <w:r>
              <w:rPr>
                <w:rFonts w:hint="eastAsia" w:ascii="宋体" w:hAnsi="宋体"/>
                <w:color w:val="auto"/>
                <w:sz w:val="24"/>
                <w:szCs w:val="24"/>
                <w:highlight w:val="none"/>
                <w:lang w:eastAsia="zh-CN"/>
              </w:rPr>
              <w:t>6</w:t>
            </w:r>
            <w:r>
              <w:rPr>
                <w:rFonts w:hint="eastAsia" w:ascii="宋体" w:hAnsi="宋体"/>
                <w:color w:val="auto"/>
                <w:sz w:val="24"/>
                <w:szCs w:val="24"/>
                <w:highlight w:val="none"/>
                <w:lang w:val="en-US" w:eastAsia="zh-CN"/>
              </w:rPr>
              <w:t>.40</w:t>
            </w:r>
            <w:r>
              <w:rPr>
                <w:rFonts w:hint="eastAsia" w:ascii="宋体" w:hAnsi="宋体"/>
                <w:i w:val="0"/>
                <w:iCs w:val="0"/>
                <w:color w:val="auto"/>
                <w:sz w:val="24"/>
                <w:szCs w:val="24"/>
                <w:highlight w:val="none"/>
                <w:lang w:val="en-US" w:eastAsia="zh-CN"/>
              </w:rPr>
              <w:t>万元</w:t>
            </w:r>
          </w:p>
        </w:tc>
      </w:tr>
      <w:tr w14:paraId="066B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3" w:type="dxa"/>
            <w:vAlign w:val="center"/>
          </w:tcPr>
          <w:p w14:paraId="3FEEA3FB">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3.3.1</w:t>
            </w:r>
          </w:p>
        </w:tc>
        <w:tc>
          <w:tcPr>
            <w:tcW w:w="1985" w:type="dxa"/>
            <w:vAlign w:val="center"/>
          </w:tcPr>
          <w:p w14:paraId="35FE3BE7">
            <w:pPr>
              <w:adjustRightInd w:val="0"/>
              <w:snapToGrid w:val="0"/>
              <w:jc w:val="center"/>
              <w:rPr>
                <w:rFonts w:ascii="宋体" w:hAnsi="宋体" w:eastAsia="宋体" w:cs="宋体"/>
                <w:bCs/>
                <w:i w:val="0"/>
                <w:iCs w:val="0"/>
                <w:color w:val="auto"/>
                <w:sz w:val="24"/>
                <w:highlight w:val="none"/>
              </w:rPr>
            </w:pPr>
            <w:r>
              <w:rPr>
                <w:rFonts w:hint="eastAsia" w:ascii="宋体" w:hAnsi="宋体" w:cs="宋体"/>
                <w:bCs/>
                <w:i w:val="0"/>
                <w:iCs w:val="0"/>
                <w:color w:val="auto"/>
                <w:sz w:val="24"/>
                <w:highlight w:val="none"/>
                <w:lang w:eastAsia="zh-CN"/>
              </w:rPr>
              <w:t>响应文件</w:t>
            </w:r>
            <w:r>
              <w:rPr>
                <w:rFonts w:hint="eastAsia" w:ascii="宋体" w:hAnsi="宋体" w:eastAsia="宋体" w:cs="宋体"/>
                <w:bCs/>
                <w:i w:val="0"/>
                <w:iCs w:val="0"/>
                <w:color w:val="auto"/>
                <w:sz w:val="24"/>
                <w:highlight w:val="none"/>
              </w:rPr>
              <w:t>有效期</w:t>
            </w:r>
          </w:p>
        </w:tc>
        <w:tc>
          <w:tcPr>
            <w:tcW w:w="6378" w:type="dxa"/>
            <w:vAlign w:val="center"/>
          </w:tcPr>
          <w:p w14:paraId="12460389">
            <w:pPr>
              <w:adjustRightInd w:val="0"/>
              <w:snapToGrid w:val="0"/>
              <w:rPr>
                <w:rFonts w:ascii="宋体" w:hAnsi="宋体" w:eastAsia="宋体" w:cs="宋体"/>
                <w:bCs/>
                <w:i w:val="0"/>
                <w:iCs w:val="0"/>
                <w:color w:val="auto"/>
                <w:sz w:val="24"/>
                <w:highlight w:val="none"/>
              </w:rPr>
            </w:pPr>
            <w:r>
              <w:rPr>
                <w:rFonts w:hint="eastAsia" w:ascii="宋体" w:hAnsi="宋体" w:cs="宋体"/>
                <w:i w:val="0"/>
                <w:iCs w:val="0"/>
                <w:color w:val="auto"/>
                <w:sz w:val="24"/>
                <w:highlight w:val="none"/>
                <w:u w:val="single"/>
                <w:lang w:val="en-US" w:eastAsia="zh-CN"/>
              </w:rPr>
              <w:t>9</w:t>
            </w:r>
            <w:r>
              <w:rPr>
                <w:rFonts w:hint="eastAsia" w:ascii="宋体" w:hAnsi="宋体" w:eastAsia="宋体" w:cs="宋体"/>
                <w:i w:val="0"/>
                <w:iCs w:val="0"/>
                <w:color w:val="auto"/>
                <w:sz w:val="24"/>
                <w:highlight w:val="none"/>
                <w:u w:val="single"/>
              </w:rPr>
              <w:t>0</w:t>
            </w:r>
            <w:r>
              <w:rPr>
                <w:rFonts w:hint="eastAsia" w:ascii="宋体" w:hAnsi="宋体" w:eastAsia="宋体" w:cs="宋体"/>
                <w:i w:val="0"/>
                <w:iCs w:val="0"/>
                <w:color w:val="auto"/>
                <w:sz w:val="24"/>
                <w:highlight w:val="none"/>
              </w:rPr>
              <w:t>日历天</w:t>
            </w:r>
          </w:p>
        </w:tc>
      </w:tr>
      <w:tr w14:paraId="6F0D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3" w:type="dxa"/>
            <w:vAlign w:val="center"/>
          </w:tcPr>
          <w:p w14:paraId="646E62FF">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3.4.1</w:t>
            </w:r>
          </w:p>
        </w:tc>
        <w:tc>
          <w:tcPr>
            <w:tcW w:w="1985" w:type="dxa"/>
            <w:vAlign w:val="center"/>
          </w:tcPr>
          <w:p w14:paraId="7D3516F4">
            <w:pPr>
              <w:spacing w:line="360" w:lineRule="atLeast"/>
              <w:jc w:val="center"/>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lang w:eastAsia="zh-CN"/>
              </w:rPr>
              <w:t>比选保证金</w:t>
            </w:r>
          </w:p>
        </w:tc>
        <w:tc>
          <w:tcPr>
            <w:tcW w:w="6378" w:type="dxa"/>
            <w:vAlign w:val="center"/>
          </w:tcPr>
          <w:p w14:paraId="7D1C04B1">
            <w:pPr>
              <w:pStyle w:val="10"/>
              <w:topLinePunct/>
              <w:spacing w:after="0"/>
              <w:rPr>
                <w:rFonts w:ascii="宋体" w:hAnsi="宋体"/>
                <w:i w:val="0"/>
                <w:iCs w:val="0"/>
                <w:color w:val="auto"/>
                <w:sz w:val="24"/>
                <w:szCs w:val="24"/>
                <w:highlight w:val="none"/>
              </w:rPr>
            </w:pPr>
            <w:r>
              <w:rPr>
                <w:rFonts w:hint="eastAsia" w:ascii="宋体" w:hAnsi="宋体"/>
                <w:i w:val="0"/>
                <w:iCs w:val="0"/>
                <w:color w:val="auto"/>
                <w:sz w:val="24"/>
                <w:szCs w:val="24"/>
                <w:highlight w:val="none"/>
              </w:rPr>
              <w:t>是否要求</w:t>
            </w:r>
            <w:r>
              <w:rPr>
                <w:rFonts w:hint="eastAsia" w:ascii="宋体" w:hAnsi="宋体"/>
                <w:i w:val="0"/>
                <w:iCs w:val="0"/>
                <w:color w:val="auto"/>
                <w:sz w:val="24"/>
                <w:szCs w:val="24"/>
                <w:highlight w:val="none"/>
                <w:lang w:eastAsia="zh-CN"/>
              </w:rPr>
              <w:t>供应商</w:t>
            </w:r>
            <w:r>
              <w:rPr>
                <w:rFonts w:hint="eastAsia" w:ascii="宋体" w:hAnsi="宋体"/>
                <w:i w:val="0"/>
                <w:iCs w:val="0"/>
                <w:color w:val="auto"/>
                <w:sz w:val="24"/>
                <w:szCs w:val="24"/>
                <w:highlight w:val="none"/>
              </w:rPr>
              <w:t>递交</w:t>
            </w:r>
            <w:r>
              <w:rPr>
                <w:rFonts w:hint="eastAsia" w:ascii="宋体" w:hAnsi="宋体"/>
                <w:i w:val="0"/>
                <w:iCs w:val="0"/>
                <w:color w:val="auto"/>
                <w:sz w:val="24"/>
                <w:szCs w:val="24"/>
                <w:highlight w:val="none"/>
                <w:lang w:val="en-US" w:eastAsia="zh-CN"/>
              </w:rPr>
              <w:t>响应</w:t>
            </w:r>
            <w:r>
              <w:rPr>
                <w:rFonts w:hint="eastAsia" w:ascii="宋体" w:hAnsi="宋体"/>
                <w:i w:val="0"/>
                <w:iCs w:val="0"/>
                <w:color w:val="auto"/>
                <w:sz w:val="24"/>
                <w:szCs w:val="24"/>
                <w:highlight w:val="none"/>
              </w:rPr>
              <w:t>保证金：</w:t>
            </w:r>
          </w:p>
          <w:p w14:paraId="6881A12C">
            <w:pPr>
              <w:pStyle w:val="10"/>
              <w:topLinePunct/>
              <w:spacing w:after="0"/>
              <w:rPr>
                <w:rFonts w:ascii="宋体" w:hAnsi="宋体"/>
                <w:i w:val="0"/>
                <w:iCs w:val="0"/>
                <w:color w:val="auto"/>
                <w:sz w:val="24"/>
                <w:szCs w:val="24"/>
                <w:highlight w:val="none"/>
                <w:u w:val="single"/>
              </w:rPr>
            </w:pPr>
            <w:bookmarkStart w:id="168" w:name="_1678640853"/>
            <w:bookmarkEnd w:id="168"/>
            <w:r>
              <w:rPr>
                <w:i w:val="0"/>
                <w:iCs w:val="0"/>
                <w:color w:val="auto"/>
                <w:sz w:val="24"/>
                <w:szCs w:val="24"/>
                <w:highlight w:val="none"/>
                <w:lang w:val="en-US" w:eastAsia="zh-CN"/>
              </w:rPr>
              <w:sym w:font="Wingdings 2" w:char="00A3"/>
            </w:r>
            <w:r>
              <w:rPr>
                <w:rFonts w:hint="eastAsia" w:ascii="宋体" w:hAnsi="宋体"/>
                <w:i w:val="0"/>
                <w:iCs w:val="0"/>
                <w:color w:val="auto"/>
                <w:sz w:val="24"/>
                <w:szCs w:val="24"/>
                <w:highlight w:val="none"/>
              </w:rPr>
              <w:t>要求</w:t>
            </w:r>
          </w:p>
          <w:p w14:paraId="2DA58BA5">
            <w:pPr>
              <w:rPr>
                <w:rFonts w:hint="eastAsia" w:ascii="宋体" w:hAnsi="宋体" w:eastAsia="宋体"/>
                <w:i w:val="0"/>
                <w:iCs w:val="0"/>
                <w:color w:val="auto"/>
                <w:sz w:val="24"/>
                <w:szCs w:val="24"/>
                <w:highlight w:val="none"/>
                <w:lang w:val="en-US" w:eastAsia="zh-CN"/>
              </w:rPr>
            </w:pPr>
            <w:bookmarkStart w:id="169" w:name="_1678640856"/>
            <w:bookmarkEnd w:id="169"/>
            <w:r>
              <w:rPr>
                <w:i w:val="0"/>
                <w:iCs w:val="0"/>
                <w:color w:val="auto"/>
                <w:sz w:val="24"/>
                <w:szCs w:val="24"/>
                <w:highlight w:val="none"/>
                <w:lang w:val="en-US" w:eastAsia="zh-CN"/>
              </w:rPr>
              <w:sym w:font="Wingdings 2" w:char="0052"/>
            </w:r>
            <w:r>
              <w:rPr>
                <w:rFonts w:hint="eastAsia" w:ascii="宋体" w:hAnsi="宋体"/>
                <w:i w:val="0"/>
                <w:iCs w:val="0"/>
                <w:color w:val="auto"/>
                <w:sz w:val="24"/>
                <w:szCs w:val="24"/>
                <w:highlight w:val="none"/>
              </w:rPr>
              <w:t>不要求</w:t>
            </w:r>
          </w:p>
        </w:tc>
      </w:tr>
      <w:tr w14:paraId="685B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3" w:type="dxa"/>
            <w:vAlign w:val="center"/>
          </w:tcPr>
          <w:p w14:paraId="236E8798">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3.5</w:t>
            </w:r>
          </w:p>
        </w:tc>
        <w:tc>
          <w:tcPr>
            <w:tcW w:w="1985" w:type="dxa"/>
            <w:vAlign w:val="center"/>
          </w:tcPr>
          <w:p w14:paraId="56AB338C">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资格审查资料的特殊要求</w:t>
            </w:r>
          </w:p>
        </w:tc>
        <w:tc>
          <w:tcPr>
            <w:tcW w:w="6378" w:type="dxa"/>
            <w:vAlign w:val="top"/>
          </w:tcPr>
          <w:p w14:paraId="031DA5D7">
            <w:pPr>
              <w:pStyle w:val="10"/>
              <w:topLinePunct/>
              <w:spacing w:after="0"/>
              <w:rPr>
                <w:rFonts w:ascii="宋体" w:hAnsi="宋体"/>
                <w:i w:val="0"/>
                <w:iCs w:val="0"/>
                <w:color w:val="auto"/>
                <w:sz w:val="24"/>
                <w:szCs w:val="24"/>
                <w:highlight w:val="none"/>
                <w:u w:val="single"/>
              </w:rPr>
            </w:pPr>
            <w:r>
              <w:rPr>
                <w:i w:val="0"/>
                <w:iCs w:val="0"/>
                <w:color w:val="auto"/>
                <w:sz w:val="24"/>
                <w:szCs w:val="24"/>
                <w:highlight w:val="none"/>
                <w:lang w:val="en-US" w:eastAsia="zh-CN"/>
              </w:rPr>
              <w:sym w:font="Wingdings 2" w:char="00A3"/>
            </w:r>
            <w:r>
              <w:rPr>
                <w:rFonts w:hint="eastAsia" w:ascii="宋体" w:hAnsi="宋体"/>
                <w:i w:val="0"/>
                <w:iCs w:val="0"/>
                <w:color w:val="auto"/>
                <w:sz w:val="24"/>
                <w:szCs w:val="24"/>
                <w:highlight w:val="none"/>
              </w:rPr>
              <w:t>无</w:t>
            </w:r>
          </w:p>
          <w:p w14:paraId="4FF3F834">
            <w:pPr>
              <w:spacing w:line="360" w:lineRule="atLeast"/>
              <w:jc w:val="left"/>
              <w:rPr>
                <w:rFonts w:hint="default" w:ascii="宋体" w:hAnsi="宋体" w:eastAsia="宋体"/>
                <w:i w:val="0"/>
                <w:iCs w:val="0"/>
                <w:color w:val="auto"/>
                <w:sz w:val="24"/>
                <w:szCs w:val="24"/>
                <w:highlight w:val="none"/>
                <w:lang w:val="en-US" w:eastAsia="zh-CN"/>
              </w:rPr>
            </w:pPr>
            <w:r>
              <w:rPr>
                <w:i w:val="0"/>
                <w:iCs w:val="0"/>
                <w:color w:val="auto"/>
                <w:sz w:val="24"/>
                <w:szCs w:val="24"/>
                <w:highlight w:val="none"/>
                <w:lang w:val="en-US" w:eastAsia="zh-CN"/>
              </w:rPr>
              <w:sym w:font="Wingdings 2" w:char="0052"/>
            </w:r>
            <w:r>
              <w:rPr>
                <w:rFonts w:hint="eastAsia" w:ascii="宋体" w:hAnsi="宋体"/>
                <w:i w:val="0"/>
                <w:iCs w:val="0"/>
                <w:color w:val="auto"/>
                <w:sz w:val="24"/>
                <w:szCs w:val="24"/>
                <w:highlight w:val="none"/>
              </w:rPr>
              <w:t>有，</w:t>
            </w:r>
            <w:r>
              <w:rPr>
                <w:rFonts w:hint="eastAsia" w:ascii="宋体" w:hAnsi="宋体" w:eastAsia="宋体"/>
                <w:i w:val="0"/>
                <w:iCs w:val="0"/>
                <w:color w:val="auto"/>
                <w:sz w:val="24"/>
                <w:szCs w:val="24"/>
                <w:highlight w:val="none"/>
              </w:rPr>
              <w:t>具体要求：</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中所有的复印件（包括截图、截屏）均应采用彩色复印件。</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的各项证明材料应保证一致性，不一致的</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应出具相应的证明材料，否则视为重大偏差，否决</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。同时</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在制作</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时，应注意字体颜色和大小，以及彩色复印件、网上截图的质量，确保</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 xml:space="preserve">的各项内容均清晰可见。 </w:t>
            </w:r>
          </w:p>
        </w:tc>
      </w:tr>
      <w:tr w14:paraId="3126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3" w:type="dxa"/>
            <w:vAlign w:val="center"/>
          </w:tcPr>
          <w:p w14:paraId="219BD483">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3.5.2</w:t>
            </w:r>
          </w:p>
        </w:tc>
        <w:tc>
          <w:tcPr>
            <w:tcW w:w="1985" w:type="dxa"/>
            <w:vAlign w:val="top"/>
          </w:tcPr>
          <w:p w14:paraId="7B1F4E87">
            <w:pPr>
              <w:kinsoku w:val="0"/>
              <w:overflowPunct w:val="0"/>
              <w:spacing w:line="360" w:lineRule="atLeast"/>
              <w:jc w:val="center"/>
              <w:rPr>
                <w:rFonts w:ascii="宋体" w:hAnsi="宋体" w:eastAsia="宋体"/>
                <w:i w:val="0"/>
                <w:iCs w:val="0"/>
                <w:color w:val="auto"/>
                <w:highlight w:val="none"/>
              </w:rPr>
            </w:pPr>
            <w:r>
              <w:rPr>
                <w:rFonts w:hint="eastAsia" w:ascii="宋体" w:hAnsi="宋体" w:eastAsia="宋体"/>
                <w:i w:val="0"/>
                <w:iCs w:val="0"/>
                <w:color w:val="auto"/>
                <w:sz w:val="24"/>
                <w:szCs w:val="24"/>
                <w:highlight w:val="none"/>
              </w:rPr>
              <w:t>近年财务状况的年份要求</w:t>
            </w:r>
          </w:p>
        </w:tc>
        <w:tc>
          <w:tcPr>
            <w:tcW w:w="6378" w:type="dxa"/>
            <w:vAlign w:val="center"/>
          </w:tcPr>
          <w:p w14:paraId="68716A6E">
            <w:pPr>
              <w:tabs>
                <w:tab w:val="left" w:pos="524"/>
                <w:tab w:val="left" w:pos="1364"/>
              </w:tabs>
              <w:kinsoku w:val="0"/>
              <w:overflowPunct w:val="0"/>
              <w:spacing w:line="360" w:lineRule="atLeast"/>
              <w:rPr>
                <w:rFonts w:ascii="宋体" w:hAnsi="宋体" w:eastAsia="宋体"/>
                <w:i w:val="0"/>
                <w:iCs w:val="0"/>
                <w:color w:val="auto"/>
                <w:highlight w:val="none"/>
              </w:rPr>
            </w:pPr>
            <w:r>
              <w:rPr>
                <w:rFonts w:hint="eastAsia" w:ascii="宋体" w:hAnsi="宋体" w:eastAsia="宋体"/>
                <w:i w:val="0"/>
                <w:iCs w:val="0"/>
                <w:color w:val="auto"/>
                <w:sz w:val="24"/>
                <w:szCs w:val="24"/>
                <w:highlight w:val="none"/>
              </w:rPr>
              <w:t>不作要求</w:t>
            </w:r>
          </w:p>
        </w:tc>
      </w:tr>
      <w:tr w14:paraId="6ED6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3" w:type="dxa"/>
            <w:vAlign w:val="center"/>
          </w:tcPr>
          <w:p w14:paraId="3F43D7D6">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3.5.3</w:t>
            </w:r>
          </w:p>
        </w:tc>
        <w:tc>
          <w:tcPr>
            <w:tcW w:w="1985" w:type="dxa"/>
            <w:vAlign w:val="top"/>
          </w:tcPr>
          <w:p w14:paraId="3709E057">
            <w:pPr>
              <w:kinsoku w:val="0"/>
              <w:overflowPunct w:val="0"/>
              <w:spacing w:line="360" w:lineRule="atLeast"/>
              <w:jc w:val="center"/>
              <w:rPr>
                <w:rFonts w:ascii="宋体" w:hAnsi="宋体" w:eastAsia="宋体"/>
                <w:i w:val="0"/>
                <w:iCs w:val="0"/>
                <w:color w:val="auto"/>
                <w:highlight w:val="none"/>
              </w:rPr>
            </w:pPr>
            <w:r>
              <w:rPr>
                <w:rFonts w:hint="eastAsia" w:ascii="宋体" w:hAnsi="宋体" w:eastAsia="宋体"/>
                <w:i w:val="0"/>
                <w:iCs w:val="0"/>
                <w:color w:val="auto"/>
                <w:sz w:val="24"/>
                <w:szCs w:val="24"/>
                <w:highlight w:val="none"/>
              </w:rPr>
              <w:t>近年完成的类似项目情况的时间</w:t>
            </w:r>
          </w:p>
        </w:tc>
        <w:tc>
          <w:tcPr>
            <w:tcW w:w="6378" w:type="dxa"/>
            <w:vAlign w:val="center"/>
          </w:tcPr>
          <w:p w14:paraId="1812694E">
            <w:pPr>
              <w:tabs>
                <w:tab w:val="left" w:pos="524"/>
                <w:tab w:val="left" w:pos="1153"/>
                <w:tab w:val="left" w:pos="1784"/>
                <w:tab w:val="left" w:pos="2622"/>
                <w:tab w:val="left" w:pos="3253"/>
                <w:tab w:val="left" w:pos="3883"/>
              </w:tabs>
              <w:kinsoku w:val="0"/>
              <w:overflowPunct w:val="0"/>
              <w:spacing w:line="360" w:lineRule="atLeast"/>
              <w:rPr>
                <w:rFonts w:ascii="宋体" w:hAnsi="宋体" w:eastAsia="宋体"/>
                <w:i w:val="0"/>
                <w:iCs w:val="0"/>
                <w:color w:val="auto"/>
                <w:highlight w:val="none"/>
              </w:rPr>
            </w:pPr>
            <w:r>
              <w:rPr>
                <w:rFonts w:hint="eastAsia" w:ascii="宋体" w:hAnsi="宋体"/>
                <w:i w:val="0"/>
                <w:iCs w:val="0"/>
                <w:color w:val="auto"/>
                <w:sz w:val="24"/>
                <w:szCs w:val="24"/>
                <w:highlight w:val="none"/>
                <w:u w:val="single"/>
                <w:lang w:val="en-US" w:eastAsia="zh-CN"/>
              </w:rPr>
              <w:t xml:space="preserve"> 2021 </w:t>
            </w:r>
            <w:r>
              <w:rPr>
                <w:rFonts w:hint="eastAsia" w:ascii="宋体" w:hAnsi="宋体" w:eastAsia="宋体"/>
                <w:i w:val="0"/>
                <w:iCs w:val="0"/>
                <w:color w:val="auto"/>
                <w:sz w:val="24"/>
                <w:szCs w:val="24"/>
                <w:highlight w:val="none"/>
              </w:rPr>
              <w:t>年</w:t>
            </w:r>
            <w:r>
              <w:rPr>
                <w:rFonts w:hint="eastAsia" w:ascii="宋体" w:hAnsi="宋体"/>
                <w:i w:val="0"/>
                <w:iCs w:val="0"/>
                <w:color w:val="auto"/>
                <w:sz w:val="24"/>
                <w:szCs w:val="24"/>
                <w:highlight w:val="none"/>
                <w:lang w:val="en-US" w:eastAsia="zh-CN"/>
              </w:rPr>
              <w:t>1</w:t>
            </w:r>
            <w:r>
              <w:rPr>
                <w:rFonts w:hint="eastAsia" w:ascii="宋体" w:hAnsi="宋体" w:eastAsia="宋体"/>
                <w:i w:val="0"/>
                <w:iCs w:val="0"/>
                <w:color w:val="auto"/>
                <w:sz w:val="24"/>
                <w:szCs w:val="24"/>
                <w:highlight w:val="none"/>
              </w:rPr>
              <w:t>月1日至递交</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截止时间</w:t>
            </w:r>
          </w:p>
        </w:tc>
      </w:tr>
      <w:tr w14:paraId="03C2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3" w:type="dxa"/>
            <w:vAlign w:val="center"/>
          </w:tcPr>
          <w:p w14:paraId="69C0774B">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3.6.1</w:t>
            </w:r>
          </w:p>
        </w:tc>
        <w:tc>
          <w:tcPr>
            <w:tcW w:w="1985" w:type="dxa"/>
            <w:vAlign w:val="top"/>
          </w:tcPr>
          <w:p w14:paraId="4658D3A4">
            <w:pPr>
              <w:spacing w:line="360" w:lineRule="atLeas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是否允许递交备选</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方案</w:t>
            </w:r>
          </w:p>
        </w:tc>
        <w:tc>
          <w:tcPr>
            <w:tcW w:w="6378" w:type="dxa"/>
            <w:vAlign w:val="center"/>
          </w:tcPr>
          <w:p w14:paraId="2A7EE006">
            <w:pPr>
              <w:pStyle w:val="10"/>
              <w:topLinePunct/>
              <w:spacing w:after="0"/>
              <w:rPr>
                <w:rFonts w:ascii="宋体" w:hAnsi="宋体"/>
                <w:i w:val="0"/>
                <w:iCs w:val="0"/>
                <w:color w:val="auto"/>
                <w:sz w:val="24"/>
                <w:szCs w:val="24"/>
                <w:highlight w:val="none"/>
                <w:u w:val="single"/>
              </w:rPr>
            </w:pPr>
            <w:r>
              <w:rPr>
                <w:i w:val="0"/>
                <w:iCs w:val="0"/>
                <w:color w:val="auto"/>
                <w:sz w:val="24"/>
                <w:szCs w:val="24"/>
                <w:highlight w:val="none"/>
                <w:lang w:val="en-US" w:eastAsia="zh-CN"/>
              </w:rPr>
              <w:sym w:font="Wingdings 2" w:char="0052"/>
            </w:r>
            <w:r>
              <w:rPr>
                <w:rFonts w:hint="eastAsia" w:ascii="宋体" w:hAnsi="宋体"/>
                <w:i w:val="0"/>
                <w:iCs w:val="0"/>
                <w:color w:val="auto"/>
                <w:sz w:val="24"/>
                <w:szCs w:val="24"/>
                <w:highlight w:val="none"/>
              </w:rPr>
              <w:t>不允许</w:t>
            </w:r>
          </w:p>
          <w:p w14:paraId="42479976">
            <w:pPr>
              <w:spacing w:line="360" w:lineRule="atLeast"/>
              <w:rPr>
                <w:rFonts w:hint="eastAsia" w:ascii="宋体" w:hAnsi="宋体" w:eastAsia="宋体"/>
                <w:i w:val="0"/>
                <w:iCs w:val="0"/>
                <w:color w:val="auto"/>
                <w:sz w:val="24"/>
                <w:szCs w:val="24"/>
                <w:highlight w:val="none"/>
                <w:lang w:val="en-US" w:eastAsia="zh-CN"/>
              </w:rPr>
            </w:pPr>
            <w:r>
              <w:rPr>
                <w:i w:val="0"/>
                <w:iCs w:val="0"/>
                <w:color w:val="auto"/>
                <w:sz w:val="24"/>
                <w:szCs w:val="24"/>
                <w:highlight w:val="none"/>
                <w:lang w:val="en-US" w:eastAsia="zh-CN"/>
              </w:rPr>
              <w:sym w:font="Wingdings 2" w:char="00A3"/>
            </w:r>
            <w:r>
              <w:rPr>
                <w:rFonts w:hint="eastAsia" w:ascii="宋体" w:hAnsi="宋体"/>
                <w:i w:val="0"/>
                <w:iCs w:val="0"/>
                <w:color w:val="auto"/>
                <w:sz w:val="24"/>
                <w:szCs w:val="24"/>
                <w:highlight w:val="none"/>
              </w:rPr>
              <w:t>允许</w:t>
            </w:r>
          </w:p>
        </w:tc>
      </w:tr>
      <w:tr w14:paraId="5915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3" w:type="dxa"/>
            <w:vAlign w:val="center"/>
          </w:tcPr>
          <w:p w14:paraId="61029C9E">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3.7.4</w:t>
            </w:r>
          </w:p>
        </w:tc>
        <w:tc>
          <w:tcPr>
            <w:tcW w:w="1985" w:type="dxa"/>
            <w:vAlign w:val="center"/>
          </w:tcPr>
          <w:p w14:paraId="1F0ED677">
            <w:pPr>
              <w:adjustRightInd w:val="0"/>
              <w:snapToGrid w:val="0"/>
              <w:jc w:val="center"/>
              <w:rPr>
                <w:rFonts w:ascii="宋体" w:hAnsi="宋体" w:eastAsia="宋体" w:cs="宋体"/>
                <w:bCs/>
                <w:i w:val="0"/>
                <w:iCs w:val="0"/>
                <w:color w:val="auto"/>
                <w:sz w:val="24"/>
                <w:highlight w:val="none"/>
              </w:rPr>
            </w:pPr>
            <w:r>
              <w:rPr>
                <w:rFonts w:hint="eastAsia" w:ascii="宋体" w:hAnsi="宋体" w:cs="宋体"/>
                <w:bCs/>
                <w:i w:val="0"/>
                <w:iCs w:val="0"/>
                <w:color w:val="auto"/>
                <w:sz w:val="24"/>
                <w:highlight w:val="none"/>
                <w:lang w:eastAsia="zh-CN"/>
              </w:rPr>
              <w:t>响应文件</w:t>
            </w:r>
            <w:r>
              <w:rPr>
                <w:rFonts w:hint="eastAsia" w:ascii="宋体" w:hAnsi="宋体" w:eastAsia="宋体" w:cs="宋体"/>
                <w:bCs/>
                <w:i w:val="0"/>
                <w:iCs w:val="0"/>
                <w:color w:val="auto"/>
                <w:sz w:val="24"/>
                <w:highlight w:val="none"/>
              </w:rPr>
              <w:t>份数及其他要求</w:t>
            </w:r>
          </w:p>
        </w:tc>
        <w:tc>
          <w:tcPr>
            <w:tcW w:w="6378" w:type="dxa"/>
            <w:vAlign w:val="center"/>
          </w:tcPr>
          <w:p w14:paraId="702B1819">
            <w:pPr>
              <w:adjustRightInd w:val="0"/>
              <w:snapToGrid w:val="0"/>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份数：</w:t>
            </w:r>
            <w:r>
              <w:rPr>
                <w:rFonts w:hint="eastAsia" w:ascii="宋体" w:hAnsi="宋体" w:cs="宋体"/>
                <w:i w:val="0"/>
                <w:iCs w:val="0"/>
                <w:color w:val="auto"/>
                <w:sz w:val="24"/>
                <w:highlight w:val="none"/>
                <w:lang w:val="en-US" w:eastAsia="zh-CN"/>
              </w:rPr>
              <w:t>正本1</w:t>
            </w:r>
            <w:r>
              <w:rPr>
                <w:rFonts w:hint="eastAsia" w:ascii="宋体" w:hAnsi="宋体" w:eastAsia="宋体" w:cs="宋体"/>
                <w:i w:val="0"/>
                <w:iCs w:val="0"/>
                <w:color w:val="auto"/>
                <w:sz w:val="24"/>
                <w:highlight w:val="none"/>
              </w:rPr>
              <w:t>份</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副本2份。</w:t>
            </w:r>
          </w:p>
          <w:p w14:paraId="4AD97862">
            <w:pPr>
              <w:adjustRightInd w:val="0"/>
              <w:snapToGrid w:val="0"/>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是否要求提交电子版文件：要求</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lang w:val="en-US" w:eastAsia="zh-CN"/>
              </w:rPr>
              <w:t>提供U盘一份，与正本、副本一起封装</w:t>
            </w:r>
          </w:p>
          <w:p w14:paraId="04BA32F9">
            <w:pPr>
              <w:adjustRightInd w:val="0"/>
              <w:snapToGrid w:val="0"/>
              <w:rPr>
                <w:rFonts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其他要求：无</w:t>
            </w:r>
          </w:p>
        </w:tc>
      </w:tr>
      <w:tr w14:paraId="4157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jc w:val="center"/>
        </w:trPr>
        <w:tc>
          <w:tcPr>
            <w:tcW w:w="993" w:type="dxa"/>
            <w:vAlign w:val="center"/>
          </w:tcPr>
          <w:p w14:paraId="626CA8CD">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4.1.2</w:t>
            </w:r>
          </w:p>
        </w:tc>
        <w:tc>
          <w:tcPr>
            <w:tcW w:w="1985" w:type="dxa"/>
            <w:vAlign w:val="center"/>
          </w:tcPr>
          <w:p w14:paraId="6F804CE5">
            <w:pPr>
              <w:adjustRightInd w:val="0"/>
              <w:snapToGrid w:val="0"/>
              <w:jc w:val="center"/>
              <w:rPr>
                <w:rFonts w:ascii="宋体" w:hAnsi="宋体" w:eastAsia="宋体" w:cs="宋体"/>
                <w:bCs/>
                <w:i w:val="0"/>
                <w:iCs w:val="0"/>
                <w:color w:val="auto"/>
                <w:sz w:val="24"/>
                <w:highlight w:val="none"/>
              </w:rPr>
            </w:pPr>
            <w:r>
              <w:rPr>
                <w:rFonts w:hint="eastAsia" w:ascii="宋体" w:hAnsi="宋体"/>
                <w:i w:val="0"/>
                <w:iCs w:val="0"/>
                <w:color w:val="auto"/>
                <w:sz w:val="24"/>
                <w:szCs w:val="28"/>
                <w:highlight w:val="none"/>
                <w:lang w:eastAsia="zh-CN"/>
              </w:rPr>
              <w:t>响应文件</w:t>
            </w:r>
            <w:r>
              <w:rPr>
                <w:rFonts w:hint="eastAsia" w:ascii="宋体" w:hAnsi="宋体" w:eastAsia="宋体"/>
                <w:i w:val="0"/>
                <w:iCs w:val="0"/>
                <w:color w:val="auto"/>
                <w:sz w:val="24"/>
                <w:szCs w:val="28"/>
                <w:highlight w:val="none"/>
              </w:rPr>
              <w:t>封套上应写明的内容</w:t>
            </w:r>
          </w:p>
        </w:tc>
        <w:tc>
          <w:tcPr>
            <w:tcW w:w="6378" w:type="dxa"/>
            <w:vAlign w:val="center"/>
          </w:tcPr>
          <w:p w14:paraId="04543EE2">
            <w:pPr>
              <w:pStyle w:val="10"/>
              <w:topLinePunct/>
              <w:spacing w:after="0"/>
              <w:rPr>
                <w:rFonts w:ascii="宋体" w:hAnsi="宋体" w:eastAsia="宋体"/>
                <w:b/>
                <w:i w:val="0"/>
                <w:iCs w:val="0"/>
                <w:color w:val="auto"/>
                <w:sz w:val="24"/>
                <w:szCs w:val="24"/>
                <w:highlight w:val="none"/>
              </w:rPr>
            </w:pPr>
            <w:r>
              <w:rPr>
                <w:rFonts w:hint="eastAsia" w:ascii="宋体" w:hAnsi="宋体"/>
                <w:b/>
                <w:i w:val="0"/>
                <w:iCs w:val="0"/>
                <w:color w:val="auto"/>
                <w:sz w:val="24"/>
                <w:szCs w:val="24"/>
                <w:highlight w:val="none"/>
                <w:lang w:eastAsia="zh-CN"/>
              </w:rPr>
              <w:t>响应文件</w:t>
            </w:r>
            <w:r>
              <w:rPr>
                <w:rFonts w:hint="eastAsia" w:ascii="宋体" w:hAnsi="宋体" w:eastAsia="宋体"/>
                <w:b/>
                <w:i w:val="0"/>
                <w:iCs w:val="0"/>
                <w:color w:val="auto"/>
                <w:sz w:val="24"/>
                <w:szCs w:val="24"/>
                <w:highlight w:val="none"/>
              </w:rPr>
              <w:t>封套：</w:t>
            </w:r>
          </w:p>
          <w:p w14:paraId="21C6E389">
            <w:pPr>
              <w:pStyle w:val="10"/>
              <w:topLinePunct/>
              <w:spacing w:after="0"/>
              <w:rPr>
                <w:rFonts w:hint="eastAsia" w:ascii="宋体" w:hAnsi="宋体"/>
                <w:i w:val="0"/>
                <w:iCs w:val="0"/>
                <w:color w:val="auto"/>
                <w:sz w:val="24"/>
                <w:szCs w:val="24"/>
                <w:highlight w:val="none"/>
                <w:lang w:eastAsia="zh-CN"/>
              </w:rPr>
            </w:pPr>
            <w:r>
              <w:rPr>
                <w:rFonts w:hint="eastAsia" w:ascii="宋体" w:hAnsi="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名称：</w:t>
            </w:r>
            <w:r>
              <w:rPr>
                <w:rFonts w:hint="eastAsia" w:ascii="宋体" w:hAnsi="宋体"/>
                <w:color w:val="auto"/>
                <w:sz w:val="24"/>
                <w:szCs w:val="24"/>
                <w:highlight w:val="none"/>
              </w:rPr>
              <w:t>海南公路建设项目管理有限公司</w:t>
            </w:r>
          </w:p>
          <w:p w14:paraId="03EE230F">
            <w:pPr>
              <w:pStyle w:val="10"/>
              <w:topLinePunct/>
              <w:spacing w:after="0"/>
              <w:rPr>
                <w:rFonts w:hint="eastAsia" w:ascii="宋体" w:hAnsi="宋体" w:eastAsia="宋体"/>
                <w:bCs/>
                <w:i w:val="0"/>
                <w:iCs w:val="0"/>
                <w:color w:val="auto"/>
                <w:sz w:val="24"/>
                <w:szCs w:val="24"/>
                <w:highlight w:val="none"/>
                <w:lang w:eastAsia="zh-CN"/>
              </w:rPr>
            </w:pPr>
            <w:r>
              <w:rPr>
                <w:rFonts w:hint="eastAsia" w:ascii="宋体" w:hAnsi="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地址：</w:t>
            </w:r>
            <w:r>
              <w:rPr>
                <w:rFonts w:hint="eastAsia" w:ascii="宋体" w:hAnsi="宋体"/>
                <w:color w:val="auto"/>
                <w:sz w:val="24"/>
                <w:szCs w:val="24"/>
                <w:highlight w:val="none"/>
              </w:rPr>
              <w:t>海南省海口市龙华区滨涯路55号晓云国际（2号楼12层）</w:t>
            </w:r>
          </w:p>
          <w:p w14:paraId="65ED433B">
            <w:pPr>
              <w:pStyle w:val="10"/>
              <w:topLinePunct/>
              <w:spacing w:after="0"/>
              <w:rPr>
                <w:rFonts w:hint="eastAsia" w:ascii="宋体" w:hAnsi="宋体" w:eastAsia="宋体"/>
                <w:i w:val="0"/>
                <w:iCs w:val="0"/>
                <w:color w:val="auto"/>
                <w:sz w:val="24"/>
                <w:szCs w:val="24"/>
                <w:highlight w:val="none"/>
                <w:lang w:eastAsia="zh-CN"/>
              </w:rPr>
            </w:pPr>
            <w:r>
              <w:rPr>
                <w:rFonts w:hint="eastAsia" w:ascii="宋体" w:hAnsi="宋体"/>
                <w:i w:val="0"/>
                <w:iCs w:val="0"/>
                <w:color w:val="auto"/>
                <w:sz w:val="24"/>
                <w:szCs w:val="24"/>
                <w:highlight w:val="none"/>
                <w:lang w:eastAsia="zh-CN"/>
              </w:rPr>
              <w:t>G360龙楼至东郊段改建工程项目地质灾害危险性评估咨询服务</w:t>
            </w:r>
            <w:r>
              <w:rPr>
                <w:rFonts w:hint="eastAsia" w:ascii="宋体" w:hAnsi="宋体"/>
                <w:i w:val="0"/>
                <w:iCs w:val="0"/>
                <w:color w:val="auto"/>
                <w:sz w:val="24"/>
                <w:szCs w:val="24"/>
                <w:highlight w:val="none"/>
                <w:u w:val="single"/>
                <w:lang w:val="en-US" w:eastAsia="zh-CN"/>
              </w:rPr>
              <w:t>（项目名称）</w:t>
            </w:r>
            <w:r>
              <w:rPr>
                <w:rFonts w:hint="eastAsia" w:ascii="宋体" w:hAnsi="宋体"/>
                <w:i w:val="0"/>
                <w:iCs w:val="0"/>
                <w:color w:val="auto"/>
                <w:sz w:val="24"/>
                <w:szCs w:val="24"/>
                <w:highlight w:val="none"/>
                <w:lang w:eastAsia="zh-CN"/>
              </w:rPr>
              <w:t>比选响应文件</w:t>
            </w:r>
          </w:p>
          <w:p w14:paraId="1640616D">
            <w:pPr>
              <w:pStyle w:val="10"/>
              <w:topLinePunct/>
              <w:spacing w:after="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在</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年</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月</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日</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时</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分前不得开启</w:t>
            </w:r>
          </w:p>
          <w:p w14:paraId="173F850C">
            <w:pPr>
              <w:rPr>
                <w:rFonts w:ascii="宋体" w:hAnsi="宋体" w:eastAsia="宋体" w:cs="宋体"/>
                <w:i w:val="0"/>
                <w:iCs w:val="0"/>
                <w:color w:val="auto"/>
                <w:szCs w:val="21"/>
                <w:highlight w:val="none"/>
              </w:rPr>
            </w:pP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名称：</w:t>
            </w:r>
            <w:r>
              <w:rPr>
                <w:rFonts w:hint="eastAsia" w:ascii="宋体" w:hAnsi="宋体" w:eastAsia="宋体"/>
                <w:i w:val="0"/>
                <w:iCs w:val="0"/>
                <w:color w:val="auto"/>
                <w:sz w:val="24"/>
                <w:szCs w:val="24"/>
                <w:highlight w:val="none"/>
                <w:u w:val="single"/>
              </w:rPr>
              <w:t xml:space="preserve">                           </w:t>
            </w:r>
          </w:p>
        </w:tc>
      </w:tr>
      <w:tr w14:paraId="25F5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93" w:type="dxa"/>
            <w:vAlign w:val="center"/>
          </w:tcPr>
          <w:p w14:paraId="73E70062">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4.2.3</w:t>
            </w:r>
          </w:p>
        </w:tc>
        <w:tc>
          <w:tcPr>
            <w:tcW w:w="1985" w:type="dxa"/>
            <w:vAlign w:val="center"/>
          </w:tcPr>
          <w:p w14:paraId="467BD705">
            <w:pPr>
              <w:adjustRightInd w:val="0"/>
              <w:snapToGrid w:val="0"/>
              <w:jc w:val="center"/>
              <w:rPr>
                <w:rFonts w:hint="eastAsia" w:ascii="宋体" w:hAnsi="宋体" w:eastAsia="宋体"/>
                <w:bCs/>
                <w:i w:val="0"/>
                <w:iCs w:val="0"/>
                <w:color w:val="auto"/>
                <w:spacing w:val="-12"/>
                <w:sz w:val="24"/>
                <w:szCs w:val="24"/>
                <w:highlight w:val="none"/>
                <w:lang w:eastAsia="zh-CN"/>
              </w:rPr>
            </w:pPr>
            <w:r>
              <w:rPr>
                <w:rFonts w:hint="eastAsia" w:ascii="宋体" w:hAnsi="宋体" w:eastAsia="宋体"/>
                <w:bCs/>
                <w:i w:val="0"/>
                <w:iCs w:val="0"/>
                <w:color w:val="auto"/>
                <w:spacing w:val="-12"/>
                <w:sz w:val="24"/>
                <w:szCs w:val="24"/>
                <w:highlight w:val="none"/>
              </w:rPr>
              <w:t>是否退还</w:t>
            </w:r>
            <w:r>
              <w:rPr>
                <w:rFonts w:hint="eastAsia" w:ascii="宋体" w:hAnsi="宋体"/>
                <w:bCs/>
                <w:i w:val="0"/>
                <w:iCs w:val="0"/>
                <w:color w:val="auto"/>
                <w:spacing w:val="-12"/>
                <w:sz w:val="24"/>
                <w:szCs w:val="24"/>
                <w:highlight w:val="none"/>
                <w:lang w:eastAsia="zh-CN"/>
              </w:rPr>
              <w:t>响应文件</w:t>
            </w:r>
          </w:p>
        </w:tc>
        <w:tc>
          <w:tcPr>
            <w:tcW w:w="6378" w:type="dxa"/>
            <w:vAlign w:val="center"/>
          </w:tcPr>
          <w:p w14:paraId="5866B749">
            <w:pPr>
              <w:pStyle w:val="10"/>
              <w:topLinePunct/>
              <w:spacing w:after="0"/>
              <w:rPr>
                <w:rFonts w:ascii="宋体" w:hAnsi="宋体"/>
                <w:i w:val="0"/>
                <w:iCs w:val="0"/>
                <w:color w:val="auto"/>
                <w:highlight w:val="none"/>
                <w:u w:val="single"/>
              </w:rPr>
            </w:pPr>
            <w:r>
              <w:rPr>
                <w:i w:val="0"/>
                <w:iCs w:val="0"/>
                <w:color w:val="auto"/>
                <w:sz w:val="24"/>
                <w:szCs w:val="24"/>
                <w:highlight w:val="none"/>
                <w:lang w:val="en-US" w:eastAsia="zh-CN"/>
              </w:rPr>
              <w:sym w:font="Wingdings 2" w:char="0052"/>
            </w:r>
            <w:r>
              <w:rPr>
                <w:rFonts w:hint="eastAsia" w:ascii="宋体" w:hAnsi="宋体"/>
                <w:i w:val="0"/>
                <w:iCs w:val="0"/>
                <w:color w:val="auto"/>
                <w:sz w:val="24"/>
                <w:szCs w:val="22"/>
                <w:highlight w:val="none"/>
              </w:rPr>
              <w:t>否</w:t>
            </w:r>
          </w:p>
          <w:p w14:paraId="592CCF13">
            <w:pPr>
              <w:rPr>
                <w:rFonts w:hint="eastAsia" w:ascii="宋体" w:hAnsi="宋体" w:eastAsia="宋体"/>
                <w:i w:val="0"/>
                <w:iCs w:val="0"/>
                <w:color w:val="auto"/>
                <w:sz w:val="24"/>
                <w:highlight w:val="none"/>
                <w:lang w:val="en-US" w:eastAsia="zh-CN"/>
              </w:rPr>
            </w:pPr>
            <w:bookmarkStart w:id="170" w:name="_1679491571"/>
            <w:bookmarkEnd w:id="170"/>
            <w:r>
              <w:rPr>
                <w:i w:val="0"/>
                <w:iCs w:val="0"/>
                <w:color w:val="auto"/>
                <w:sz w:val="24"/>
                <w:szCs w:val="24"/>
                <w:highlight w:val="none"/>
                <w:lang w:val="en-US" w:eastAsia="zh-CN"/>
              </w:rPr>
              <w:sym w:font="Wingdings 2" w:char="00A3"/>
            </w:r>
            <w:r>
              <w:rPr>
                <w:rFonts w:hint="eastAsia" w:ascii="宋体" w:hAnsi="宋体"/>
                <w:i w:val="0"/>
                <w:iCs w:val="0"/>
                <w:color w:val="auto"/>
                <w:sz w:val="24"/>
                <w:highlight w:val="none"/>
              </w:rPr>
              <w:t>是，退还时间：</w:t>
            </w:r>
          </w:p>
        </w:tc>
      </w:tr>
      <w:tr w14:paraId="735B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93" w:type="dxa"/>
            <w:vAlign w:val="center"/>
          </w:tcPr>
          <w:p w14:paraId="62EC4EBA">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4.3.1</w:t>
            </w:r>
          </w:p>
        </w:tc>
        <w:tc>
          <w:tcPr>
            <w:tcW w:w="1985" w:type="dxa"/>
            <w:vAlign w:val="center"/>
          </w:tcPr>
          <w:p w14:paraId="3D04267F">
            <w:pPr>
              <w:adjustRightInd w:val="0"/>
              <w:snapToGrid w:val="0"/>
              <w:jc w:val="center"/>
              <w:rPr>
                <w:rFonts w:ascii="宋体" w:hAnsi="宋体" w:eastAsia="宋体" w:cs="宋体"/>
                <w:bCs/>
                <w:i w:val="0"/>
                <w:iCs w:val="0"/>
                <w:color w:val="auto"/>
                <w:sz w:val="24"/>
                <w:highlight w:val="none"/>
              </w:rPr>
            </w:pPr>
            <w:r>
              <w:rPr>
                <w:rFonts w:hint="eastAsia" w:ascii="宋体" w:hAnsi="宋体"/>
                <w:i w:val="0"/>
                <w:iCs w:val="0"/>
                <w:color w:val="auto"/>
                <w:sz w:val="24"/>
                <w:szCs w:val="28"/>
                <w:highlight w:val="none"/>
                <w:lang w:eastAsia="zh-CN"/>
              </w:rPr>
              <w:t>响应文件</w:t>
            </w:r>
            <w:r>
              <w:rPr>
                <w:rFonts w:hint="eastAsia" w:ascii="宋体" w:hAnsi="宋体" w:eastAsia="宋体"/>
                <w:i w:val="0"/>
                <w:iCs w:val="0"/>
                <w:color w:val="auto"/>
                <w:sz w:val="24"/>
                <w:szCs w:val="28"/>
                <w:highlight w:val="none"/>
              </w:rPr>
              <w:t>送</w:t>
            </w:r>
            <w:r>
              <w:rPr>
                <w:rFonts w:hint="eastAsia" w:ascii="宋体" w:hAnsi="宋体" w:eastAsia="宋体" w:cs="Arial"/>
                <w:i w:val="0"/>
                <w:iCs w:val="0"/>
                <w:color w:val="auto"/>
                <w:sz w:val="24"/>
                <w:szCs w:val="28"/>
                <w:highlight w:val="none"/>
              </w:rPr>
              <w:t>达</w:t>
            </w:r>
            <w:r>
              <w:rPr>
                <w:rFonts w:hint="eastAsia" w:ascii="宋体" w:hAnsi="宋体" w:eastAsia="宋体"/>
                <w:i w:val="0"/>
                <w:iCs w:val="0"/>
                <w:color w:val="auto"/>
                <w:sz w:val="24"/>
                <w:szCs w:val="28"/>
                <w:highlight w:val="none"/>
              </w:rPr>
              <w:t>指定的地点</w:t>
            </w:r>
          </w:p>
        </w:tc>
        <w:tc>
          <w:tcPr>
            <w:tcW w:w="6378" w:type="dxa"/>
            <w:vAlign w:val="center"/>
          </w:tcPr>
          <w:p w14:paraId="65DDE2A5">
            <w:pPr>
              <w:adjustRightInd w:val="0"/>
              <w:snapToGrid w:val="0"/>
              <w:jc w:val="left"/>
              <w:rPr>
                <w:rFonts w:ascii="宋体" w:hAnsi="宋体" w:eastAsia="宋体" w:cs="宋体"/>
                <w:i w:val="0"/>
                <w:iCs w:val="0"/>
                <w:color w:val="auto"/>
                <w:sz w:val="24"/>
                <w:highlight w:val="none"/>
              </w:rPr>
            </w:pPr>
            <w:r>
              <w:rPr>
                <w:rFonts w:hint="eastAsia" w:ascii="宋体" w:hAnsi="宋体" w:cs="宋体"/>
                <w:color w:val="auto"/>
                <w:sz w:val="24"/>
                <w:highlight w:val="none"/>
              </w:rPr>
              <w:t>海南省海口市龙华区滨涯路晓云国际2号楼12楼</w:t>
            </w:r>
          </w:p>
        </w:tc>
      </w:tr>
      <w:tr w14:paraId="15B5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93" w:type="dxa"/>
            <w:vAlign w:val="center"/>
          </w:tcPr>
          <w:p w14:paraId="77735318">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5.1</w:t>
            </w:r>
          </w:p>
        </w:tc>
        <w:tc>
          <w:tcPr>
            <w:tcW w:w="1985" w:type="dxa"/>
            <w:vAlign w:val="center"/>
          </w:tcPr>
          <w:p w14:paraId="31B64EB6">
            <w:pPr>
              <w:adjustRightInd w:val="0"/>
              <w:snapToGrid w:val="0"/>
              <w:jc w:val="center"/>
              <w:rPr>
                <w:rFonts w:ascii="宋体" w:hAnsi="宋体" w:eastAsia="宋体"/>
                <w:i w:val="0"/>
                <w:iCs w:val="0"/>
                <w:color w:val="auto"/>
                <w:sz w:val="24"/>
                <w:szCs w:val="28"/>
                <w:highlight w:val="none"/>
              </w:rPr>
            </w:pPr>
            <w:r>
              <w:rPr>
                <w:rFonts w:hint="eastAsia" w:ascii="宋体" w:hAnsi="宋体" w:cs="宋体"/>
                <w:b w:val="0"/>
                <w:bCs w:val="0"/>
                <w:i w:val="0"/>
                <w:iCs w:val="0"/>
                <w:color w:val="auto"/>
                <w:sz w:val="24"/>
                <w:szCs w:val="24"/>
                <w:highlight w:val="none"/>
                <w:lang w:eastAsia="zh-CN"/>
              </w:rPr>
              <w:t>开标</w:t>
            </w:r>
            <w:r>
              <w:rPr>
                <w:rFonts w:hint="eastAsia" w:ascii="宋体" w:hAnsi="宋体" w:eastAsia="宋体" w:cs="宋体"/>
                <w:b w:val="0"/>
                <w:bCs w:val="0"/>
                <w:i w:val="0"/>
                <w:iCs w:val="0"/>
                <w:color w:val="auto"/>
                <w:sz w:val="24"/>
                <w:szCs w:val="28"/>
                <w:highlight w:val="none"/>
              </w:rPr>
              <w:t>时间和地点</w:t>
            </w:r>
          </w:p>
        </w:tc>
        <w:tc>
          <w:tcPr>
            <w:tcW w:w="6378" w:type="dxa"/>
            <w:vAlign w:val="center"/>
          </w:tcPr>
          <w:p w14:paraId="52E444A4">
            <w:pPr>
              <w:adjustRightInd w:val="0"/>
              <w:snapToGrid w:val="0"/>
              <w:rPr>
                <w:rFonts w:hint="default" w:ascii="宋体" w:hAnsi="宋体" w:eastAsia="宋体"/>
                <w:i w:val="0"/>
                <w:iCs w:val="0"/>
                <w:color w:val="auto"/>
                <w:sz w:val="24"/>
                <w:szCs w:val="28"/>
                <w:highlight w:val="none"/>
                <w:lang w:val="en-US" w:eastAsia="zh-CN"/>
              </w:rPr>
            </w:pPr>
            <w:r>
              <w:rPr>
                <w:rFonts w:hint="eastAsia" w:ascii="宋体" w:hAnsi="宋体" w:eastAsia="宋体"/>
                <w:i w:val="0"/>
                <w:iCs w:val="0"/>
                <w:color w:val="auto"/>
                <w:sz w:val="24"/>
                <w:szCs w:val="28"/>
                <w:highlight w:val="none"/>
              </w:rPr>
              <w:t>开启时间：同</w:t>
            </w:r>
            <w:r>
              <w:rPr>
                <w:rFonts w:hint="eastAsia" w:ascii="宋体" w:hAnsi="宋体" w:eastAsia="宋体" w:cs="宋体"/>
                <w:i w:val="0"/>
                <w:iCs w:val="0"/>
                <w:color w:val="auto"/>
                <w:sz w:val="24"/>
                <w:highlight w:val="none"/>
              </w:rPr>
              <w:t>递交</w:t>
            </w:r>
            <w:r>
              <w:rPr>
                <w:rFonts w:hint="eastAsia" w:ascii="宋体" w:hAnsi="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截止时间</w:t>
            </w:r>
            <w:r>
              <w:rPr>
                <w:rFonts w:hint="eastAsia" w:ascii="宋体" w:hAnsi="宋体" w:cs="宋体"/>
                <w:i w:val="0"/>
                <w:iCs w:val="0"/>
                <w:color w:val="auto"/>
                <w:sz w:val="24"/>
                <w:highlight w:val="none"/>
                <w:lang w:val="en-US" w:eastAsia="zh-CN"/>
              </w:rPr>
              <w:t>或采购人自行组织时间</w:t>
            </w:r>
          </w:p>
          <w:p w14:paraId="6E6528D0">
            <w:pPr>
              <w:adjustRightInd w:val="0"/>
              <w:snapToGrid w:val="0"/>
              <w:rPr>
                <w:rFonts w:hint="default" w:ascii="宋体" w:hAnsi="宋体" w:eastAsia="宋体"/>
                <w:i w:val="0"/>
                <w:iCs w:val="0"/>
                <w:color w:val="auto"/>
                <w:sz w:val="24"/>
                <w:szCs w:val="28"/>
                <w:highlight w:val="none"/>
                <w:lang w:val="en-US"/>
              </w:rPr>
            </w:pPr>
            <w:r>
              <w:rPr>
                <w:rFonts w:hint="eastAsia" w:ascii="宋体" w:hAnsi="宋体" w:eastAsia="宋体"/>
                <w:i w:val="0"/>
                <w:iCs w:val="0"/>
                <w:color w:val="auto"/>
                <w:sz w:val="24"/>
                <w:szCs w:val="28"/>
                <w:highlight w:val="none"/>
              </w:rPr>
              <w:t>开启地点：同递交</w:t>
            </w:r>
            <w:r>
              <w:rPr>
                <w:rFonts w:hint="eastAsia" w:ascii="宋体" w:hAnsi="宋体" w:cs="宋体"/>
                <w:i w:val="0"/>
                <w:iCs w:val="0"/>
                <w:color w:val="auto"/>
                <w:sz w:val="24"/>
                <w:highlight w:val="none"/>
                <w:lang w:eastAsia="zh-CN"/>
              </w:rPr>
              <w:t>响应文件</w:t>
            </w:r>
            <w:r>
              <w:rPr>
                <w:rFonts w:hint="eastAsia" w:ascii="宋体" w:hAnsi="宋体" w:eastAsia="宋体"/>
                <w:i w:val="0"/>
                <w:iCs w:val="0"/>
                <w:color w:val="auto"/>
                <w:sz w:val="24"/>
                <w:szCs w:val="28"/>
                <w:highlight w:val="none"/>
              </w:rPr>
              <w:t>地点</w:t>
            </w:r>
            <w:r>
              <w:rPr>
                <w:rFonts w:hint="eastAsia" w:ascii="宋体" w:hAnsi="宋体" w:cs="宋体"/>
                <w:i w:val="0"/>
                <w:iCs w:val="0"/>
                <w:color w:val="auto"/>
                <w:sz w:val="24"/>
                <w:highlight w:val="none"/>
                <w:lang w:val="en-US" w:eastAsia="zh-CN"/>
              </w:rPr>
              <w:t>或采购人自行组织地点</w:t>
            </w:r>
          </w:p>
        </w:tc>
      </w:tr>
      <w:tr w14:paraId="79A8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69DD7F13">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5.2.1</w:t>
            </w:r>
          </w:p>
        </w:tc>
        <w:tc>
          <w:tcPr>
            <w:tcW w:w="1985" w:type="dxa"/>
            <w:vAlign w:val="center"/>
          </w:tcPr>
          <w:p w14:paraId="2C03F151">
            <w:pPr>
              <w:spacing w:line="360" w:lineRule="atLeast"/>
              <w:jc w:val="center"/>
              <w:rPr>
                <w:rFonts w:ascii="宋体" w:hAnsi="宋体" w:eastAsia="宋体"/>
                <w:bCs/>
                <w:i w:val="0"/>
                <w:iCs w:val="0"/>
                <w:color w:val="auto"/>
                <w:spacing w:val="-12"/>
                <w:sz w:val="24"/>
                <w:szCs w:val="24"/>
                <w:highlight w:val="none"/>
              </w:rPr>
            </w:pPr>
            <w:r>
              <w:rPr>
                <w:rFonts w:hint="eastAsia" w:ascii="宋体" w:hAnsi="宋体"/>
                <w:bCs/>
                <w:i w:val="0"/>
                <w:iCs w:val="0"/>
                <w:color w:val="auto"/>
                <w:spacing w:val="-12"/>
                <w:sz w:val="24"/>
                <w:szCs w:val="24"/>
                <w:highlight w:val="none"/>
                <w:lang w:eastAsia="zh-CN"/>
              </w:rPr>
              <w:t>开标</w:t>
            </w:r>
            <w:r>
              <w:rPr>
                <w:rFonts w:hint="eastAsia" w:ascii="宋体" w:hAnsi="宋体" w:eastAsia="宋体"/>
                <w:bCs/>
                <w:i w:val="0"/>
                <w:iCs w:val="0"/>
                <w:color w:val="auto"/>
                <w:spacing w:val="-12"/>
                <w:sz w:val="24"/>
                <w:szCs w:val="24"/>
                <w:highlight w:val="none"/>
              </w:rPr>
              <w:t>程序</w:t>
            </w:r>
          </w:p>
        </w:tc>
        <w:tc>
          <w:tcPr>
            <w:tcW w:w="6378" w:type="dxa"/>
            <w:vAlign w:val="center"/>
          </w:tcPr>
          <w:p w14:paraId="4648EC74">
            <w:pPr>
              <w:spacing w:line="360" w:lineRule="atLeas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（4）密封情况检查：检查</w:t>
            </w:r>
            <w:r>
              <w:rPr>
                <w:rFonts w:hint="eastAsia" w:ascii="宋体" w:hAnsi="宋体"/>
                <w:i w:val="0"/>
                <w:iCs w:val="0"/>
                <w:color w:val="auto"/>
                <w:sz w:val="24"/>
                <w:highlight w:val="none"/>
                <w:lang w:eastAsia="zh-CN"/>
              </w:rPr>
              <w:t>响应文件</w:t>
            </w:r>
            <w:r>
              <w:rPr>
                <w:rFonts w:hint="eastAsia" w:ascii="宋体" w:hAnsi="宋体" w:eastAsia="宋体"/>
                <w:i w:val="0"/>
                <w:iCs w:val="0"/>
                <w:color w:val="auto"/>
                <w:sz w:val="24"/>
                <w:highlight w:val="none"/>
              </w:rPr>
              <w:t>是否存在提前开启情况</w:t>
            </w:r>
          </w:p>
          <w:p w14:paraId="335138FE">
            <w:pPr>
              <w:spacing w:line="360" w:lineRule="atLeast"/>
              <w:rPr>
                <w:rFonts w:ascii="宋体" w:hAnsi="宋体" w:eastAsia="宋体"/>
                <w:i w:val="0"/>
                <w:iCs w:val="0"/>
                <w:color w:val="auto"/>
                <w:sz w:val="24"/>
                <w:highlight w:val="none"/>
              </w:rPr>
            </w:pPr>
            <w:r>
              <w:rPr>
                <w:rFonts w:hint="eastAsia" w:ascii="宋体" w:hAnsi="宋体" w:eastAsia="宋体"/>
                <w:i w:val="0"/>
                <w:iCs w:val="0"/>
                <w:color w:val="auto"/>
                <w:sz w:val="24"/>
                <w:highlight w:val="none"/>
              </w:rPr>
              <w:t>（5）开</w:t>
            </w:r>
            <w:r>
              <w:rPr>
                <w:rFonts w:hint="eastAsia" w:ascii="宋体" w:hAnsi="宋体" w:eastAsia="宋体"/>
                <w:i w:val="0"/>
                <w:iCs w:val="0"/>
                <w:color w:val="auto"/>
                <w:sz w:val="24"/>
                <w:szCs w:val="28"/>
                <w:highlight w:val="none"/>
              </w:rPr>
              <w:t>启</w:t>
            </w:r>
            <w:r>
              <w:rPr>
                <w:rFonts w:hint="eastAsia" w:ascii="宋体" w:hAnsi="宋体" w:eastAsia="宋体"/>
                <w:i w:val="0"/>
                <w:iCs w:val="0"/>
                <w:color w:val="auto"/>
                <w:sz w:val="24"/>
                <w:highlight w:val="none"/>
              </w:rPr>
              <w:t>顺序：随机开启，逐一启封</w:t>
            </w:r>
          </w:p>
        </w:tc>
      </w:tr>
      <w:tr w14:paraId="05C8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93" w:type="dxa"/>
            <w:vAlign w:val="center"/>
          </w:tcPr>
          <w:p w14:paraId="5A754C4A">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6.1.1</w:t>
            </w:r>
          </w:p>
        </w:tc>
        <w:tc>
          <w:tcPr>
            <w:tcW w:w="1985" w:type="dxa"/>
            <w:vAlign w:val="center"/>
          </w:tcPr>
          <w:p w14:paraId="6BCEFD1B">
            <w:pPr>
              <w:spacing w:line="360" w:lineRule="atLeast"/>
              <w:jc w:val="center"/>
              <w:rPr>
                <w:rFonts w:ascii="宋体" w:hAnsi="宋体" w:eastAsia="宋体"/>
                <w:bCs/>
                <w:i w:val="0"/>
                <w:iCs w:val="0"/>
                <w:color w:val="auto"/>
                <w:spacing w:val="-12"/>
                <w:sz w:val="24"/>
                <w:szCs w:val="24"/>
                <w:highlight w:val="none"/>
              </w:rPr>
            </w:pPr>
            <w:r>
              <w:rPr>
                <w:rFonts w:hint="eastAsia" w:ascii="宋体" w:hAnsi="宋体" w:eastAsia="宋体"/>
                <w:bCs/>
                <w:i w:val="0"/>
                <w:iCs w:val="0"/>
                <w:color w:val="auto"/>
                <w:spacing w:val="-12"/>
                <w:sz w:val="24"/>
                <w:szCs w:val="24"/>
                <w:highlight w:val="none"/>
              </w:rPr>
              <w:t>评审</w:t>
            </w:r>
            <w:r>
              <w:rPr>
                <w:rFonts w:hint="eastAsia" w:ascii="宋体" w:hAnsi="宋体" w:eastAsia="宋体"/>
                <w:bCs/>
                <w:i w:val="0"/>
                <w:iCs w:val="0"/>
                <w:color w:val="auto"/>
                <w:spacing w:val="-12"/>
                <w:sz w:val="24"/>
                <w:szCs w:val="24"/>
                <w:highlight w:val="none"/>
                <w:lang w:eastAsia="zh-CN"/>
              </w:rPr>
              <w:t>小组</w:t>
            </w:r>
            <w:r>
              <w:rPr>
                <w:rFonts w:hint="eastAsia" w:ascii="宋体" w:hAnsi="宋体" w:eastAsia="宋体"/>
                <w:bCs/>
                <w:i w:val="0"/>
                <w:iCs w:val="0"/>
                <w:color w:val="auto"/>
                <w:spacing w:val="-12"/>
                <w:sz w:val="24"/>
                <w:szCs w:val="24"/>
                <w:highlight w:val="none"/>
              </w:rPr>
              <w:t>的组建</w:t>
            </w:r>
          </w:p>
        </w:tc>
        <w:tc>
          <w:tcPr>
            <w:tcW w:w="6378" w:type="dxa"/>
            <w:vAlign w:val="center"/>
          </w:tcPr>
          <w:p w14:paraId="3A6CCFBC">
            <w:pPr>
              <w:spacing w:line="360" w:lineRule="atLeast"/>
              <w:rPr>
                <w:rFonts w:ascii="宋体" w:hAnsi="宋体" w:eastAsia="宋体"/>
                <w:i w:val="0"/>
                <w:iCs w:val="0"/>
                <w:color w:val="auto"/>
                <w:sz w:val="24"/>
                <w:highlight w:val="none"/>
              </w:rPr>
            </w:pPr>
            <w:r>
              <w:rPr>
                <w:rFonts w:hint="eastAsia" w:ascii="宋体" w:hAnsi="宋体" w:eastAsia="宋体"/>
                <w:bCs/>
                <w:i w:val="0"/>
                <w:iCs w:val="0"/>
                <w:color w:val="auto"/>
                <w:sz w:val="24"/>
                <w:szCs w:val="24"/>
                <w:highlight w:val="none"/>
              </w:rPr>
              <w:t>评审</w:t>
            </w:r>
            <w:r>
              <w:rPr>
                <w:rFonts w:hint="eastAsia" w:ascii="宋体" w:hAnsi="宋体" w:eastAsia="宋体"/>
                <w:bCs/>
                <w:i w:val="0"/>
                <w:iCs w:val="0"/>
                <w:color w:val="auto"/>
                <w:sz w:val="24"/>
                <w:szCs w:val="24"/>
                <w:highlight w:val="none"/>
                <w:lang w:eastAsia="zh-CN"/>
              </w:rPr>
              <w:t>小组</w:t>
            </w:r>
            <w:r>
              <w:rPr>
                <w:rFonts w:hint="eastAsia" w:ascii="宋体" w:hAnsi="宋体" w:eastAsia="宋体"/>
                <w:i w:val="0"/>
                <w:iCs w:val="0"/>
                <w:color w:val="auto"/>
                <w:sz w:val="24"/>
                <w:highlight w:val="none"/>
              </w:rPr>
              <w:t>构成：</w:t>
            </w:r>
            <w:r>
              <w:rPr>
                <w:rFonts w:hint="eastAsia" w:ascii="宋体" w:hAnsi="宋体" w:eastAsia="宋体"/>
                <w:i w:val="0"/>
                <w:iCs w:val="0"/>
                <w:color w:val="auto"/>
                <w:sz w:val="24"/>
                <w:highlight w:val="none"/>
                <w:lang w:val="en-US" w:eastAsia="zh-CN"/>
              </w:rPr>
              <w:t>3</w:t>
            </w:r>
            <w:r>
              <w:rPr>
                <w:rFonts w:hint="eastAsia" w:ascii="宋体" w:hAnsi="宋体" w:eastAsia="宋体"/>
                <w:i w:val="0"/>
                <w:iCs w:val="0"/>
                <w:color w:val="auto"/>
                <w:sz w:val="24"/>
                <w:highlight w:val="none"/>
              </w:rPr>
              <w:t>人</w:t>
            </w:r>
          </w:p>
        </w:tc>
      </w:tr>
      <w:tr w14:paraId="2141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93" w:type="dxa"/>
            <w:vAlign w:val="center"/>
          </w:tcPr>
          <w:p w14:paraId="0856B8D6">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6.3.2</w:t>
            </w:r>
          </w:p>
        </w:tc>
        <w:tc>
          <w:tcPr>
            <w:tcW w:w="1985" w:type="dxa"/>
            <w:vAlign w:val="center"/>
          </w:tcPr>
          <w:p w14:paraId="13607EFB">
            <w:pPr>
              <w:spacing w:line="360" w:lineRule="atLeast"/>
              <w:jc w:val="center"/>
              <w:rPr>
                <w:rFonts w:ascii="宋体" w:hAnsi="宋体" w:eastAsia="宋体"/>
                <w:i w:val="0"/>
                <w:iCs w:val="0"/>
                <w:color w:val="auto"/>
                <w:spacing w:val="-12"/>
                <w:sz w:val="24"/>
                <w:highlight w:val="none"/>
              </w:rPr>
            </w:pPr>
            <w:r>
              <w:rPr>
                <w:rFonts w:hint="eastAsia" w:ascii="宋体" w:hAnsi="宋体" w:eastAsia="宋体"/>
                <w:bCs/>
                <w:i w:val="0"/>
                <w:iCs w:val="0"/>
                <w:color w:val="auto"/>
                <w:spacing w:val="-12"/>
                <w:sz w:val="24"/>
                <w:szCs w:val="24"/>
                <w:highlight w:val="none"/>
              </w:rPr>
              <w:t>评审</w:t>
            </w:r>
            <w:r>
              <w:rPr>
                <w:rFonts w:hint="eastAsia" w:ascii="宋体" w:hAnsi="宋体" w:eastAsia="宋体"/>
                <w:bCs/>
                <w:i w:val="0"/>
                <w:iCs w:val="0"/>
                <w:color w:val="auto"/>
                <w:spacing w:val="-12"/>
                <w:sz w:val="24"/>
                <w:szCs w:val="24"/>
                <w:highlight w:val="none"/>
                <w:lang w:eastAsia="zh-CN"/>
              </w:rPr>
              <w:t>小组</w:t>
            </w:r>
            <w:r>
              <w:rPr>
                <w:rFonts w:hint="eastAsia" w:ascii="宋体" w:hAnsi="宋体" w:eastAsia="宋体"/>
                <w:i w:val="0"/>
                <w:iCs w:val="0"/>
                <w:color w:val="auto"/>
                <w:spacing w:val="-12"/>
                <w:sz w:val="24"/>
                <w:highlight w:val="none"/>
              </w:rPr>
              <w:t>推荐中选候选人的人数</w:t>
            </w:r>
          </w:p>
        </w:tc>
        <w:tc>
          <w:tcPr>
            <w:tcW w:w="6378" w:type="dxa"/>
            <w:vAlign w:val="center"/>
          </w:tcPr>
          <w:p w14:paraId="39D8B2CD">
            <w:pPr>
              <w:spacing w:line="360" w:lineRule="atLeast"/>
              <w:rPr>
                <w:rFonts w:ascii="宋体" w:hAnsi="宋体" w:eastAsia="宋体"/>
                <w:i w:val="0"/>
                <w:iCs w:val="0"/>
                <w:color w:val="auto"/>
                <w:spacing w:val="10"/>
                <w:sz w:val="24"/>
                <w:highlight w:val="none"/>
                <w:bdr w:val="single" w:color="auto" w:sz="4" w:space="0"/>
              </w:rPr>
            </w:pPr>
            <w:r>
              <w:rPr>
                <w:rFonts w:hint="eastAsia" w:ascii="宋体" w:hAnsi="宋体" w:eastAsia="宋体"/>
                <w:i w:val="0"/>
                <w:iCs w:val="0"/>
                <w:color w:val="auto"/>
                <w:sz w:val="24"/>
                <w:highlight w:val="none"/>
              </w:rPr>
              <w:t>3名（若不足3名则只推荐相应数量）</w:t>
            </w:r>
          </w:p>
        </w:tc>
      </w:tr>
      <w:tr w14:paraId="71C3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93" w:type="dxa"/>
            <w:vAlign w:val="center"/>
          </w:tcPr>
          <w:p w14:paraId="54D9FB50">
            <w:pPr>
              <w:spacing w:line="360" w:lineRule="atLeast"/>
              <w:jc w:val="center"/>
              <w:rPr>
                <w:rFonts w:hint="eastAsia" w:ascii="宋体" w:hAnsi="宋体" w:eastAsia="宋体"/>
                <w:i w:val="0"/>
                <w:iCs w:val="0"/>
                <w:color w:val="auto"/>
                <w:sz w:val="24"/>
                <w:highlight w:val="none"/>
              </w:rPr>
            </w:pPr>
            <w:r>
              <w:rPr>
                <w:rFonts w:ascii="宋体" w:hAnsi="宋体"/>
                <w:i w:val="0"/>
                <w:iCs w:val="0"/>
                <w:color w:val="auto"/>
                <w:sz w:val="24"/>
                <w:highlight w:val="none"/>
              </w:rPr>
              <w:t>7.1.1</w:t>
            </w:r>
          </w:p>
        </w:tc>
        <w:tc>
          <w:tcPr>
            <w:tcW w:w="1985" w:type="dxa"/>
            <w:vAlign w:val="center"/>
          </w:tcPr>
          <w:p w14:paraId="79265158">
            <w:pPr>
              <w:spacing w:line="360" w:lineRule="atLeast"/>
              <w:jc w:val="center"/>
              <w:rPr>
                <w:rFonts w:hint="eastAsia" w:ascii="宋体" w:hAnsi="宋体" w:eastAsia="宋体"/>
                <w:bCs/>
                <w:i w:val="0"/>
                <w:iCs w:val="0"/>
                <w:color w:val="auto"/>
                <w:spacing w:val="-12"/>
                <w:sz w:val="24"/>
                <w:szCs w:val="24"/>
                <w:highlight w:val="none"/>
              </w:rPr>
            </w:pPr>
            <w:r>
              <w:rPr>
                <w:rFonts w:hint="eastAsia" w:ascii="宋体" w:hAnsi="宋体"/>
                <w:i w:val="0"/>
                <w:iCs w:val="0"/>
                <w:color w:val="auto"/>
                <w:sz w:val="24"/>
                <w:highlight w:val="none"/>
                <w:lang w:val="en-US" w:eastAsia="zh-CN"/>
              </w:rPr>
              <w:t>中选</w:t>
            </w:r>
            <w:r>
              <w:rPr>
                <w:rFonts w:hint="eastAsia" w:ascii="宋体" w:hAnsi="宋体" w:eastAsia="宋体"/>
                <w:i w:val="0"/>
                <w:iCs w:val="0"/>
                <w:color w:val="auto"/>
                <w:sz w:val="24"/>
                <w:highlight w:val="none"/>
              </w:rPr>
              <w:t>候选</w:t>
            </w:r>
            <w:r>
              <w:rPr>
                <w:rFonts w:hint="eastAsia" w:ascii="宋体" w:hAnsi="宋体"/>
                <w:i w:val="0"/>
                <w:iCs w:val="0"/>
                <w:color w:val="auto"/>
                <w:sz w:val="24"/>
                <w:highlight w:val="none"/>
                <w:lang w:val="en-US" w:eastAsia="zh-CN"/>
              </w:rPr>
              <w:t>人</w:t>
            </w:r>
            <w:r>
              <w:rPr>
                <w:rFonts w:hint="eastAsia" w:ascii="宋体" w:hAnsi="宋体" w:eastAsia="宋体"/>
                <w:i w:val="0"/>
                <w:iCs w:val="0"/>
                <w:color w:val="auto"/>
                <w:sz w:val="24"/>
                <w:highlight w:val="none"/>
              </w:rPr>
              <w:t>公示</w:t>
            </w:r>
            <w:r>
              <w:rPr>
                <w:rFonts w:ascii="宋体" w:hAnsi="宋体"/>
                <w:i w:val="0"/>
                <w:iCs w:val="0"/>
                <w:color w:val="auto"/>
                <w:sz w:val="24"/>
                <w:highlight w:val="none"/>
              </w:rPr>
              <w:t>媒介及期限</w:t>
            </w:r>
          </w:p>
        </w:tc>
        <w:tc>
          <w:tcPr>
            <w:tcW w:w="6378" w:type="dxa"/>
            <w:vAlign w:val="center"/>
          </w:tcPr>
          <w:p w14:paraId="33035AC5">
            <w:pPr>
              <w:spacing w:line="360" w:lineRule="atLeast"/>
              <w:rPr>
                <w:i w:val="0"/>
                <w:iCs w:val="0"/>
                <w:color w:val="auto"/>
                <w:sz w:val="24"/>
                <w:highlight w:val="none"/>
              </w:rPr>
            </w:pPr>
            <w:r>
              <w:rPr>
                <w:i w:val="0"/>
                <w:iCs w:val="0"/>
                <w:color w:val="auto"/>
                <w:sz w:val="24"/>
                <w:highlight w:val="none"/>
              </w:rPr>
              <w:t>公示媒介：</w:t>
            </w:r>
            <w:r>
              <w:rPr>
                <w:rFonts w:hint="eastAsia" w:ascii="宋体" w:hAnsi="宋体"/>
                <w:i w:val="0"/>
                <w:iCs w:val="0"/>
                <w:color w:val="auto"/>
                <w:sz w:val="24"/>
                <w:szCs w:val="24"/>
                <w:highlight w:val="none"/>
                <w:u w:val="single"/>
                <w:lang w:val="en-US" w:eastAsia="zh-CN"/>
              </w:rPr>
              <w:t xml:space="preserve"> </w:t>
            </w:r>
            <w:r>
              <w:rPr>
                <w:rFonts w:hint="eastAsia" w:ascii="宋体" w:hAnsi="宋体" w:cs="Arial"/>
                <w:i w:val="0"/>
                <w:iCs w:val="0"/>
                <w:color w:val="auto"/>
                <w:sz w:val="24"/>
                <w:szCs w:val="24"/>
                <w:highlight w:val="none"/>
                <w:lang w:val="en-US" w:eastAsia="zh-CN"/>
              </w:rPr>
              <w:t>海南公路建设项目管理有限公司(https://www.hngljs.com.cn/)网站及海南省交通投资集团有限公司(https://www.hainanjk.com)</w:t>
            </w:r>
            <w:r>
              <w:rPr>
                <w:rFonts w:hint="eastAsia" w:ascii="宋体" w:hAnsi="宋体"/>
                <w:i w:val="0"/>
                <w:iCs w:val="0"/>
                <w:color w:val="auto"/>
                <w:sz w:val="24"/>
                <w:szCs w:val="24"/>
                <w:highlight w:val="none"/>
                <w:u w:val="single"/>
                <w:lang w:val="en-US" w:eastAsia="zh-CN"/>
              </w:rPr>
              <w:t xml:space="preserve"> 网站</w:t>
            </w:r>
            <w:r>
              <w:rPr>
                <w:rFonts w:hint="eastAsia" w:ascii="宋体" w:hAnsi="宋体"/>
                <w:i w:val="0"/>
                <w:iCs w:val="0"/>
                <w:color w:val="auto"/>
                <w:sz w:val="24"/>
                <w:szCs w:val="24"/>
                <w:highlight w:val="none"/>
                <w:lang w:val="en-US" w:eastAsia="zh-CN"/>
              </w:rPr>
              <w:t xml:space="preserve"> </w:t>
            </w:r>
            <w:r>
              <w:rPr>
                <w:i w:val="0"/>
                <w:iCs w:val="0"/>
                <w:color w:val="auto"/>
                <w:sz w:val="24"/>
                <w:highlight w:val="none"/>
              </w:rPr>
              <w:t>公示期限：</w:t>
            </w:r>
            <w:r>
              <w:rPr>
                <w:rFonts w:hint="eastAsia"/>
                <w:i w:val="0"/>
                <w:iCs w:val="0"/>
                <w:color w:val="auto"/>
                <w:sz w:val="24"/>
                <w:highlight w:val="none"/>
                <w:lang w:val="en-US" w:eastAsia="zh-CN"/>
              </w:rPr>
              <w:t>1天</w:t>
            </w:r>
          </w:p>
          <w:p w14:paraId="48EB2C31">
            <w:pPr>
              <w:spacing w:line="360" w:lineRule="atLeast"/>
              <w:rPr>
                <w:rFonts w:hint="eastAsia" w:ascii="宋体" w:hAnsi="宋体" w:eastAsia="宋体"/>
                <w:i w:val="0"/>
                <w:iCs w:val="0"/>
                <w:color w:val="auto"/>
                <w:sz w:val="24"/>
                <w:highlight w:val="none"/>
              </w:rPr>
            </w:pPr>
            <w:r>
              <w:rPr>
                <w:rFonts w:hint="eastAsia"/>
                <w:i w:val="0"/>
                <w:iCs w:val="0"/>
                <w:color w:val="auto"/>
                <w:sz w:val="24"/>
                <w:highlight w:val="none"/>
              </w:rPr>
              <w:t>公示</w:t>
            </w:r>
            <w:r>
              <w:rPr>
                <w:i w:val="0"/>
                <w:iCs w:val="0"/>
                <w:color w:val="auto"/>
                <w:sz w:val="24"/>
                <w:highlight w:val="none"/>
              </w:rPr>
              <w:t>的其他内容：</w:t>
            </w:r>
            <w:r>
              <w:rPr>
                <w:rFonts w:hint="eastAsia" w:ascii="隶书" w:eastAsia="隶书"/>
                <w:i w:val="0"/>
                <w:iCs w:val="0"/>
                <w:color w:val="auto"/>
                <w:sz w:val="24"/>
                <w:highlight w:val="none"/>
                <w:u w:val="single"/>
              </w:rPr>
              <w:t>/</w:t>
            </w:r>
          </w:p>
        </w:tc>
      </w:tr>
      <w:tr w14:paraId="1ADB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93" w:type="dxa"/>
            <w:vAlign w:val="center"/>
          </w:tcPr>
          <w:p w14:paraId="299ADBD2">
            <w:pPr>
              <w:spacing w:line="360" w:lineRule="atLeast"/>
              <w:jc w:val="center"/>
              <w:rPr>
                <w:rFonts w:hint="eastAsia" w:ascii="宋体" w:hAnsi="宋体" w:eastAsia="宋体"/>
                <w:i w:val="0"/>
                <w:iCs w:val="0"/>
                <w:color w:val="auto"/>
                <w:sz w:val="24"/>
                <w:highlight w:val="none"/>
                <w:lang w:eastAsia="zh-CN"/>
              </w:rPr>
            </w:pPr>
            <w:r>
              <w:rPr>
                <w:rFonts w:hint="eastAsia" w:ascii="宋体" w:hAnsi="宋体" w:eastAsia="宋体"/>
                <w:i w:val="0"/>
                <w:iCs w:val="0"/>
                <w:color w:val="auto"/>
                <w:sz w:val="24"/>
                <w:highlight w:val="none"/>
              </w:rPr>
              <w:t>7.</w:t>
            </w:r>
            <w:r>
              <w:rPr>
                <w:rFonts w:hint="eastAsia" w:ascii="宋体" w:hAnsi="宋体"/>
                <w:i w:val="0"/>
                <w:iCs w:val="0"/>
                <w:color w:val="auto"/>
                <w:sz w:val="24"/>
                <w:highlight w:val="none"/>
                <w:lang w:val="en-US" w:eastAsia="zh-CN"/>
              </w:rPr>
              <w:t>4</w:t>
            </w:r>
          </w:p>
        </w:tc>
        <w:tc>
          <w:tcPr>
            <w:tcW w:w="1985" w:type="dxa"/>
            <w:vAlign w:val="center"/>
          </w:tcPr>
          <w:p w14:paraId="6A2C6D92">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是否授权评审</w:t>
            </w:r>
            <w:r>
              <w:rPr>
                <w:rFonts w:hint="eastAsia" w:ascii="宋体" w:hAnsi="宋体" w:eastAsia="宋体"/>
                <w:i w:val="0"/>
                <w:iCs w:val="0"/>
                <w:color w:val="auto"/>
                <w:sz w:val="24"/>
                <w:highlight w:val="none"/>
                <w:lang w:eastAsia="zh-CN"/>
              </w:rPr>
              <w:t>小组</w:t>
            </w:r>
            <w:r>
              <w:rPr>
                <w:rFonts w:hint="eastAsia" w:ascii="宋体" w:hAnsi="宋体" w:eastAsia="宋体"/>
                <w:i w:val="0"/>
                <w:iCs w:val="0"/>
                <w:color w:val="auto"/>
                <w:sz w:val="24"/>
                <w:highlight w:val="none"/>
              </w:rPr>
              <w:t>确定中选人</w:t>
            </w:r>
          </w:p>
        </w:tc>
        <w:tc>
          <w:tcPr>
            <w:tcW w:w="6378" w:type="dxa"/>
            <w:vAlign w:val="center"/>
          </w:tcPr>
          <w:p w14:paraId="10169858">
            <w:pPr>
              <w:pStyle w:val="10"/>
              <w:topLinePunct/>
              <w:spacing w:after="0"/>
              <w:rPr>
                <w:rFonts w:ascii="宋体" w:hAnsi="宋体"/>
                <w:i w:val="0"/>
                <w:iCs w:val="0"/>
                <w:color w:val="auto"/>
                <w:highlight w:val="none"/>
                <w:u w:val="single"/>
              </w:rPr>
            </w:pPr>
            <w:r>
              <w:rPr>
                <w:i w:val="0"/>
                <w:iCs w:val="0"/>
                <w:color w:val="auto"/>
                <w:sz w:val="24"/>
                <w:szCs w:val="24"/>
                <w:highlight w:val="none"/>
                <w:lang w:val="en-US" w:eastAsia="zh-CN"/>
              </w:rPr>
              <w:sym w:font="Wingdings 2" w:char="00A3"/>
            </w:r>
            <w:r>
              <w:rPr>
                <w:rFonts w:hint="eastAsia" w:ascii="宋体" w:hAnsi="宋体"/>
                <w:i w:val="0"/>
                <w:iCs w:val="0"/>
                <w:color w:val="auto"/>
                <w:sz w:val="24"/>
                <w:szCs w:val="22"/>
                <w:highlight w:val="none"/>
              </w:rPr>
              <w:t>是</w:t>
            </w:r>
          </w:p>
          <w:p w14:paraId="271EAC44">
            <w:pPr>
              <w:rPr>
                <w:rFonts w:hint="eastAsia" w:ascii="宋体" w:hAnsi="宋体" w:eastAsia="宋体"/>
                <w:i w:val="0"/>
                <w:iCs w:val="0"/>
                <w:color w:val="auto"/>
                <w:sz w:val="24"/>
                <w:highlight w:val="none"/>
                <w:lang w:val="en-US" w:eastAsia="zh-CN"/>
              </w:rPr>
            </w:pPr>
            <w:r>
              <w:rPr>
                <w:i w:val="0"/>
                <w:iCs w:val="0"/>
                <w:color w:val="auto"/>
                <w:sz w:val="24"/>
                <w:szCs w:val="24"/>
                <w:highlight w:val="none"/>
                <w:lang w:val="en-US" w:eastAsia="zh-CN"/>
              </w:rPr>
              <w:sym w:font="Wingdings 2" w:char="0052"/>
            </w:r>
            <w:r>
              <w:rPr>
                <w:rFonts w:hint="eastAsia" w:ascii="宋体" w:hAnsi="宋体"/>
                <w:i w:val="0"/>
                <w:iCs w:val="0"/>
                <w:color w:val="auto"/>
                <w:sz w:val="24"/>
                <w:highlight w:val="none"/>
              </w:rPr>
              <w:t>否</w:t>
            </w:r>
          </w:p>
        </w:tc>
      </w:tr>
      <w:tr w14:paraId="5062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93" w:type="dxa"/>
            <w:vAlign w:val="center"/>
          </w:tcPr>
          <w:p w14:paraId="58E402EC">
            <w:pPr>
              <w:spacing w:line="360" w:lineRule="atLeast"/>
              <w:jc w:val="center"/>
              <w:rPr>
                <w:rFonts w:hint="default" w:ascii="宋体" w:hAnsi="宋体" w:eastAsia="宋体"/>
                <w:i w:val="0"/>
                <w:iCs w:val="0"/>
                <w:color w:val="auto"/>
                <w:sz w:val="24"/>
                <w:highlight w:val="none"/>
                <w:lang w:val="en-US" w:eastAsia="zh-CN"/>
              </w:rPr>
            </w:pPr>
            <w:r>
              <w:rPr>
                <w:rFonts w:hint="eastAsia" w:ascii="宋体" w:hAnsi="宋体"/>
                <w:i w:val="0"/>
                <w:iCs w:val="0"/>
                <w:color w:val="auto"/>
                <w:sz w:val="24"/>
                <w:highlight w:val="none"/>
                <w:lang w:val="en-US" w:eastAsia="zh-CN"/>
              </w:rPr>
              <w:t>7.6.1</w:t>
            </w:r>
          </w:p>
        </w:tc>
        <w:tc>
          <w:tcPr>
            <w:tcW w:w="1985" w:type="dxa"/>
            <w:vAlign w:val="center"/>
          </w:tcPr>
          <w:p w14:paraId="56ACAAC3">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履约保证金</w:t>
            </w:r>
          </w:p>
        </w:tc>
        <w:tc>
          <w:tcPr>
            <w:tcW w:w="6378" w:type="dxa"/>
            <w:vAlign w:val="center"/>
          </w:tcPr>
          <w:p w14:paraId="03B43EC3">
            <w:pPr>
              <w:pStyle w:val="10"/>
              <w:topLinePunct/>
              <w:spacing w:after="0"/>
              <w:rPr>
                <w:rFonts w:ascii="宋体" w:hAnsi="宋体"/>
                <w:i w:val="0"/>
                <w:iCs w:val="0"/>
                <w:color w:val="auto"/>
                <w:sz w:val="24"/>
                <w:szCs w:val="24"/>
                <w:highlight w:val="none"/>
              </w:rPr>
            </w:pPr>
            <w:r>
              <w:rPr>
                <w:rFonts w:hint="eastAsia" w:ascii="宋体" w:hAnsi="宋体"/>
                <w:i w:val="0"/>
                <w:iCs w:val="0"/>
                <w:color w:val="auto"/>
                <w:sz w:val="24"/>
                <w:szCs w:val="24"/>
                <w:highlight w:val="none"/>
              </w:rPr>
              <w:t>是否要求中选人提交履约保证金：</w:t>
            </w:r>
          </w:p>
          <w:p w14:paraId="13428EE2">
            <w:pPr>
              <w:pStyle w:val="10"/>
              <w:topLinePunct/>
              <w:spacing w:after="0"/>
              <w:rPr>
                <w:rFonts w:ascii="宋体" w:hAnsi="宋体"/>
                <w:i w:val="0"/>
                <w:iCs w:val="0"/>
                <w:color w:val="auto"/>
                <w:sz w:val="24"/>
                <w:szCs w:val="24"/>
                <w:highlight w:val="none"/>
              </w:rPr>
            </w:pPr>
            <w:bookmarkStart w:id="171" w:name="_1678644564"/>
            <w:bookmarkEnd w:id="171"/>
            <w:bookmarkStart w:id="172" w:name="_1678725858"/>
            <w:bookmarkEnd w:id="172"/>
            <w:bookmarkStart w:id="173" w:name="_1679491652"/>
            <w:bookmarkEnd w:id="173"/>
            <w:r>
              <w:rPr>
                <w:i w:val="0"/>
                <w:iCs w:val="0"/>
                <w:color w:val="auto"/>
                <w:sz w:val="24"/>
                <w:szCs w:val="24"/>
                <w:highlight w:val="none"/>
                <w:lang w:val="en-US" w:eastAsia="zh-CN"/>
              </w:rPr>
              <w:sym w:font="Wingdings 2" w:char="00A3"/>
            </w:r>
            <w:r>
              <w:rPr>
                <w:rFonts w:hint="eastAsia" w:ascii="宋体" w:hAnsi="宋体"/>
                <w:i w:val="0"/>
                <w:iCs w:val="0"/>
                <w:color w:val="auto"/>
                <w:sz w:val="24"/>
                <w:szCs w:val="24"/>
                <w:highlight w:val="none"/>
              </w:rPr>
              <w:t>要求，</w:t>
            </w:r>
            <w:r>
              <w:rPr>
                <w:rFonts w:hint="eastAsia" w:ascii="宋体" w:hAnsi="宋体"/>
                <w:b/>
                <w:bCs/>
                <w:i w:val="0"/>
                <w:iCs w:val="0"/>
                <w:color w:val="auto"/>
                <w:sz w:val="24"/>
                <w:szCs w:val="24"/>
                <w:highlight w:val="none"/>
              </w:rPr>
              <w:t>履约保证金的形式：</w:t>
            </w:r>
            <w:r>
              <w:rPr>
                <w:rFonts w:hint="eastAsia" w:ascii="宋体" w:hAnsi="宋体"/>
                <w:i w:val="0"/>
                <w:iCs w:val="0"/>
                <w:color w:val="auto"/>
                <w:sz w:val="24"/>
                <w:szCs w:val="24"/>
                <w:highlight w:val="none"/>
                <w:u w:val="single"/>
              </w:rPr>
              <w:t>现金或支票或银行保函形式</w:t>
            </w:r>
            <w:r>
              <w:rPr>
                <w:rStyle w:val="38"/>
                <w:rFonts w:hint="eastAsia" w:ascii="宋体" w:hAnsi="宋体"/>
                <w:i w:val="0"/>
                <w:iCs w:val="0"/>
                <w:color w:val="auto"/>
                <w:sz w:val="24"/>
                <w:szCs w:val="24"/>
                <w:highlight w:val="none"/>
              </w:rPr>
              <w:footnoteReference w:id="3"/>
            </w:r>
          </w:p>
          <w:p w14:paraId="54E20298">
            <w:pPr>
              <w:ind w:firstLine="973" w:firstLineChars="404"/>
              <w:rPr>
                <w:rFonts w:ascii="宋体" w:hAnsi="宋体"/>
                <w:i w:val="0"/>
                <w:iCs w:val="0"/>
                <w:color w:val="auto"/>
                <w:sz w:val="24"/>
                <w:szCs w:val="24"/>
                <w:highlight w:val="none"/>
              </w:rPr>
            </w:pPr>
            <w:r>
              <w:rPr>
                <w:rFonts w:hint="eastAsia" w:ascii="宋体" w:hAnsi="宋体"/>
                <w:b/>
                <w:bCs/>
                <w:i w:val="0"/>
                <w:iCs w:val="0"/>
                <w:color w:val="auto"/>
                <w:sz w:val="24"/>
                <w:szCs w:val="24"/>
                <w:highlight w:val="none"/>
              </w:rPr>
              <w:t>履约保证金的金额：</w:t>
            </w:r>
            <w:r>
              <w:rPr>
                <w:rFonts w:hint="eastAsia" w:ascii="宋体" w:hAnsi="宋体" w:cs="宋体"/>
                <w:i w:val="0"/>
                <w:iCs w:val="0"/>
                <w:color w:val="auto"/>
                <w:sz w:val="24"/>
                <w:szCs w:val="24"/>
                <w:highlight w:val="none"/>
                <w:u w:val="single"/>
              </w:rPr>
              <w:t>10</w:t>
            </w:r>
            <w:r>
              <w:rPr>
                <w:rFonts w:hint="eastAsia" w:ascii="宋体" w:hAnsi="宋体"/>
                <w:i w:val="0"/>
                <w:iCs w:val="0"/>
                <w:color w:val="auto"/>
                <w:sz w:val="24"/>
                <w:szCs w:val="24"/>
                <w:highlight w:val="none"/>
              </w:rPr>
              <w:t>％签约合同价</w:t>
            </w:r>
          </w:p>
          <w:p w14:paraId="468F3989">
            <w:pPr>
              <w:ind w:firstLine="945" w:firstLineChars="420"/>
              <w:rPr>
                <w:rFonts w:ascii="宋体" w:hAnsi="宋体"/>
                <w:i w:val="0"/>
                <w:iCs w:val="0"/>
                <w:color w:val="auto"/>
                <w:sz w:val="24"/>
                <w:szCs w:val="24"/>
                <w:highlight w:val="none"/>
              </w:rPr>
            </w:pPr>
            <w:r>
              <w:rPr>
                <w:rFonts w:hint="eastAsia" w:ascii="宋体" w:hAnsi="宋体"/>
                <w:b/>
                <w:bCs/>
                <w:i w:val="0"/>
                <w:iCs w:val="0"/>
                <w:color w:val="auto"/>
                <w:spacing w:val="-8"/>
                <w:sz w:val="24"/>
                <w:szCs w:val="24"/>
                <w:highlight w:val="none"/>
              </w:rPr>
              <w:t>采用银行</w:t>
            </w:r>
            <w:r>
              <w:rPr>
                <w:rFonts w:hint="eastAsia" w:ascii="宋体" w:hAnsi="宋体"/>
                <w:b/>
                <w:bCs/>
                <w:i w:val="0"/>
                <w:iCs w:val="0"/>
                <w:color w:val="auto"/>
                <w:sz w:val="24"/>
                <w:szCs w:val="24"/>
                <w:highlight w:val="none"/>
              </w:rPr>
              <w:t>保函</w:t>
            </w:r>
            <w:r>
              <w:rPr>
                <w:rFonts w:hint="eastAsia" w:ascii="宋体" w:hAnsi="宋体"/>
                <w:b/>
                <w:bCs/>
                <w:i w:val="0"/>
                <w:iCs w:val="0"/>
                <w:color w:val="auto"/>
                <w:spacing w:val="-8"/>
                <w:sz w:val="24"/>
                <w:szCs w:val="24"/>
                <w:highlight w:val="none"/>
              </w:rPr>
              <w:t>时，出具保函的银行级别</w:t>
            </w:r>
            <w:r>
              <w:rPr>
                <w:rFonts w:hint="eastAsia" w:ascii="宋体" w:hAnsi="宋体"/>
                <w:b/>
                <w:bCs/>
                <w:i w:val="0"/>
                <w:iCs w:val="0"/>
                <w:color w:val="auto"/>
                <w:sz w:val="24"/>
                <w:szCs w:val="24"/>
                <w:highlight w:val="none"/>
              </w:rPr>
              <w:t>：</w:t>
            </w:r>
            <w:r>
              <w:rPr>
                <w:rFonts w:hint="eastAsia" w:ascii="宋体" w:hAnsi="宋体"/>
                <w:i w:val="0"/>
                <w:iCs w:val="0"/>
                <w:color w:val="auto"/>
                <w:sz w:val="24"/>
                <w:szCs w:val="24"/>
                <w:highlight w:val="none"/>
                <w:u w:val="single"/>
              </w:rPr>
              <w:t>国有商业银行或股份制银行的支行及以上级别的银行</w:t>
            </w:r>
          </w:p>
          <w:p w14:paraId="359860BD">
            <w:pPr>
              <w:rPr>
                <w:rFonts w:hint="default" w:ascii="宋体" w:hAnsi="宋体" w:eastAsia="宋体"/>
                <w:i w:val="0"/>
                <w:iCs w:val="0"/>
                <w:color w:val="auto"/>
                <w:sz w:val="24"/>
                <w:szCs w:val="24"/>
                <w:highlight w:val="none"/>
                <w:lang w:val="en-US" w:eastAsia="zh-CN"/>
              </w:rPr>
            </w:pPr>
            <w:bookmarkStart w:id="174" w:name="_1678644563"/>
            <w:bookmarkEnd w:id="174"/>
            <w:r>
              <w:rPr>
                <w:i w:val="0"/>
                <w:iCs w:val="0"/>
                <w:color w:val="auto"/>
                <w:sz w:val="24"/>
                <w:szCs w:val="24"/>
                <w:highlight w:val="none"/>
                <w:lang w:val="en-US" w:eastAsia="zh-CN"/>
              </w:rPr>
              <w:sym w:font="Wingdings 2" w:char="0052"/>
            </w:r>
            <w:r>
              <w:rPr>
                <w:rFonts w:hint="eastAsia" w:ascii="宋体" w:hAnsi="宋体"/>
                <w:i w:val="0"/>
                <w:iCs w:val="0"/>
                <w:color w:val="auto"/>
                <w:sz w:val="24"/>
                <w:szCs w:val="24"/>
                <w:highlight w:val="none"/>
              </w:rPr>
              <w:t>不要求</w:t>
            </w:r>
          </w:p>
        </w:tc>
      </w:tr>
      <w:tr w14:paraId="0788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993" w:type="dxa"/>
            <w:vAlign w:val="center"/>
          </w:tcPr>
          <w:p w14:paraId="5F6D8A8A">
            <w:pPr>
              <w:spacing w:line="36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8.5.1</w:t>
            </w:r>
          </w:p>
        </w:tc>
        <w:tc>
          <w:tcPr>
            <w:tcW w:w="1985" w:type="dxa"/>
            <w:vAlign w:val="center"/>
          </w:tcPr>
          <w:p w14:paraId="02B9A1B4">
            <w:pPr>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监督部门</w:t>
            </w:r>
          </w:p>
        </w:tc>
        <w:tc>
          <w:tcPr>
            <w:tcW w:w="6378" w:type="dxa"/>
            <w:vAlign w:val="center"/>
          </w:tcPr>
          <w:p w14:paraId="2AB9B105">
            <w:pP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监督部门：</w:t>
            </w:r>
            <w:r>
              <w:rPr>
                <w:rFonts w:hint="eastAsia" w:ascii="宋体" w:hAnsi="宋体"/>
                <w:color w:val="auto"/>
                <w:sz w:val="24"/>
                <w:szCs w:val="24"/>
                <w:highlight w:val="none"/>
              </w:rPr>
              <w:t>海南公路建设项目管理有限公司纪律检查部</w:t>
            </w:r>
          </w:p>
          <w:p w14:paraId="18F14A23">
            <w:pP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电    话：</w:t>
            </w:r>
            <w:r>
              <w:rPr>
                <w:rFonts w:hint="eastAsia" w:ascii="宋体" w:hAnsi="宋体"/>
                <w:color w:val="auto"/>
                <w:sz w:val="24"/>
                <w:szCs w:val="24"/>
                <w:highlight w:val="none"/>
              </w:rPr>
              <w:t>0898-66761150</w:t>
            </w:r>
          </w:p>
          <w:p w14:paraId="66216DD1">
            <w:pPr>
              <w:ind w:left="1140" w:leftChars="0" w:hanging="1140" w:hangingChars="475"/>
              <w:rPr>
                <w:rFonts w:hint="eastAsia" w:ascii="Arial" w:hAnsi="Arial" w:eastAsia="宋体" w:cs="Arial"/>
                <w:i w:val="0"/>
                <w:iCs w:val="0"/>
                <w:color w:val="auto"/>
                <w:sz w:val="24"/>
                <w:szCs w:val="24"/>
                <w:highlight w:val="none"/>
                <w:lang w:eastAsia="zh-CN"/>
              </w:rPr>
            </w:pPr>
            <w:r>
              <w:rPr>
                <w:rFonts w:hint="eastAsia" w:ascii="宋体" w:hAnsi="宋体" w:eastAsia="宋体"/>
                <w:i w:val="0"/>
                <w:iCs w:val="0"/>
                <w:color w:val="auto"/>
                <w:sz w:val="24"/>
                <w:szCs w:val="24"/>
                <w:highlight w:val="none"/>
              </w:rPr>
              <w:t>地    址：</w:t>
            </w:r>
            <w:r>
              <w:rPr>
                <w:rFonts w:hint="eastAsia" w:ascii="宋体" w:hAnsi="宋体"/>
                <w:color w:val="auto"/>
                <w:sz w:val="24"/>
                <w:szCs w:val="24"/>
                <w:highlight w:val="none"/>
              </w:rPr>
              <w:t>海口市龙华区滨涯路晓云国际2号楼9楼</w:t>
            </w:r>
          </w:p>
        </w:tc>
      </w:tr>
    </w:tbl>
    <w:p w14:paraId="07E785FF">
      <w:pPr>
        <w:jc w:val="left"/>
        <w:rPr>
          <w:rFonts w:ascii="宋体" w:hAnsi="宋体" w:eastAsia="宋体"/>
          <w:i w:val="0"/>
          <w:iCs w:val="0"/>
          <w:color w:val="auto"/>
          <w:sz w:val="24"/>
          <w:szCs w:val="24"/>
          <w:highlight w:val="none"/>
        </w:rPr>
      </w:pPr>
    </w:p>
    <w:p w14:paraId="55B834E0">
      <w:pPr>
        <w:jc w:val="left"/>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br w:type="page"/>
      </w:r>
    </w:p>
    <w:p w14:paraId="2A3116A5">
      <w:pPr>
        <w:pStyle w:val="3"/>
        <w:keepNext w:val="0"/>
        <w:tabs>
          <w:tab w:val="left" w:pos="4678"/>
        </w:tabs>
        <w:rPr>
          <w:rFonts w:ascii="黑体" w:hAnsi="黑体" w:eastAsia="黑体"/>
          <w:i w:val="0"/>
          <w:iCs w:val="0"/>
          <w:color w:val="auto"/>
          <w:szCs w:val="28"/>
          <w:highlight w:val="none"/>
        </w:rPr>
      </w:pPr>
      <w:bookmarkStart w:id="175" w:name="_Toc29751"/>
      <w:bookmarkStart w:id="176" w:name="_Toc926"/>
      <w:bookmarkStart w:id="177" w:name="_Toc25865"/>
      <w:bookmarkStart w:id="178" w:name="_Toc1303"/>
      <w:bookmarkStart w:id="179" w:name="_Toc7191"/>
      <w:bookmarkStart w:id="180" w:name="_Toc62199177"/>
      <w:bookmarkStart w:id="181" w:name="_Toc637"/>
      <w:bookmarkStart w:id="182" w:name="_Toc8636"/>
      <w:bookmarkStart w:id="183" w:name="_Toc5899"/>
      <w:bookmarkStart w:id="184" w:name="_Toc11650"/>
      <w:bookmarkStart w:id="185" w:name="_Toc7713"/>
      <w:bookmarkStart w:id="186" w:name="_Toc29985"/>
      <w:r>
        <w:rPr>
          <w:rFonts w:ascii="黑体" w:hAnsi="黑体" w:eastAsia="黑体"/>
          <w:i w:val="0"/>
          <w:iCs w:val="0"/>
          <w:color w:val="auto"/>
          <w:szCs w:val="28"/>
          <w:highlight w:val="none"/>
        </w:rPr>
        <w:t>附录1 资格审查条件</w:t>
      </w:r>
      <w:r>
        <w:rPr>
          <w:rFonts w:hint="eastAsia" w:ascii="黑体" w:hAnsi="黑体" w:eastAsia="黑体"/>
          <w:i w:val="0"/>
          <w:iCs w:val="0"/>
          <w:color w:val="auto"/>
          <w:szCs w:val="28"/>
          <w:highlight w:val="none"/>
        </w:rPr>
        <w:t>（</w:t>
      </w:r>
      <w:r>
        <w:rPr>
          <w:rFonts w:ascii="黑体" w:hAnsi="黑体" w:eastAsia="黑体"/>
          <w:i w:val="0"/>
          <w:iCs w:val="0"/>
          <w:color w:val="auto"/>
          <w:szCs w:val="28"/>
          <w:highlight w:val="none"/>
        </w:rPr>
        <w:t>资质最低要求</w:t>
      </w:r>
      <w:r>
        <w:rPr>
          <w:rFonts w:hint="eastAsia" w:ascii="黑体" w:hAnsi="黑体" w:eastAsia="黑体"/>
          <w:i w:val="0"/>
          <w:iCs w:val="0"/>
          <w:color w:val="auto"/>
          <w:szCs w:val="28"/>
          <w:highlight w:val="none"/>
        </w:rPr>
        <w:t>）</w:t>
      </w:r>
      <w:bookmarkEnd w:id="175"/>
      <w:bookmarkEnd w:id="176"/>
      <w:bookmarkEnd w:id="177"/>
      <w:bookmarkEnd w:id="178"/>
      <w:bookmarkEnd w:id="179"/>
      <w:bookmarkEnd w:id="180"/>
      <w:bookmarkEnd w:id="181"/>
      <w:bookmarkEnd w:id="182"/>
      <w:bookmarkEnd w:id="183"/>
      <w:bookmarkEnd w:id="184"/>
      <w:bookmarkEnd w:id="185"/>
      <w:bookmarkEnd w:id="186"/>
    </w:p>
    <w:tbl>
      <w:tblPr>
        <w:tblStyle w:val="30"/>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8"/>
      </w:tblGrid>
      <w:tr w14:paraId="182E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558" w:type="dxa"/>
            <w:vAlign w:val="center"/>
          </w:tcPr>
          <w:p w14:paraId="4E8C58B2">
            <w:pPr>
              <w:adjustRightInd w:val="0"/>
              <w:snapToGrid w:val="0"/>
              <w:spacing w:line="400" w:lineRule="atLeast"/>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资质等级要求</w:t>
            </w:r>
          </w:p>
        </w:tc>
      </w:tr>
      <w:tr w14:paraId="0F8E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8558" w:type="dxa"/>
            <w:vAlign w:val="center"/>
          </w:tcPr>
          <w:p w14:paraId="58D9AC3B">
            <w:pPr>
              <w:numPr>
                <w:ilvl w:val="0"/>
                <w:numId w:val="0"/>
              </w:numPr>
              <w:spacing w:line="440" w:lineRule="exact"/>
              <w:ind w:firstLine="480" w:firstLineChars="200"/>
              <w:jc w:val="left"/>
              <w:rPr>
                <w:rFonts w:hint="eastAsia" w:ascii="宋体" w:hAnsi="宋体"/>
                <w:i w:val="0"/>
                <w:iCs w:val="0"/>
                <w:color w:val="auto"/>
                <w:sz w:val="24"/>
                <w:highlight w:val="none"/>
                <w:lang w:eastAsia="zh-CN"/>
              </w:rPr>
            </w:pPr>
            <w:r>
              <w:rPr>
                <w:rFonts w:hint="eastAsia" w:ascii="宋体" w:hAnsi="宋体" w:eastAsia="宋体" w:cs="Times New Roman"/>
                <w:i w:val="0"/>
                <w:iCs w:val="0"/>
                <w:color w:val="auto"/>
                <w:kern w:val="2"/>
                <w:sz w:val="24"/>
                <w:highlight w:val="none"/>
                <w:lang w:val="en-US" w:eastAsia="zh-CN" w:bidi="ar-SA"/>
              </w:rPr>
              <w:t>1、</w:t>
            </w:r>
            <w:r>
              <w:rPr>
                <w:rFonts w:hint="eastAsia" w:ascii="宋体" w:hAnsi="宋体"/>
                <w:i w:val="0"/>
                <w:iCs w:val="0"/>
                <w:color w:val="auto"/>
                <w:sz w:val="24"/>
                <w:highlight w:val="none"/>
              </w:rPr>
              <w:t>具有有效的企业法人营业执照或事业单位法人证书</w:t>
            </w:r>
            <w:r>
              <w:rPr>
                <w:rFonts w:hint="eastAsia" w:ascii="宋体" w:hAnsi="宋体"/>
                <w:i w:val="0"/>
                <w:iCs w:val="0"/>
                <w:color w:val="auto"/>
                <w:sz w:val="24"/>
                <w:highlight w:val="none"/>
                <w:lang w:eastAsia="zh-CN"/>
              </w:rPr>
              <w:t>。</w:t>
            </w:r>
          </w:p>
          <w:p w14:paraId="14BA8D12">
            <w:pPr>
              <w:numPr>
                <w:ilvl w:val="0"/>
                <w:numId w:val="0"/>
              </w:numPr>
              <w:spacing w:line="440" w:lineRule="exact"/>
              <w:ind w:firstLine="480" w:firstLineChars="200"/>
              <w:jc w:val="left"/>
              <w:rPr>
                <w:rFonts w:hint="default" w:ascii="宋体" w:hAnsi="宋体" w:eastAsia="宋体"/>
                <w:i w:val="0"/>
                <w:iCs w:val="0"/>
                <w:color w:val="auto"/>
                <w:sz w:val="24"/>
                <w:highlight w:val="none"/>
                <w:u w:val="single"/>
                <w:lang w:val="en-US"/>
              </w:rPr>
            </w:pPr>
            <w:r>
              <w:rPr>
                <w:rFonts w:ascii="宋体" w:hAnsi="宋体" w:eastAsia="宋体" w:cs="Times New Roman"/>
                <w:i w:val="0"/>
                <w:iCs w:val="0"/>
                <w:color w:val="auto"/>
                <w:kern w:val="2"/>
                <w:sz w:val="24"/>
                <w:highlight w:val="none"/>
                <w:lang w:val="en-US" w:eastAsia="zh-CN" w:bidi="ar-SA"/>
              </w:rPr>
              <w:t>2、</w:t>
            </w:r>
            <w:r>
              <w:rPr>
                <w:rFonts w:hint="eastAsia" w:ascii="宋体" w:hAnsi="宋体" w:cs="Times New Roman"/>
                <w:i w:val="0"/>
                <w:iCs w:val="0"/>
                <w:color w:val="auto"/>
                <w:kern w:val="2"/>
                <w:sz w:val="24"/>
                <w:szCs w:val="24"/>
                <w:highlight w:val="none"/>
                <w:lang w:val="en-US" w:eastAsia="zh-CN"/>
              </w:rPr>
              <w:t>具有</w:t>
            </w:r>
            <w:r>
              <w:rPr>
                <w:rFonts w:hint="default" w:ascii="宋体" w:hAnsi="宋体" w:eastAsia="宋体"/>
                <w:i w:val="0"/>
                <w:iCs w:val="0"/>
                <w:color w:val="auto"/>
                <w:sz w:val="24"/>
                <w:highlight w:val="none"/>
                <w:u w:val="single"/>
                <w:lang w:val="en-US"/>
              </w:rPr>
              <w:t>具备地质灾害评估和治理工程勘查设计</w:t>
            </w:r>
            <w:r>
              <w:rPr>
                <w:rFonts w:hint="default" w:ascii="宋体" w:hAnsi="宋体" w:eastAsia="宋体"/>
                <w:i w:val="0"/>
                <w:iCs w:val="0"/>
                <w:color w:val="auto"/>
                <w:sz w:val="24"/>
                <w:highlight w:val="none"/>
                <w:u w:val="single"/>
                <w:lang w:val="en-US" w:eastAsia="zh-CN"/>
              </w:rPr>
              <w:t>甲</w:t>
            </w:r>
            <w:r>
              <w:rPr>
                <w:rFonts w:hint="default" w:ascii="宋体" w:hAnsi="宋体" w:eastAsia="宋体"/>
                <w:i w:val="0"/>
                <w:iCs w:val="0"/>
                <w:color w:val="auto"/>
                <w:sz w:val="24"/>
                <w:highlight w:val="none"/>
                <w:u w:val="single"/>
                <w:lang w:val="en-US"/>
              </w:rPr>
              <w:t>级资质</w:t>
            </w:r>
            <w:r>
              <w:rPr>
                <w:rFonts w:hint="eastAsia" w:ascii="宋体" w:hAnsi="宋体"/>
                <w:i w:val="0"/>
                <w:iCs w:val="0"/>
                <w:color w:val="auto"/>
                <w:sz w:val="24"/>
                <w:highlight w:val="none"/>
                <w:u w:val="single"/>
                <w:lang w:val="en-US" w:eastAsia="zh-CN"/>
              </w:rPr>
              <w:t>。</w:t>
            </w:r>
          </w:p>
        </w:tc>
      </w:tr>
    </w:tbl>
    <w:p w14:paraId="23124EE9">
      <w:pPr>
        <w:adjustRightInd w:val="0"/>
        <w:snapToGrid w:val="0"/>
        <w:spacing w:line="300" w:lineRule="exact"/>
        <w:ind w:firstLine="360" w:firstLineChars="200"/>
        <w:rPr>
          <w:rFonts w:hint="eastAsia" w:ascii="宋体" w:hAnsi="宋体" w:eastAsia="宋体"/>
          <w:i w:val="0"/>
          <w:iCs w:val="0"/>
          <w:snapToGrid w:val="0"/>
          <w:color w:val="auto"/>
          <w:sz w:val="18"/>
          <w:szCs w:val="18"/>
          <w:highlight w:val="none"/>
        </w:rPr>
      </w:pPr>
      <w:r>
        <w:rPr>
          <w:rFonts w:hint="eastAsia" w:ascii="宋体" w:hAnsi="宋体" w:eastAsia="宋体"/>
          <w:i w:val="0"/>
          <w:iCs w:val="0"/>
          <w:snapToGrid w:val="0"/>
          <w:color w:val="auto"/>
          <w:sz w:val="18"/>
          <w:szCs w:val="18"/>
          <w:highlight w:val="none"/>
        </w:rPr>
        <w:t>注：</w:t>
      </w:r>
      <w:r>
        <w:rPr>
          <w:rFonts w:hint="eastAsia" w:ascii="宋体" w:hAnsi="宋体"/>
          <w:i w:val="0"/>
          <w:iCs w:val="0"/>
          <w:snapToGrid w:val="0"/>
          <w:color w:val="auto"/>
          <w:sz w:val="18"/>
          <w:szCs w:val="18"/>
          <w:highlight w:val="none"/>
          <w:lang w:val="en-US" w:eastAsia="zh-CN"/>
        </w:rPr>
        <w:t>1、</w:t>
      </w:r>
      <w:r>
        <w:rPr>
          <w:rFonts w:hint="eastAsia" w:ascii="宋体" w:hAnsi="宋体" w:eastAsia="宋体" w:cs="Times New Roman"/>
          <w:i w:val="0"/>
          <w:iCs w:val="0"/>
          <w:snapToGrid w:val="0"/>
          <w:color w:val="auto"/>
          <w:sz w:val="18"/>
          <w:szCs w:val="18"/>
          <w:highlight w:val="none"/>
          <w:lang w:eastAsia="zh-CN"/>
        </w:rPr>
        <w:t>相关证明材料的有关要求请阅</w:t>
      </w:r>
      <w:r>
        <w:rPr>
          <w:rFonts w:hint="eastAsia" w:ascii="宋体" w:hAnsi="宋体" w:cs="Times New Roman"/>
          <w:i w:val="0"/>
          <w:iCs w:val="0"/>
          <w:snapToGrid w:val="0"/>
          <w:color w:val="auto"/>
          <w:sz w:val="18"/>
          <w:szCs w:val="18"/>
          <w:highlight w:val="none"/>
          <w:lang w:val="en-US" w:eastAsia="zh-CN"/>
        </w:rPr>
        <w:t>供应商</w:t>
      </w:r>
      <w:r>
        <w:rPr>
          <w:rFonts w:hint="eastAsia" w:ascii="宋体" w:hAnsi="宋体" w:eastAsia="宋体" w:cs="Times New Roman"/>
          <w:i w:val="0"/>
          <w:iCs w:val="0"/>
          <w:snapToGrid w:val="0"/>
          <w:color w:val="auto"/>
          <w:sz w:val="18"/>
          <w:szCs w:val="18"/>
          <w:highlight w:val="none"/>
          <w:lang w:eastAsia="zh-CN"/>
        </w:rPr>
        <w:t>须知第3.5.</w:t>
      </w:r>
      <w:r>
        <w:rPr>
          <w:rFonts w:hint="eastAsia" w:ascii="宋体" w:hAnsi="宋体" w:eastAsia="宋体" w:cs="Times New Roman"/>
          <w:i w:val="0"/>
          <w:iCs w:val="0"/>
          <w:snapToGrid w:val="0"/>
          <w:color w:val="auto"/>
          <w:sz w:val="18"/>
          <w:szCs w:val="18"/>
          <w:highlight w:val="none"/>
          <w:lang w:val="en-US" w:eastAsia="zh-CN"/>
        </w:rPr>
        <w:t>1</w:t>
      </w:r>
      <w:r>
        <w:rPr>
          <w:rFonts w:hint="eastAsia" w:ascii="宋体" w:hAnsi="宋体" w:eastAsia="宋体" w:cs="Times New Roman"/>
          <w:i w:val="0"/>
          <w:iCs w:val="0"/>
          <w:snapToGrid w:val="0"/>
          <w:color w:val="auto"/>
          <w:sz w:val="18"/>
          <w:szCs w:val="18"/>
          <w:highlight w:val="none"/>
          <w:lang w:eastAsia="zh-CN"/>
        </w:rPr>
        <w:t>项。</w:t>
      </w:r>
    </w:p>
    <w:p w14:paraId="0BE35643">
      <w:pPr>
        <w:numPr>
          <w:ilvl w:val="0"/>
          <w:numId w:val="0"/>
        </w:numPr>
        <w:adjustRightInd w:val="0"/>
        <w:snapToGrid w:val="0"/>
        <w:spacing w:line="276" w:lineRule="auto"/>
        <w:ind w:firstLine="360" w:firstLineChars="200"/>
        <w:rPr>
          <w:rFonts w:ascii="宋体" w:hAnsi="宋体" w:eastAsia="宋体"/>
          <w:i w:val="0"/>
          <w:iCs w:val="0"/>
          <w:snapToGrid w:val="0"/>
          <w:color w:val="auto"/>
          <w:sz w:val="18"/>
          <w:szCs w:val="18"/>
          <w:highlight w:val="none"/>
        </w:rPr>
      </w:pPr>
      <w:r>
        <w:rPr>
          <w:rFonts w:ascii="宋体" w:hAnsi="宋体" w:eastAsia="宋体" w:cs="Times New Roman"/>
          <w:i w:val="0"/>
          <w:iCs w:val="0"/>
          <w:snapToGrid w:val="0"/>
          <w:color w:val="auto"/>
          <w:kern w:val="2"/>
          <w:sz w:val="18"/>
          <w:szCs w:val="18"/>
          <w:highlight w:val="none"/>
          <w:lang w:val="en-US" w:eastAsia="zh-CN" w:bidi="ar-SA"/>
        </w:rPr>
        <w:t>2、</w:t>
      </w:r>
      <w:r>
        <w:rPr>
          <w:rFonts w:ascii="宋体" w:hAnsi="宋体" w:eastAsia="宋体"/>
          <w:i w:val="0"/>
          <w:iCs w:val="0"/>
          <w:snapToGrid w:val="0"/>
          <w:color w:val="auto"/>
          <w:sz w:val="18"/>
          <w:szCs w:val="18"/>
          <w:highlight w:val="none"/>
        </w:rPr>
        <w:t>与</w:t>
      </w:r>
      <w:r>
        <w:rPr>
          <w:rFonts w:hint="eastAsia" w:ascii="宋体" w:hAnsi="宋体" w:eastAsia="宋体"/>
          <w:i w:val="0"/>
          <w:iCs w:val="0"/>
          <w:snapToGrid w:val="0"/>
          <w:color w:val="auto"/>
          <w:sz w:val="18"/>
          <w:szCs w:val="18"/>
          <w:highlight w:val="none"/>
          <w:lang w:eastAsia="zh-CN"/>
        </w:rPr>
        <w:t>采购人</w:t>
      </w:r>
      <w:r>
        <w:rPr>
          <w:rFonts w:ascii="宋体" w:hAnsi="宋体" w:eastAsia="宋体"/>
          <w:i w:val="0"/>
          <w:iCs w:val="0"/>
          <w:snapToGrid w:val="0"/>
          <w:color w:val="auto"/>
          <w:sz w:val="18"/>
          <w:szCs w:val="18"/>
          <w:highlight w:val="none"/>
        </w:rPr>
        <w:t>存在利害关系</w:t>
      </w:r>
      <w:r>
        <w:rPr>
          <w:rFonts w:hint="eastAsia" w:ascii="宋体" w:hAnsi="宋体" w:eastAsia="宋体"/>
          <w:i w:val="0"/>
          <w:iCs w:val="0"/>
          <w:snapToGrid w:val="0"/>
          <w:color w:val="auto"/>
          <w:sz w:val="18"/>
          <w:szCs w:val="18"/>
          <w:highlight w:val="none"/>
        </w:rPr>
        <w:t>且</w:t>
      </w:r>
      <w:r>
        <w:rPr>
          <w:rFonts w:ascii="宋体" w:hAnsi="宋体" w:eastAsia="宋体"/>
          <w:i w:val="0"/>
          <w:iCs w:val="0"/>
          <w:snapToGrid w:val="0"/>
          <w:color w:val="auto"/>
          <w:sz w:val="18"/>
          <w:szCs w:val="18"/>
          <w:highlight w:val="none"/>
        </w:rPr>
        <w:t>可能影响</w:t>
      </w:r>
      <w:r>
        <w:rPr>
          <w:rFonts w:hint="eastAsia" w:ascii="宋体" w:hAnsi="宋体" w:eastAsia="宋体"/>
          <w:i w:val="0"/>
          <w:iCs w:val="0"/>
          <w:snapToGrid w:val="0"/>
          <w:color w:val="auto"/>
          <w:sz w:val="18"/>
          <w:szCs w:val="18"/>
          <w:highlight w:val="none"/>
          <w:lang w:eastAsia="zh-CN"/>
        </w:rPr>
        <w:t>比选采购</w:t>
      </w:r>
      <w:r>
        <w:rPr>
          <w:rFonts w:ascii="宋体" w:hAnsi="宋体" w:eastAsia="宋体"/>
          <w:i w:val="0"/>
          <w:iCs w:val="0"/>
          <w:snapToGrid w:val="0"/>
          <w:color w:val="auto"/>
          <w:sz w:val="18"/>
          <w:szCs w:val="18"/>
          <w:highlight w:val="none"/>
        </w:rPr>
        <w:t>公正性</w:t>
      </w:r>
      <w:r>
        <w:rPr>
          <w:rFonts w:hint="eastAsia" w:ascii="宋体" w:hAnsi="宋体" w:eastAsia="宋体"/>
          <w:i w:val="0"/>
          <w:iCs w:val="0"/>
          <w:snapToGrid w:val="0"/>
          <w:color w:val="auto"/>
          <w:sz w:val="18"/>
          <w:szCs w:val="18"/>
          <w:highlight w:val="none"/>
        </w:rPr>
        <w:t>的单位，不得参与本次</w:t>
      </w:r>
      <w:r>
        <w:rPr>
          <w:rFonts w:hint="eastAsia" w:ascii="宋体" w:hAnsi="宋体"/>
          <w:i w:val="0"/>
          <w:iCs w:val="0"/>
          <w:snapToGrid w:val="0"/>
          <w:color w:val="auto"/>
          <w:sz w:val="18"/>
          <w:szCs w:val="18"/>
          <w:highlight w:val="none"/>
          <w:lang w:val="en-US" w:eastAsia="zh-CN"/>
        </w:rPr>
        <w:t>响应</w:t>
      </w:r>
      <w:r>
        <w:rPr>
          <w:rFonts w:hint="eastAsia" w:ascii="宋体" w:hAnsi="宋体" w:eastAsia="宋体"/>
          <w:i w:val="0"/>
          <w:iCs w:val="0"/>
          <w:snapToGrid w:val="0"/>
          <w:color w:val="auto"/>
          <w:sz w:val="18"/>
          <w:szCs w:val="18"/>
          <w:highlight w:val="none"/>
        </w:rPr>
        <w:t>。</w:t>
      </w:r>
      <w:r>
        <w:rPr>
          <w:rFonts w:ascii="宋体" w:hAnsi="宋体" w:eastAsia="宋体"/>
          <w:i w:val="0"/>
          <w:iCs w:val="0"/>
          <w:snapToGrid w:val="0"/>
          <w:color w:val="auto"/>
          <w:sz w:val="18"/>
          <w:szCs w:val="18"/>
          <w:highlight w:val="none"/>
        </w:rPr>
        <w:t>单位负责人</w:t>
      </w:r>
      <w:r>
        <w:rPr>
          <w:rFonts w:ascii="宋体" w:hAnsi="宋体" w:eastAsia="宋体"/>
          <w:i w:val="0"/>
          <w:iCs w:val="0"/>
          <w:snapToGrid w:val="0"/>
          <w:color w:val="auto"/>
          <w:sz w:val="18"/>
          <w:szCs w:val="18"/>
          <w:highlight w:val="none"/>
          <w:vertAlign w:val="superscript"/>
        </w:rPr>
        <w:footnoteReference w:id="4"/>
      </w:r>
      <w:r>
        <w:rPr>
          <w:rFonts w:ascii="宋体" w:hAnsi="宋体" w:eastAsia="宋体"/>
          <w:i w:val="0"/>
          <w:iCs w:val="0"/>
          <w:snapToGrid w:val="0"/>
          <w:color w:val="auto"/>
          <w:sz w:val="18"/>
          <w:szCs w:val="18"/>
          <w:highlight w:val="none"/>
        </w:rPr>
        <w:t>为同一人或者存在控股</w:t>
      </w:r>
      <w:r>
        <w:rPr>
          <w:rFonts w:ascii="宋体" w:hAnsi="宋体" w:eastAsia="宋体"/>
          <w:i w:val="0"/>
          <w:iCs w:val="0"/>
          <w:snapToGrid w:val="0"/>
          <w:color w:val="auto"/>
          <w:sz w:val="18"/>
          <w:szCs w:val="18"/>
          <w:highlight w:val="none"/>
          <w:vertAlign w:val="superscript"/>
        </w:rPr>
        <w:footnoteReference w:id="5"/>
      </w:r>
      <w:r>
        <w:rPr>
          <w:rFonts w:ascii="宋体" w:hAnsi="宋体" w:eastAsia="宋体"/>
          <w:i w:val="0"/>
          <w:iCs w:val="0"/>
          <w:snapToGrid w:val="0"/>
          <w:color w:val="auto"/>
          <w:sz w:val="18"/>
          <w:szCs w:val="18"/>
          <w:highlight w:val="none"/>
        </w:rPr>
        <w:t>、管理关系</w:t>
      </w:r>
      <w:r>
        <w:rPr>
          <w:rFonts w:ascii="宋体" w:hAnsi="宋体" w:eastAsia="宋体"/>
          <w:i w:val="0"/>
          <w:iCs w:val="0"/>
          <w:snapToGrid w:val="0"/>
          <w:color w:val="auto"/>
          <w:sz w:val="18"/>
          <w:szCs w:val="18"/>
          <w:highlight w:val="none"/>
          <w:vertAlign w:val="superscript"/>
        </w:rPr>
        <w:footnoteReference w:id="6"/>
      </w:r>
      <w:r>
        <w:rPr>
          <w:rFonts w:ascii="宋体" w:hAnsi="宋体" w:eastAsia="宋体"/>
          <w:i w:val="0"/>
          <w:iCs w:val="0"/>
          <w:snapToGrid w:val="0"/>
          <w:color w:val="auto"/>
          <w:sz w:val="18"/>
          <w:szCs w:val="18"/>
          <w:highlight w:val="none"/>
        </w:rPr>
        <w:t>的不同单位（即利益相关企业）</w:t>
      </w:r>
      <w:r>
        <w:rPr>
          <w:rFonts w:hint="eastAsia" w:ascii="宋体" w:hAnsi="宋体" w:eastAsia="宋体"/>
          <w:i w:val="0"/>
          <w:iCs w:val="0"/>
          <w:snapToGrid w:val="0"/>
          <w:color w:val="auto"/>
          <w:sz w:val="18"/>
          <w:szCs w:val="18"/>
          <w:highlight w:val="none"/>
        </w:rPr>
        <w:t>，不得参加同一标段</w:t>
      </w:r>
      <w:r>
        <w:rPr>
          <w:rFonts w:hint="eastAsia" w:ascii="宋体" w:hAnsi="宋体"/>
          <w:i w:val="0"/>
          <w:iCs w:val="0"/>
          <w:snapToGrid w:val="0"/>
          <w:color w:val="auto"/>
          <w:sz w:val="18"/>
          <w:szCs w:val="18"/>
          <w:highlight w:val="none"/>
          <w:lang w:val="en-US" w:eastAsia="zh-CN"/>
        </w:rPr>
        <w:t>响应</w:t>
      </w:r>
      <w:r>
        <w:rPr>
          <w:rFonts w:hint="eastAsia" w:ascii="宋体" w:hAnsi="宋体" w:eastAsia="宋体"/>
          <w:i w:val="0"/>
          <w:iCs w:val="0"/>
          <w:snapToGrid w:val="0"/>
          <w:color w:val="auto"/>
          <w:sz w:val="18"/>
          <w:szCs w:val="18"/>
          <w:highlight w:val="none"/>
        </w:rPr>
        <w:t>，否则，相应</w:t>
      </w:r>
      <w:r>
        <w:rPr>
          <w:rFonts w:hint="eastAsia" w:ascii="宋体" w:hAnsi="宋体"/>
          <w:i w:val="0"/>
          <w:iCs w:val="0"/>
          <w:snapToGrid w:val="0"/>
          <w:color w:val="auto"/>
          <w:sz w:val="18"/>
          <w:szCs w:val="18"/>
          <w:highlight w:val="none"/>
          <w:lang w:val="en-US" w:eastAsia="zh-CN"/>
        </w:rPr>
        <w:t>响应</w:t>
      </w:r>
      <w:r>
        <w:rPr>
          <w:rFonts w:hint="eastAsia" w:ascii="宋体" w:hAnsi="宋体" w:eastAsia="宋体"/>
          <w:i w:val="0"/>
          <w:iCs w:val="0"/>
          <w:snapToGrid w:val="0"/>
          <w:color w:val="auto"/>
          <w:sz w:val="18"/>
          <w:szCs w:val="18"/>
          <w:highlight w:val="none"/>
        </w:rPr>
        <w:t>均无效</w:t>
      </w:r>
      <w:r>
        <w:rPr>
          <w:rFonts w:ascii="宋体" w:hAnsi="宋体" w:eastAsia="宋体"/>
          <w:i w:val="0"/>
          <w:iCs w:val="0"/>
          <w:snapToGrid w:val="0"/>
          <w:color w:val="auto"/>
          <w:sz w:val="18"/>
          <w:szCs w:val="18"/>
          <w:highlight w:val="none"/>
        </w:rPr>
        <w:t>。</w:t>
      </w:r>
      <w:r>
        <w:rPr>
          <w:rFonts w:hint="eastAsia" w:ascii="宋体" w:hAnsi="宋体" w:eastAsia="宋体"/>
          <w:i w:val="0"/>
          <w:iCs w:val="0"/>
          <w:snapToGrid w:val="0"/>
          <w:color w:val="auto"/>
          <w:sz w:val="18"/>
          <w:szCs w:val="18"/>
          <w:highlight w:val="none"/>
        </w:rPr>
        <w:t>（如联合体投标，联合体牵头人和联合体成员单位之间不适用此项要求）</w:t>
      </w:r>
    </w:p>
    <w:p w14:paraId="3AF39860">
      <w:pPr>
        <w:numPr>
          <w:ilvl w:val="-1"/>
          <w:numId w:val="0"/>
        </w:numPr>
        <w:adjustRightInd w:val="0"/>
        <w:snapToGrid w:val="0"/>
        <w:spacing w:line="276" w:lineRule="auto"/>
        <w:ind w:firstLine="360" w:firstLineChars="200"/>
        <w:rPr>
          <w:rFonts w:hint="eastAsia" w:ascii="宋体" w:hAnsi="宋体"/>
          <w:snapToGrid w:val="0"/>
          <w:color w:val="auto"/>
          <w:sz w:val="18"/>
          <w:szCs w:val="18"/>
          <w:highlight w:val="none"/>
        </w:rPr>
      </w:pPr>
      <w:r>
        <w:rPr>
          <w:rFonts w:hint="eastAsia" w:ascii="宋体" w:hAnsi="宋体"/>
          <w:snapToGrid w:val="0"/>
          <w:color w:val="auto"/>
          <w:sz w:val="18"/>
          <w:szCs w:val="18"/>
          <w:highlight w:val="none"/>
          <w:lang w:val="en-US" w:eastAsia="zh-CN"/>
        </w:rPr>
        <w:t>3、</w:t>
      </w:r>
      <w:r>
        <w:rPr>
          <w:rFonts w:hint="eastAsia" w:ascii="宋体" w:hAnsi="宋体"/>
          <w:snapToGrid w:val="0"/>
          <w:color w:val="auto"/>
          <w:sz w:val="18"/>
          <w:szCs w:val="18"/>
          <w:highlight w:val="none"/>
          <w:lang w:eastAsia="zh-CN"/>
        </w:rPr>
        <w:t>供应商</w:t>
      </w:r>
      <w:r>
        <w:rPr>
          <w:rFonts w:hint="eastAsia" w:ascii="宋体" w:hAnsi="宋体"/>
          <w:snapToGrid w:val="0"/>
          <w:color w:val="auto"/>
          <w:sz w:val="18"/>
          <w:szCs w:val="18"/>
          <w:highlight w:val="none"/>
        </w:rPr>
        <w:t>为独立企业法人的，</w:t>
      </w:r>
      <w:r>
        <w:rPr>
          <w:rFonts w:hint="eastAsia" w:ascii="宋体" w:hAnsi="宋体"/>
          <w:snapToGrid w:val="0"/>
          <w:color w:val="auto"/>
          <w:sz w:val="18"/>
          <w:szCs w:val="18"/>
          <w:highlight w:val="none"/>
          <w:lang w:val="en-US" w:eastAsia="zh-CN"/>
        </w:rPr>
        <w:t>本表后</w:t>
      </w:r>
      <w:r>
        <w:rPr>
          <w:rFonts w:hint="eastAsia" w:ascii="宋体" w:hAnsi="宋体"/>
          <w:snapToGrid w:val="0"/>
          <w:color w:val="auto"/>
          <w:sz w:val="18"/>
          <w:szCs w:val="18"/>
          <w:highlight w:val="none"/>
        </w:rPr>
        <w:t>应附企业法人营业执照副本和组织机构代码证副本（按照“三证合一”或“五证合一”登记制度进行登记的，可仅提供营业执照副本，下同）复印件。事业单位提供事业单位法人证书。</w:t>
      </w:r>
    </w:p>
    <w:p w14:paraId="67FA0A92">
      <w:pPr>
        <w:numPr>
          <w:ilvl w:val="-1"/>
          <w:numId w:val="0"/>
        </w:numPr>
        <w:adjustRightInd w:val="0"/>
        <w:snapToGrid w:val="0"/>
        <w:spacing w:line="276" w:lineRule="auto"/>
        <w:ind w:firstLine="360" w:firstLineChars="200"/>
        <w:rPr>
          <w:rFonts w:hint="eastAsia" w:ascii="宋体" w:hAnsi="宋体"/>
          <w:snapToGrid w:val="0"/>
          <w:color w:val="auto"/>
          <w:sz w:val="18"/>
          <w:szCs w:val="18"/>
          <w:highlight w:val="none"/>
          <w:lang w:val="en-US" w:eastAsia="zh-CN"/>
        </w:rPr>
      </w:pPr>
      <w:r>
        <w:rPr>
          <w:rFonts w:hint="eastAsia" w:ascii="宋体" w:hAnsi="宋体"/>
          <w:snapToGrid w:val="0"/>
          <w:color w:val="auto"/>
          <w:sz w:val="18"/>
          <w:szCs w:val="18"/>
          <w:highlight w:val="none"/>
          <w:lang w:val="en-US" w:eastAsia="zh-CN"/>
        </w:rPr>
        <w:t>4、提供营业执照、资质证书等复印件并加盖公章。</w:t>
      </w:r>
    </w:p>
    <w:p w14:paraId="0F164760">
      <w:pPr>
        <w:pStyle w:val="12"/>
        <w:ind w:left="0" w:leftChars="0" w:firstLine="360" w:firstLineChars="200"/>
        <w:rPr>
          <w:rFonts w:hint="eastAsia" w:ascii="宋体" w:hAnsi="宋体"/>
          <w:snapToGrid w:val="0"/>
          <w:color w:val="auto"/>
          <w:sz w:val="18"/>
          <w:szCs w:val="18"/>
          <w:highlight w:val="none"/>
          <w:lang w:val="en-US" w:eastAsia="zh-CN"/>
        </w:rPr>
      </w:pPr>
      <w:r>
        <w:rPr>
          <w:rFonts w:hint="eastAsia" w:ascii="宋体" w:hAnsi="宋体"/>
          <w:snapToGrid w:val="0"/>
          <w:color w:val="auto"/>
          <w:sz w:val="18"/>
          <w:szCs w:val="18"/>
          <w:highlight w:val="none"/>
          <w:lang w:val="en-US" w:eastAsia="zh-CN"/>
        </w:rPr>
        <w:t>5、提供本比选采购公告发布之日起至递交响应文件期间，在国家企业信用信息公示系统中基础信息（体现股东及出资详细信息）的网页截图复印件并加盖单位章）</w:t>
      </w:r>
      <w:r>
        <w:rPr>
          <w:rFonts w:hint="eastAsia" w:ascii="宋体" w:hAnsi="宋体" w:eastAsia="宋体" w:cs="Times New Roman"/>
          <w:snapToGrid w:val="0"/>
          <w:color w:val="auto"/>
          <w:sz w:val="18"/>
          <w:szCs w:val="18"/>
          <w:highlight w:val="none"/>
          <w:lang w:val="en-US" w:eastAsia="zh-CN"/>
        </w:rPr>
        <w:t>。</w:t>
      </w:r>
    </w:p>
    <w:p w14:paraId="06F30DD3">
      <w:pPr>
        <w:pStyle w:val="3"/>
        <w:keepNext w:val="0"/>
        <w:tabs>
          <w:tab w:val="left" w:pos="4678"/>
        </w:tabs>
        <w:rPr>
          <w:i w:val="0"/>
          <w:iCs w:val="0"/>
          <w:color w:val="auto"/>
          <w:szCs w:val="28"/>
          <w:highlight w:val="none"/>
        </w:rPr>
      </w:pPr>
      <w:r>
        <w:rPr>
          <w:rFonts w:eastAsia="隶书"/>
          <w:b/>
          <w:i w:val="0"/>
          <w:iCs w:val="0"/>
          <w:color w:val="auto"/>
          <w:sz w:val="32"/>
          <w:highlight w:val="none"/>
        </w:rPr>
        <w:br w:type="page"/>
      </w:r>
      <w:bookmarkStart w:id="187" w:name="_Toc30585"/>
      <w:bookmarkStart w:id="188" w:name="_Toc284"/>
      <w:bookmarkStart w:id="189" w:name="_Toc1560"/>
      <w:bookmarkStart w:id="190" w:name="_Toc16630"/>
      <w:bookmarkStart w:id="191" w:name="_Toc22328182"/>
      <w:bookmarkStart w:id="192" w:name="_Toc19646"/>
      <w:bookmarkStart w:id="193" w:name="_Toc26230021"/>
      <w:bookmarkStart w:id="194" w:name="_Toc10862"/>
      <w:bookmarkStart w:id="195" w:name="_Toc31510"/>
      <w:bookmarkStart w:id="196" w:name="_Toc13562"/>
      <w:bookmarkStart w:id="197" w:name="_Toc29722"/>
      <w:bookmarkStart w:id="198" w:name="_Toc11771"/>
      <w:bookmarkStart w:id="199" w:name="_Toc44074496"/>
      <w:bookmarkStart w:id="200" w:name="_Toc62199178"/>
      <w:bookmarkStart w:id="201" w:name="_Toc2150"/>
      <w:bookmarkStart w:id="202" w:name="_Toc26230679"/>
      <w:bookmarkStart w:id="203" w:name="_Toc44076744"/>
      <w:bookmarkStart w:id="204" w:name="_Toc234832865"/>
      <w:r>
        <w:rPr>
          <w:rFonts w:ascii="黑体" w:hAnsi="黑体" w:eastAsia="黑体"/>
          <w:i w:val="0"/>
          <w:iCs w:val="0"/>
          <w:color w:val="auto"/>
          <w:szCs w:val="28"/>
          <w:highlight w:val="none"/>
        </w:rPr>
        <w:t>附录2  资格审查条件</w:t>
      </w:r>
      <w:r>
        <w:rPr>
          <w:rFonts w:hint="eastAsia" w:ascii="黑体" w:hAnsi="黑体" w:eastAsia="黑体"/>
          <w:i w:val="0"/>
          <w:iCs w:val="0"/>
          <w:color w:val="auto"/>
          <w:szCs w:val="28"/>
          <w:highlight w:val="none"/>
        </w:rPr>
        <w:t>（</w:t>
      </w:r>
      <w:r>
        <w:rPr>
          <w:rFonts w:ascii="黑体" w:hAnsi="黑体" w:eastAsia="黑体"/>
          <w:i w:val="0"/>
          <w:iCs w:val="0"/>
          <w:color w:val="auto"/>
          <w:szCs w:val="28"/>
          <w:highlight w:val="none"/>
        </w:rPr>
        <w:t>业绩最低要求</w:t>
      </w:r>
      <w:r>
        <w:rPr>
          <w:rFonts w:hint="eastAsia" w:ascii="黑体" w:hAnsi="黑体" w:eastAsia="黑体"/>
          <w:i w:val="0"/>
          <w:iCs w:val="0"/>
          <w:color w:val="auto"/>
          <w:szCs w:val="28"/>
          <w:highlight w:val="none"/>
        </w:rPr>
        <w:t>）</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tbl>
      <w:tblPr>
        <w:tblStyle w:val="30"/>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354"/>
      </w:tblGrid>
      <w:tr w14:paraId="38AB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1" w:type="dxa"/>
            <w:vAlign w:val="center"/>
          </w:tcPr>
          <w:p w14:paraId="3735AD9B">
            <w:pPr>
              <w:adjustRightInd w:val="0"/>
              <w:snapToGrid w:val="0"/>
              <w:spacing w:line="360" w:lineRule="auto"/>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标段</w:t>
            </w:r>
          </w:p>
        </w:tc>
        <w:tc>
          <w:tcPr>
            <w:tcW w:w="7354" w:type="dxa"/>
            <w:vAlign w:val="center"/>
          </w:tcPr>
          <w:p w14:paraId="5A583E27">
            <w:pPr>
              <w:adjustRightInd w:val="0"/>
              <w:snapToGrid w:val="0"/>
              <w:spacing w:line="360" w:lineRule="auto"/>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业绩要求</w:t>
            </w:r>
          </w:p>
        </w:tc>
      </w:tr>
      <w:tr w14:paraId="265B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271" w:type="dxa"/>
            <w:vAlign w:val="center"/>
          </w:tcPr>
          <w:p w14:paraId="18A6690B">
            <w:pPr>
              <w:adjustRightInd w:val="0"/>
              <w:snapToGrid w:val="0"/>
              <w:spacing w:line="360" w:lineRule="auto"/>
              <w:jc w:val="center"/>
              <w:rPr>
                <w:rFonts w:ascii="宋体" w:hAnsi="宋体" w:eastAsia="宋体"/>
                <w:i w:val="0"/>
                <w:iCs w:val="0"/>
                <w:color w:val="auto"/>
                <w:sz w:val="24"/>
                <w:highlight w:val="none"/>
              </w:rPr>
            </w:pPr>
          </w:p>
        </w:tc>
        <w:tc>
          <w:tcPr>
            <w:tcW w:w="7354" w:type="dxa"/>
            <w:vAlign w:val="center"/>
          </w:tcPr>
          <w:p w14:paraId="7DE1B06E">
            <w:pPr>
              <w:numPr>
                <w:ilvl w:val="-1"/>
                <w:numId w:val="0"/>
              </w:numPr>
              <w:adjustRightInd w:val="0"/>
              <w:snapToGrid w:val="0"/>
              <w:spacing w:line="360" w:lineRule="auto"/>
              <w:ind w:left="0" w:firstLine="240" w:firstLineChars="100"/>
              <w:jc w:val="left"/>
              <w:rPr>
                <w:rFonts w:hint="default"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近5年内（2021年1月1日至比选文件递交时间止）至少完成过1个高等级道路地质灾害危险性评估咨询服务。（以签订合同时间为准）</w:t>
            </w:r>
          </w:p>
          <w:p w14:paraId="311763AC">
            <w:pPr>
              <w:numPr>
                <w:ilvl w:val="-1"/>
                <w:numId w:val="0"/>
              </w:numPr>
              <w:adjustRightInd w:val="0"/>
              <w:snapToGrid w:val="0"/>
              <w:spacing w:line="360" w:lineRule="auto"/>
              <w:ind w:left="0" w:firstLine="240" w:firstLineChars="100"/>
              <w:jc w:val="left"/>
              <w:rPr>
                <w:rFonts w:ascii="宋体" w:hAnsi="宋体" w:eastAsia="宋体"/>
                <w:i w:val="0"/>
                <w:iCs w:val="0"/>
                <w:color w:val="auto"/>
                <w:sz w:val="24"/>
                <w:highlight w:val="none"/>
              </w:rPr>
            </w:pPr>
            <w:r>
              <w:rPr>
                <w:rFonts w:hint="eastAsia" w:ascii="宋体" w:hAnsi="宋体"/>
                <w:color w:val="auto"/>
                <w:sz w:val="24"/>
                <w:szCs w:val="24"/>
                <w:highlight w:val="none"/>
                <w:u w:val="single"/>
                <w:lang w:val="en-US" w:eastAsia="zh-CN"/>
              </w:rPr>
              <w:t>（注：高等级道路指：如为市政项目，则道路等级须为城市主干路及以上等级；如为公路项目，则公路等级须为一级公路及以上等级）</w:t>
            </w:r>
          </w:p>
        </w:tc>
      </w:tr>
    </w:tbl>
    <w:p w14:paraId="0A685441">
      <w:pPr>
        <w:adjustRightInd w:val="0"/>
        <w:snapToGrid w:val="0"/>
        <w:spacing w:line="300" w:lineRule="exact"/>
        <w:ind w:firstLine="360" w:firstLineChars="200"/>
        <w:rPr>
          <w:rFonts w:hint="eastAsia" w:ascii="宋体" w:hAnsi="宋体"/>
          <w:bCs w:val="0"/>
          <w:i w:val="0"/>
          <w:iCs w:val="0"/>
          <w:snapToGrid w:val="0"/>
          <w:color w:val="auto"/>
          <w:sz w:val="18"/>
          <w:szCs w:val="18"/>
          <w:highlight w:val="none"/>
        </w:rPr>
      </w:pPr>
      <w:r>
        <w:rPr>
          <w:rFonts w:hint="eastAsia" w:ascii="宋体" w:hAnsi="宋体"/>
          <w:bCs w:val="0"/>
          <w:i w:val="0"/>
          <w:iCs w:val="0"/>
          <w:snapToGrid w:val="0"/>
          <w:color w:val="auto"/>
          <w:sz w:val="18"/>
          <w:szCs w:val="18"/>
          <w:highlight w:val="none"/>
        </w:rPr>
        <w:t>注：</w:t>
      </w:r>
      <w:r>
        <w:rPr>
          <w:rFonts w:hint="eastAsia" w:ascii="宋体" w:hAnsi="宋体"/>
          <w:bCs w:val="0"/>
          <w:i w:val="0"/>
          <w:iCs w:val="0"/>
          <w:snapToGrid w:val="0"/>
          <w:color w:val="auto"/>
          <w:sz w:val="18"/>
          <w:szCs w:val="18"/>
          <w:highlight w:val="none"/>
          <w:lang w:val="en-US" w:eastAsia="zh-CN"/>
        </w:rPr>
        <w:t>1、</w:t>
      </w:r>
      <w:r>
        <w:rPr>
          <w:rFonts w:hint="eastAsia" w:ascii="宋体" w:hAnsi="宋体"/>
          <w:bCs w:val="0"/>
          <w:i w:val="0"/>
          <w:iCs w:val="0"/>
          <w:snapToGrid w:val="0"/>
          <w:color w:val="auto"/>
          <w:sz w:val="18"/>
          <w:szCs w:val="18"/>
          <w:highlight w:val="none"/>
        </w:rPr>
        <w:t>相关证明材料的有关要求请阅</w:t>
      </w:r>
      <w:r>
        <w:rPr>
          <w:rFonts w:hint="eastAsia" w:ascii="宋体" w:hAnsi="宋体"/>
          <w:bCs w:val="0"/>
          <w:i w:val="0"/>
          <w:iCs w:val="0"/>
          <w:snapToGrid w:val="0"/>
          <w:color w:val="auto"/>
          <w:sz w:val="18"/>
          <w:szCs w:val="18"/>
          <w:highlight w:val="none"/>
          <w:lang w:val="en-US" w:eastAsia="zh-CN"/>
        </w:rPr>
        <w:t>供应商</w:t>
      </w:r>
      <w:r>
        <w:rPr>
          <w:rFonts w:hint="eastAsia" w:ascii="宋体" w:hAnsi="宋体"/>
          <w:bCs w:val="0"/>
          <w:i w:val="0"/>
          <w:iCs w:val="0"/>
          <w:snapToGrid w:val="0"/>
          <w:color w:val="auto"/>
          <w:sz w:val="18"/>
          <w:szCs w:val="18"/>
          <w:highlight w:val="none"/>
        </w:rPr>
        <w:t>须知第3.5.</w:t>
      </w:r>
      <w:r>
        <w:rPr>
          <w:rFonts w:hint="eastAsia" w:ascii="宋体" w:hAnsi="宋体"/>
          <w:bCs w:val="0"/>
          <w:i w:val="0"/>
          <w:iCs w:val="0"/>
          <w:snapToGrid w:val="0"/>
          <w:color w:val="auto"/>
          <w:sz w:val="18"/>
          <w:szCs w:val="18"/>
          <w:highlight w:val="none"/>
          <w:lang w:val="en-US" w:eastAsia="zh-CN"/>
        </w:rPr>
        <w:t>3</w:t>
      </w:r>
      <w:r>
        <w:rPr>
          <w:rFonts w:hint="eastAsia" w:ascii="宋体" w:hAnsi="宋体"/>
          <w:bCs w:val="0"/>
          <w:i w:val="0"/>
          <w:iCs w:val="0"/>
          <w:snapToGrid w:val="0"/>
          <w:color w:val="auto"/>
          <w:sz w:val="18"/>
          <w:szCs w:val="18"/>
          <w:highlight w:val="none"/>
        </w:rPr>
        <w:t>项。</w:t>
      </w:r>
    </w:p>
    <w:p w14:paraId="7FA457ED">
      <w:pPr>
        <w:adjustRightInd w:val="0"/>
        <w:snapToGrid w:val="0"/>
        <w:spacing w:line="300" w:lineRule="exact"/>
        <w:ind w:firstLine="360" w:firstLineChars="200"/>
        <w:rPr>
          <w:rFonts w:hint="eastAsia" w:ascii="宋体" w:hAnsi="宋体"/>
          <w:snapToGrid w:val="0"/>
          <w:color w:val="auto"/>
          <w:sz w:val="18"/>
          <w:szCs w:val="18"/>
          <w:highlight w:val="none"/>
        </w:rPr>
      </w:pPr>
      <w:r>
        <w:rPr>
          <w:rFonts w:hint="eastAsia" w:ascii="宋体" w:hAnsi="宋体"/>
          <w:bCs w:val="0"/>
          <w:i w:val="0"/>
          <w:iCs w:val="0"/>
          <w:snapToGrid w:val="0"/>
          <w:color w:val="auto"/>
          <w:sz w:val="18"/>
          <w:szCs w:val="18"/>
          <w:highlight w:val="none"/>
          <w:lang w:val="en-US" w:eastAsia="zh-CN"/>
        </w:rPr>
        <w:t>2、</w:t>
      </w:r>
      <w:r>
        <w:rPr>
          <w:rFonts w:hint="eastAsia" w:ascii="宋体" w:hAnsi="宋体"/>
          <w:snapToGrid w:val="0"/>
          <w:color w:val="auto"/>
          <w:sz w:val="18"/>
          <w:szCs w:val="18"/>
          <w:highlight w:val="none"/>
          <w:lang w:val="en-US" w:eastAsia="zh-CN"/>
        </w:rPr>
        <w:t>本表后</w:t>
      </w:r>
      <w:r>
        <w:rPr>
          <w:rFonts w:hint="eastAsia" w:ascii="宋体" w:hAnsi="宋体"/>
          <w:snapToGrid w:val="0"/>
          <w:color w:val="auto"/>
          <w:sz w:val="18"/>
          <w:szCs w:val="18"/>
          <w:highlight w:val="none"/>
        </w:rPr>
        <w:t>应附合同</w:t>
      </w:r>
      <w:r>
        <w:rPr>
          <w:rFonts w:hint="eastAsia" w:ascii="宋体" w:hAnsi="宋体"/>
          <w:snapToGrid w:val="0"/>
          <w:color w:val="auto"/>
          <w:sz w:val="18"/>
          <w:szCs w:val="18"/>
          <w:highlight w:val="none"/>
          <w:lang w:val="en-US" w:eastAsia="zh-CN"/>
        </w:rPr>
        <w:t>和成果文件关键页</w:t>
      </w:r>
      <w:r>
        <w:rPr>
          <w:rFonts w:hint="eastAsia" w:ascii="宋体" w:hAnsi="宋体"/>
          <w:snapToGrid w:val="0"/>
          <w:color w:val="auto"/>
          <w:sz w:val="18"/>
          <w:szCs w:val="18"/>
          <w:highlight w:val="none"/>
        </w:rPr>
        <w:t>复印件，如以上材料无法体现</w:t>
      </w:r>
      <w:r>
        <w:rPr>
          <w:rFonts w:hint="eastAsia" w:ascii="宋体" w:hAnsi="宋体"/>
          <w:snapToGrid w:val="0"/>
          <w:color w:val="auto"/>
          <w:sz w:val="18"/>
          <w:szCs w:val="18"/>
          <w:highlight w:val="none"/>
          <w:lang w:val="en-US" w:eastAsia="zh-CN"/>
        </w:rPr>
        <w:t>上述要求</w:t>
      </w:r>
      <w:r>
        <w:rPr>
          <w:rFonts w:hint="eastAsia" w:ascii="宋体" w:hAnsi="宋体"/>
          <w:snapToGrid w:val="0"/>
          <w:color w:val="auto"/>
          <w:sz w:val="18"/>
          <w:szCs w:val="18"/>
          <w:highlight w:val="none"/>
        </w:rPr>
        <w:t>及评标办法的各项指标，</w:t>
      </w:r>
      <w:r>
        <w:rPr>
          <w:rFonts w:hint="eastAsia" w:ascii="宋体" w:hAnsi="宋体"/>
          <w:snapToGrid w:val="0"/>
          <w:color w:val="auto"/>
          <w:sz w:val="18"/>
          <w:szCs w:val="18"/>
          <w:highlight w:val="none"/>
          <w:lang w:eastAsia="zh-CN"/>
        </w:rPr>
        <w:t>供应商</w:t>
      </w:r>
      <w:r>
        <w:rPr>
          <w:rFonts w:hint="eastAsia" w:ascii="宋体" w:hAnsi="宋体"/>
          <w:snapToGrid w:val="0"/>
          <w:color w:val="auto"/>
          <w:sz w:val="18"/>
          <w:szCs w:val="18"/>
          <w:highlight w:val="none"/>
        </w:rPr>
        <w:t>还应提供业主证明材料等复印件。</w:t>
      </w:r>
    </w:p>
    <w:p w14:paraId="06104FFF">
      <w:pPr>
        <w:adjustRightInd w:val="0"/>
        <w:snapToGrid w:val="0"/>
        <w:spacing w:line="300" w:lineRule="exact"/>
        <w:ind w:firstLine="360" w:firstLineChars="200"/>
        <w:rPr>
          <w:rFonts w:hint="eastAsia" w:ascii="宋体" w:hAnsi="宋体"/>
          <w:snapToGrid w:val="0"/>
          <w:color w:val="auto"/>
          <w:sz w:val="18"/>
          <w:szCs w:val="18"/>
          <w:highlight w:val="none"/>
        </w:rPr>
      </w:pPr>
      <w:r>
        <w:rPr>
          <w:rFonts w:hint="eastAsia" w:ascii="宋体" w:hAnsi="宋体"/>
          <w:bCs w:val="0"/>
          <w:snapToGrid w:val="0"/>
          <w:color w:val="auto"/>
          <w:sz w:val="18"/>
          <w:szCs w:val="18"/>
          <w:highlight w:val="none"/>
          <w:lang w:val="en-US" w:eastAsia="zh-CN"/>
        </w:rPr>
        <w:t>3、</w:t>
      </w:r>
      <w:r>
        <w:rPr>
          <w:rFonts w:hint="eastAsia" w:ascii="宋体" w:hAnsi="宋体"/>
          <w:snapToGrid w:val="0"/>
          <w:color w:val="auto"/>
          <w:sz w:val="18"/>
          <w:szCs w:val="18"/>
          <w:highlight w:val="none"/>
        </w:rPr>
        <w:t>如</w:t>
      </w:r>
      <w:r>
        <w:rPr>
          <w:rFonts w:hint="eastAsia" w:ascii="宋体" w:hAnsi="宋体"/>
          <w:snapToGrid w:val="0"/>
          <w:color w:val="auto"/>
          <w:sz w:val="18"/>
          <w:szCs w:val="18"/>
          <w:highlight w:val="none"/>
          <w:lang w:eastAsia="zh-CN"/>
        </w:rPr>
        <w:t>供应商</w:t>
      </w:r>
      <w:r>
        <w:rPr>
          <w:rFonts w:hint="eastAsia" w:ascii="宋体" w:hAnsi="宋体"/>
          <w:snapToGrid w:val="0"/>
          <w:color w:val="auto"/>
          <w:sz w:val="18"/>
          <w:szCs w:val="18"/>
          <w:highlight w:val="none"/>
        </w:rPr>
        <w:t>提供的类似项目信息无法证实</w:t>
      </w:r>
      <w:r>
        <w:rPr>
          <w:rFonts w:hint="eastAsia" w:ascii="宋体" w:hAnsi="宋体"/>
          <w:snapToGrid w:val="0"/>
          <w:color w:val="auto"/>
          <w:sz w:val="18"/>
          <w:szCs w:val="18"/>
          <w:highlight w:val="none"/>
          <w:lang w:eastAsia="zh-CN"/>
        </w:rPr>
        <w:t>供应商</w:t>
      </w:r>
      <w:r>
        <w:rPr>
          <w:rFonts w:hint="eastAsia" w:ascii="宋体" w:hAnsi="宋体"/>
          <w:snapToGrid w:val="0"/>
          <w:color w:val="auto"/>
          <w:sz w:val="18"/>
          <w:szCs w:val="18"/>
          <w:highlight w:val="none"/>
        </w:rPr>
        <w:t>满足</w:t>
      </w:r>
      <w:r>
        <w:rPr>
          <w:rFonts w:hint="eastAsia" w:ascii="宋体" w:hAnsi="宋体"/>
          <w:snapToGrid w:val="0"/>
          <w:color w:val="auto"/>
          <w:sz w:val="18"/>
          <w:szCs w:val="18"/>
          <w:highlight w:val="none"/>
          <w:lang w:val="en-US" w:eastAsia="zh-CN"/>
        </w:rPr>
        <w:t>上述要求</w:t>
      </w:r>
      <w:r>
        <w:rPr>
          <w:rFonts w:hint="eastAsia" w:ascii="宋体" w:hAnsi="宋体"/>
          <w:snapToGrid w:val="0"/>
          <w:color w:val="auto"/>
          <w:sz w:val="18"/>
          <w:szCs w:val="18"/>
          <w:highlight w:val="none"/>
        </w:rPr>
        <w:t>，则该项目业绩不予认定。</w:t>
      </w:r>
    </w:p>
    <w:p w14:paraId="5583DE0B">
      <w:pPr>
        <w:adjustRightInd w:val="0"/>
        <w:snapToGrid w:val="0"/>
        <w:spacing w:line="300" w:lineRule="exact"/>
        <w:ind w:firstLine="360" w:firstLineChars="200"/>
        <w:rPr>
          <w:rFonts w:hint="default" w:ascii="宋体" w:hAnsi="宋体" w:eastAsia="宋体"/>
          <w:snapToGrid w:val="0"/>
          <w:color w:val="auto"/>
          <w:sz w:val="18"/>
          <w:szCs w:val="18"/>
          <w:highlight w:val="none"/>
          <w:lang w:val="en-US" w:eastAsia="zh-CN"/>
        </w:rPr>
      </w:pPr>
    </w:p>
    <w:p w14:paraId="45E9574C">
      <w:pPr>
        <w:adjustRightInd w:val="0"/>
        <w:snapToGrid w:val="0"/>
        <w:spacing w:line="300" w:lineRule="exact"/>
        <w:rPr>
          <w:rFonts w:eastAsia="隶书"/>
          <w:b/>
          <w:i w:val="0"/>
          <w:iCs w:val="0"/>
          <w:color w:val="auto"/>
          <w:sz w:val="32"/>
          <w:highlight w:val="none"/>
        </w:rPr>
      </w:pPr>
      <w:r>
        <w:rPr>
          <w:rFonts w:eastAsia="隶书"/>
          <w:b/>
          <w:i w:val="0"/>
          <w:iCs w:val="0"/>
          <w:color w:val="auto"/>
          <w:sz w:val="32"/>
          <w:highlight w:val="none"/>
        </w:rPr>
        <w:br w:type="page"/>
      </w:r>
    </w:p>
    <w:p w14:paraId="4C33AA78">
      <w:pPr>
        <w:pStyle w:val="3"/>
        <w:keepNext w:val="0"/>
        <w:tabs>
          <w:tab w:val="left" w:pos="4678"/>
        </w:tabs>
        <w:rPr>
          <w:rFonts w:ascii="黑体" w:hAnsi="黑体" w:eastAsia="黑体"/>
          <w:i w:val="0"/>
          <w:iCs w:val="0"/>
          <w:color w:val="auto"/>
          <w:szCs w:val="28"/>
          <w:highlight w:val="none"/>
        </w:rPr>
      </w:pPr>
      <w:bookmarkStart w:id="205" w:name="_Toc6751"/>
      <w:bookmarkStart w:id="206" w:name="_Toc26230680"/>
      <w:bookmarkStart w:id="207" w:name="_Toc44074497"/>
      <w:bookmarkStart w:id="208" w:name="_Toc234832866"/>
      <w:bookmarkStart w:id="209" w:name="_Toc31116"/>
      <w:bookmarkStart w:id="210" w:name="_Toc1874"/>
      <w:bookmarkStart w:id="211" w:name="_Toc31395"/>
      <w:bookmarkStart w:id="212" w:name="_Toc26230022"/>
      <w:bookmarkStart w:id="213" w:name="_Toc44076745"/>
      <w:bookmarkStart w:id="214" w:name="_Toc19645"/>
      <w:bookmarkStart w:id="215" w:name="_Toc22328183"/>
      <w:bookmarkStart w:id="216" w:name="_Toc20011"/>
      <w:bookmarkStart w:id="217" w:name="_Toc574"/>
      <w:bookmarkStart w:id="218" w:name="_Toc19221"/>
      <w:bookmarkStart w:id="219" w:name="_Toc19605"/>
      <w:bookmarkStart w:id="220" w:name="_Toc27417"/>
      <w:bookmarkStart w:id="221" w:name="_Toc10452"/>
      <w:bookmarkStart w:id="222" w:name="_Toc62199179"/>
      <w:r>
        <w:rPr>
          <w:rFonts w:ascii="黑体" w:hAnsi="黑体" w:eastAsia="黑体"/>
          <w:i w:val="0"/>
          <w:iCs w:val="0"/>
          <w:color w:val="auto"/>
          <w:szCs w:val="28"/>
          <w:highlight w:val="none"/>
        </w:rPr>
        <w:t>附录3  资格审查条件</w:t>
      </w:r>
      <w:r>
        <w:rPr>
          <w:rFonts w:hint="eastAsia" w:ascii="黑体" w:hAnsi="黑体" w:eastAsia="黑体"/>
          <w:i w:val="0"/>
          <w:iCs w:val="0"/>
          <w:color w:val="auto"/>
          <w:szCs w:val="28"/>
          <w:highlight w:val="none"/>
        </w:rPr>
        <w:t>（</w:t>
      </w:r>
      <w:r>
        <w:rPr>
          <w:rFonts w:ascii="黑体" w:hAnsi="黑体" w:eastAsia="黑体"/>
          <w:i w:val="0"/>
          <w:iCs w:val="0"/>
          <w:color w:val="auto"/>
          <w:szCs w:val="28"/>
          <w:highlight w:val="none"/>
        </w:rPr>
        <w:t>信誉最低要求</w:t>
      </w:r>
      <w:r>
        <w:rPr>
          <w:rFonts w:hint="eastAsia" w:ascii="黑体" w:hAnsi="黑体" w:eastAsia="黑体"/>
          <w:i w:val="0"/>
          <w:iCs w:val="0"/>
          <w:color w:val="auto"/>
          <w:szCs w:val="28"/>
          <w:highlight w:val="none"/>
        </w:rPr>
        <w:t>）</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tbl>
      <w:tblPr>
        <w:tblStyle w:val="30"/>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4"/>
      </w:tblGrid>
      <w:tr w14:paraId="337F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454" w:type="dxa"/>
            <w:vAlign w:val="center"/>
          </w:tcPr>
          <w:p w14:paraId="0135EBC9">
            <w:pPr>
              <w:adjustRightInd w:val="0"/>
              <w:snapToGrid w:val="0"/>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信誉要求</w:t>
            </w:r>
          </w:p>
        </w:tc>
      </w:tr>
      <w:tr w14:paraId="0654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2" w:hRule="atLeast"/>
          <w:jc w:val="center"/>
        </w:trPr>
        <w:tc>
          <w:tcPr>
            <w:tcW w:w="8454" w:type="dxa"/>
            <w:vAlign w:val="center"/>
          </w:tcPr>
          <w:p w14:paraId="7E54233F">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1.未被</w:t>
            </w:r>
            <w:r>
              <w:rPr>
                <w:rFonts w:hint="eastAsia" w:ascii="宋体" w:hAnsi="宋体"/>
                <w:color w:val="auto"/>
                <w:sz w:val="24"/>
                <w:szCs w:val="24"/>
                <w:highlight w:val="none"/>
              </w:rPr>
              <w:t>列入国家企业信用信息公示系统 ( http://www.gsxt.gov.cn/)  的“列入严重违法失信企业名单（黑名单）信息”</w:t>
            </w:r>
            <w:r>
              <w:rPr>
                <w:rFonts w:hint="eastAsia" w:ascii="宋体" w:hAnsi="宋体"/>
                <w:color w:val="auto"/>
                <w:sz w:val="24"/>
                <w:szCs w:val="24"/>
                <w:highlight w:val="none"/>
                <w:lang w:eastAsia="zh-CN"/>
              </w:rPr>
              <w:t>。</w:t>
            </w:r>
          </w:p>
          <w:p w14:paraId="2C49F8D7">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2.未被列入</w:t>
            </w:r>
            <w:r>
              <w:rPr>
                <w:rFonts w:hint="eastAsia" w:ascii="宋体" w:hAnsi="宋体"/>
                <w:color w:val="auto"/>
                <w:sz w:val="24"/>
                <w:szCs w:val="24"/>
                <w:highlight w:val="none"/>
              </w:rPr>
              <w:t>信用中国网站（www.creditchina.gov.cn）的“失信被执行人”、“重大税收违法失信主体名单”、“政府采购严重违法失信行为记录名单”、拖欠农民工工资失信联合惩戒对象、严重失信主体名单</w:t>
            </w:r>
            <w:r>
              <w:rPr>
                <w:rFonts w:hint="eastAsia" w:ascii="宋体" w:hAnsi="宋体"/>
                <w:color w:val="auto"/>
                <w:sz w:val="24"/>
                <w:szCs w:val="24"/>
                <w:highlight w:val="none"/>
                <w:lang w:eastAsia="zh-CN"/>
              </w:rPr>
              <w:t>。</w:t>
            </w:r>
          </w:p>
          <w:p w14:paraId="2457E808">
            <w:pPr>
              <w:spacing w:line="360" w:lineRule="auto"/>
              <w:ind w:firstLine="480" w:firstLineChars="200"/>
              <w:rPr>
                <w:rFonts w:hint="eastAsia" w:ascii="宋体" w:hAnsi="宋体" w:eastAsia="宋体" w:cs="Times New Roman"/>
                <w:i w:val="0"/>
                <w:iCs w:val="0"/>
                <w:color w:val="auto"/>
                <w:sz w:val="24"/>
                <w:szCs w:val="24"/>
                <w:highlight w:val="none"/>
                <w:lang w:eastAsia="zh-CN"/>
              </w:rPr>
            </w:pPr>
            <w:r>
              <w:rPr>
                <w:rFonts w:hint="eastAsia" w:ascii="宋体" w:hAnsi="宋体"/>
                <w:color w:val="auto"/>
                <w:sz w:val="24"/>
                <w:szCs w:val="24"/>
                <w:highlight w:val="none"/>
                <w:lang w:val="en-US" w:eastAsia="zh-CN"/>
              </w:rPr>
              <w:t>3.未被列入</w:t>
            </w:r>
            <w:r>
              <w:rPr>
                <w:rFonts w:hint="eastAsia" w:ascii="宋体" w:hAnsi="宋体"/>
                <w:color w:val="auto"/>
                <w:sz w:val="24"/>
                <w:szCs w:val="24"/>
                <w:highlight w:val="none"/>
              </w:rPr>
              <w:t>中国政府采购网(www.ccgp.gov.cn) 的“政府采购严重违法失信行为记录名单”</w:t>
            </w:r>
            <w:r>
              <w:rPr>
                <w:rFonts w:hint="eastAsia" w:ascii="宋体" w:hAnsi="宋体"/>
                <w:color w:val="auto"/>
                <w:sz w:val="24"/>
                <w:szCs w:val="24"/>
                <w:highlight w:val="none"/>
                <w:lang w:eastAsia="zh-CN"/>
              </w:rPr>
              <w:t>。</w:t>
            </w:r>
          </w:p>
        </w:tc>
      </w:tr>
    </w:tbl>
    <w:p w14:paraId="0F54B2E1">
      <w:pPr>
        <w:adjustRightInd w:val="0"/>
        <w:snapToGrid w:val="0"/>
        <w:spacing w:line="300" w:lineRule="exact"/>
        <w:rPr>
          <w:rFonts w:eastAsia="隶书"/>
          <w:i w:val="0"/>
          <w:iCs w:val="0"/>
          <w:color w:val="auto"/>
          <w:sz w:val="32"/>
          <w:highlight w:val="none"/>
        </w:rPr>
      </w:pPr>
    </w:p>
    <w:p w14:paraId="3A168BB4">
      <w:pPr>
        <w:adjustRightInd w:val="0"/>
        <w:snapToGrid w:val="0"/>
        <w:spacing w:line="300" w:lineRule="exact"/>
        <w:ind w:firstLine="360" w:firstLineChars="200"/>
        <w:rPr>
          <w:rFonts w:hint="eastAsia" w:ascii="宋体" w:hAnsi="宋体"/>
          <w:bCs w:val="0"/>
          <w:i w:val="0"/>
          <w:iCs w:val="0"/>
          <w:snapToGrid w:val="0"/>
          <w:color w:val="auto"/>
          <w:sz w:val="18"/>
          <w:szCs w:val="18"/>
          <w:highlight w:val="none"/>
        </w:rPr>
      </w:pPr>
      <w:r>
        <w:rPr>
          <w:rFonts w:hint="eastAsia" w:ascii="宋体" w:hAnsi="宋体"/>
          <w:bCs w:val="0"/>
          <w:i w:val="0"/>
          <w:iCs w:val="0"/>
          <w:snapToGrid w:val="0"/>
          <w:color w:val="auto"/>
          <w:sz w:val="18"/>
          <w:szCs w:val="18"/>
          <w:highlight w:val="none"/>
        </w:rPr>
        <w:t>注：</w:t>
      </w:r>
      <w:r>
        <w:rPr>
          <w:rFonts w:hint="eastAsia" w:ascii="宋体" w:hAnsi="宋体"/>
          <w:bCs w:val="0"/>
          <w:i w:val="0"/>
          <w:iCs w:val="0"/>
          <w:snapToGrid w:val="0"/>
          <w:color w:val="auto"/>
          <w:sz w:val="18"/>
          <w:szCs w:val="18"/>
          <w:highlight w:val="none"/>
          <w:lang w:val="en-US" w:eastAsia="zh-CN"/>
        </w:rPr>
        <w:t>1、</w:t>
      </w:r>
      <w:r>
        <w:rPr>
          <w:rFonts w:hint="eastAsia" w:ascii="宋体" w:hAnsi="宋体"/>
          <w:bCs w:val="0"/>
          <w:i w:val="0"/>
          <w:iCs w:val="0"/>
          <w:snapToGrid w:val="0"/>
          <w:color w:val="auto"/>
          <w:sz w:val="18"/>
          <w:szCs w:val="18"/>
          <w:highlight w:val="none"/>
        </w:rPr>
        <w:t>相关证明材料的有关要求请阅</w:t>
      </w:r>
      <w:r>
        <w:rPr>
          <w:rFonts w:hint="eastAsia" w:ascii="宋体" w:hAnsi="宋体"/>
          <w:bCs w:val="0"/>
          <w:i w:val="0"/>
          <w:iCs w:val="0"/>
          <w:snapToGrid w:val="0"/>
          <w:color w:val="auto"/>
          <w:sz w:val="18"/>
          <w:szCs w:val="18"/>
          <w:highlight w:val="none"/>
          <w:lang w:val="en-US" w:eastAsia="zh-CN"/>
        </w:rPr>
        <w:t>供应商</w:t>
      </w:r>
      <w:r>
        <w:rPr>
          <w:rFonts w:hint="eastAsia" w:ascii="宋体" w:hAnsi="宋体"/>
          <w:bCs w:val="0"/>
          <w:i w:val="0"/>
          <w:iCs w:val="0"/>
          <w:snapToGrid w:val="0"/>
          <w:color w:val="auto"/>
          <w:sz w:val="18"/>
          <w:szCs w:val="18"/>
          <w:highlight w:val="none"/>
        </w:rPr>
        <w:t>须知第3.5.</w:t>
      </w:r>
      <w:r>
        <w:rPr>
          <w:rFonts w:hint="eastAsia" w:ascii="宋体" w:hAnsi="宋体"/>
          <w:bCs w:val="0"/>
          <w:i w:val="0"/>
          <w:iCs w:val="0"/>
          <w:snapToGrid w:val="0"/>
          <w:color w:val="auto"/>
          <w:sz w:val="18"/>
          <w:szCs w:val="18"/>
          <w:highlight w:val="none"/>
          <w:lang w:val="en-US" w:eastAsia="zh-CN"/>
        </w:rPr>
        <w:t>4</w:t>
      </w:r>
      <w:r>
        <w:rPr>
          <w:rFonts w:hint="eastAsia" w:ascii="宋体" w:hAnsi="宋体"/>
          <w:bCs w:val="0"/>
          <w:i w:val="0"/>
          <w:iCs w:val="0"/>
          <w:snapToGrid w:val="0"/>
          <w:color w:val="auto"/>
          <w:sz w:val="18"/>
          <w:szCs w:val="18"/>
          <w:highlight w:val="none"/>
        </w:rPr>
        <w:t>项。</w:t>
      </w:r>
    </w:p>
    <w:p w14:paraId="5A5897F5">
      <w:pPr>
        <w:adjustRightInd w:val="0"/>
        <w:snapToGrid w:val="0"/>
        <w:spacing w:line="300" w:lineRule="exact"/>
        <w:ind w:firstLine="360" w:firstLineChars="200"/>
        <w:rPr>
          <w:rFonts w:hint="eastAsia" w:ascii="宋体" w:hAnsi="宋体"/>
          <w:bCs w:val="0"/>
          <w:i w:val="0"/>
          <w:iCs w:val="0"/>
          <w:snapToGrid w:val="0"/>
          <w:color w:val="auto"/>
          <w:sz w:val="18"/>
          <w:szCs w:val="18"/>
          <w:highlight w:val="none"/>
          <w:lang w:val="en-US" w:eastAsia="zh-CN"/>
        </w:rPr>
      </w:pPr>
      <w:r>
        <w:rPr>
          <w:rFonts w:hint="eastAsia" w:ascii="宋体" w:hAnsi="宋体"/>
          <w:bCs w:val="0"/>
          <w:i w:val="0"/>
          <w:iCs w:val="0"/>
          <w:snapToGrid w:val="0"/>
          <w:color w:val="auto"/>
          <w:sz w:val="18"/>
          <w:szCs w:val="18"/>
          <w:highlight w:val="none"/>
          <w:lang w:val="en-US" w:eastAsia="zh-CN"/>
        </w:rPr>
        <w:t>2、本表后应附供应商（或联合体各成员）在国家企业信用信息公示系统中未被列入“严重违法失信名单（黑名单）信息”（事业单位无需提供）、在“信用中国”网站中未被列入“失信被执行人”、“重大税收违法失信主体名单”、“政府采购严重违法失信行为记录名单”、拖欠农民工工资失信联合惩戒对象、严重失信主体名单、在中国政府采购网中未被列入“政府采购严重违法失信行为记录名单”的网页截图复印件。</w:t>
      </w:r>
    </w:p>
    <w:p w14:paraId="069EDCE3">
      <w:pPr>
        <w:adjustRightInd w:val="0"/>
        <w:snapToGrid w:val="0"/>
        <w:spacing w:line="300" w:lineRule="exact"/>
        <w:ind w:firstLine="360" w:firstLineChars="200"/>
        <w:rPr>
          <w:rFonts w:hint="eastAsia" w:ascii="宋体" w:hAnsi="宋体"/>
          <w:bCs w:val="0"/>
          <w:i w:val="0"/>
          <w:iCs w:val="0"/>
          <w:snapToGrid w:val="0"/>
          <w:color w:val="auto"/>
          <w:sz w:val="18"/>
          <w:szCs w:val="18"/>
          <w:highlight w:val="none"/>
          <w:lang w:val="en-US" w:eastAsia="zh-CN"/>
        </w:rPr>
      </w:pPr>
      <w:r>
        <w:rPr>
          <w:rFonts w:hint="eastAsia" w:ascii="宋体" w:hAnsi="宋体"/>
          <w:bCs w:val="0"/>
          <w:i w:val="0"/>
          <w:iCs w:val="0"/>
          <w:snapToGrid w:val="0"/>
          <w:color w:val="auto"/>
          <w:sz w:val="18"/>
          <w:szCs w:val="18"/>
          <w:highlight w:val="none"/>
          <w:lang w:val="en-US" w:eastAsia="zh-CN"/>
        </w:rPr>
        <w:t>3、网页截图复印件指“电脑全屏截图彩色复印件”，且截图内显示的日期须在比选公告开始时间后。</w:t>
      </w:r>
    </w:p>
    <w:p w14:paraId="76EBF252">
      <w:pPr>
        <w:adjustRightInd w:val="0"/>
        <w:snapToGrid w:val="0"/>
        <w:spacing w:line="300" w:lineRule="exact"/>
        <w:ind w:firstLine="360" w:firstLineChars="200"/>
        <w:rPr>
          <w:rFonts w:hint="default" w:ascii="宋体" w:hAnsi="宋体" w:eastAsia="宋体"/>
          <w:bCs w:val="0"/>
          <w:i w:val="0"/>
          <w:iCs w:val="0"/>
          <w:snapToGrid w:val="0"/>
          <w:color w:val="auto"/>
          <w:sz w:val="18"/>
          <w:szCs w:val="18"/>
          <w:highlight w:val="none"/>
          <w:lang w:val="en-US" w:eastAsia="zh-CN"/>
        </w:rPr>
      </w:pPr>
    </w:p>
    <w:p w14:paraId="3BFEE97C">
      <w:pPr>
        <w:pStyle w:val="3"/>
        <w:keepNext w:val="0"/>
        <w:tabs>
          <w:tab w:val="left" w:pos="4678"/>
        </w:tabs>
        <w:rPr>
          <w:rFonts w:ascii="黑体" w:hAnsi="黑体" w:eastAsia="黑体"/>
          <w:i w:val="0"/>
          <w:iCs w:val="0"/>
          <w:color w:val="auto"/>
          <w:szCs w:val="28"/>
          <w:highlight w:val="none"/>
        </w:rPr>
      </w:pPr>
      <w:r>
        <w:rPr>
          <w:b/>
          <w:i w:val="0"/>
          <w:iCs w:val="0"/>
          <w:color w:val="auto"/>
          <w:highlight w:val="none"/>
        </w:rPr>
        <w:br w:type="page"/>
      </w:r>
      <w:bookmarkStart w:id="223" w:name="_Toc7881"/>
      <w:bookmarkStart w:id="224" w:name="_Toc24711"/>
      <w:bookmarkStart w:id="225" w:name="_Toc21676"/>
      <w:bookmarkStart w:id="226" w:name="_Toc22328184"/>
      <w:bookmarkStart w:id="227" w:name="_Toc44076746"/>
      <w:bookmarkStart w:id="228" w:name="_Toc5392"/>
      <w:bookmarkStart w:id="229" w:name="_Toc18977"/>
      <w:bookmarkStart w:id="230" w:name="_Toc26230023"/>
      <w:bookmarkStart w:id="231" w:name="_Toc22161"/>
      <w:bookmarkStart w:id="232" w:name="_Toc29191"/>
      <w:bookmarkStart w:id="233" w:name="_Toc44074498"/>
      <w:bookmarkStart w:id="234" w:name="_Toc21997"/>
      <w:bookmarkStart w:id="235" w:name="_Toc10056"/>
      <w:bookmarkStart w:id="236" w:name="_Toc62199180"/>
      <w:bookmarkStart w:id="237" w:name="_Toc32354"/>
      <w:bookmarkStart w:id="238" w:name="_Toc234832867"/>
      <w:bookmarkStart w:id="239" w:name="_Toc31197"/>
      <w:bookmarkStart w:id="240" w:name="_Toc26230681"/>
      <w:r>
        <w:rPr>
          <w:rFonts w:ascii="黑体" w:hAnsi="黑体" w:eastAsia="黑体"/>
          <w:i w:val="0"/>
          <w:iCs w:val="0"/>
          <w:color w:val="auto"/>
          <w:szCs w:val="28"/>
          <w:highlight w:val="none"/>
        </w:rPr>
        <w:t>附录4  资格审查条件</w:t>
      </w:r>
      <w:r>
        <w:rPr>
          <w:rFonts w:hint="eastAsia" w:ascii="黑体" w:hAnsi="黑体" w:eastAsia="黑体"/>
          <w:i w:val="0"/>
          <w:iCs w:val="0"/>
          <w:color w:val="auto"/>
          <w:szCs w:val="28"/>
          <w:highlight w:val="none"/>
        </w:rPr>
        <w:t>（主要人员</w:t>
      </w:r>
      <w:r>
        <w:rPr>
          <w:rFonts w:ascii="黑体" w:hAnsi="黑体" w:eastAsia="黑体"/>
          <w:i w:val="0"/>
          <w:iCs w:val="0"/>
          <w:color w:val="auto"/>
          <w:szCs w:val="28"/>
          <w:highlight w:val="none"/>
        </w:rPr>
        <w:t>最低要求</w:t>
      </w:r>
      <w:r>
        <w:rPr>
          <w:rFonts w:hint="eastAsia" w:ascii="黑体" w:hAnsi="黑体" w:eastAsia="黑体"/>
          <w:i w:val="0"/>
          <w:iCs w:val="0"/>
          <w:color w:val="auto"/>
          <w:szCs w:val="28"/>
          <w:highlight w:val="none"/>
        </w:rPr>
        <w:t>）</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tbl>
      <w:tblPr>
        <w:tblStyle w:val="3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25"/>
        <w:gridCol w:w="5688"/>
        <w:gridCol w:w="1276"/>
      </w:tblGrid>
      <w:tr w14:paraId="3498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8" w:type="dxa"/>
            <w:vAlign w:val="center"/>
          </w:tcPr>
          <w:p w14:paraId="1728ACD7">
            <w:pPr>
              <w:ind w:firstLine="240" w:firstLineChars="100"/>
              <w:rPr>
                <w:rFonts w:ascii="宋体" w:hAnsi="宋体" w:eastAsia="宋体"/>
                <w:i w:val="0"/>
                <w:iCs w:val="0"/>
                <w:color w:val="auto"/>
                <w:sz w:val="24"/>
                <w:highlight w:val="none"/>
              </w:rPr>
            </w:pPr>
            <w:r>
              <w:rPr>
                <w:rFonts w:hint="eastAsia" w:ascii="宋体" w:hAnsi="宋体" w:eastAsia="宋体"/>
                <w:i w:val="0"/>
                <w:iCs w:val="0"/>
                <w:color w:val="auto"/>
                <w:sz w:val="24"/>
                <w:highlight w:val="none"/>
              </w:rPr>
              <w:t>人员</w:t>
            </w:r>
          </w:p>
        </w:tc>
        <w:tc>
          <w:tcPr>
            <w:tcW w:w="725" w:type="dxa"/>
            <w:vAlign w:val="center"/>
          </w:tcPr>
          <w:p w14:paraId="3EFB4B8D">
            <w:pP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数量</w:t>
            </w:r>
          </w:p>
        </w:tc>
        <w:tc>
          <w:tcPr>
            <w:tcW w:w="5688" w:type="dxa"/>
            <w:vAlign w:val="center"/>
          </w:tcPr>
          <w:p w14:paraId="7CCDBABC">
            <w:pPr>
              <w:ind w:firstLine="1920" w:firstLineChars="800"/>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资格要求</w:t>
            </w:r>
          </w:p>
        </w:tc>
        <w:tc>
          <w:tcPr>
            <w:tcW w:w="1276" w:type="dxa"/>
            <w:vAlign w:val="center"/>
          </w:tcPr>
          <w:p w14:paraId="6399DABF">
            <w:pPr>
              <w:rPr>
                <w:i w:val="0"/>
                <w:iCs w:val="0"/>
                <w:color w:val="auto"/>
                <w:sz w:val="24"/>
                <w:highlight w:val="none"/>
              </w:rPr>
            </w:pPr>
            <w:r>
              <w:rPr>
                <w:rFonts w:hint="eastAsia"/>
                <w:i w:val="0"/>
                <w:iCs w:val="0"/>
                <w:color w:val="auto"/>
                <w:sz w:val="24"/>
                <w:highlight w:val="none"/>
              </w:rPr>
              <w:t>在岗要求</w:t>
            </w:r>
          </w:p>
        </w:tc>
      </w:tr>
      <w:tr w14:paraId="481D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208" w:type="dxa"/>
            <w:vAlign w:val="center"/>
          </w:tcPr>
          <w:p w14:paraId="456694D1">
            <w:pPr>
              <w:spacing w:line="360" w:lineRule="auto"/>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项目</w:t>
            </w:r>
          </w:p>
          <w:p w14:paraId="05F2406C">
            <w:pPr>
              <w:spacing w:line="360" w:lineRule="auto"/>
              <w:jc w:val="center"/>
              <w:rPr>
                <w:rFonts w:ascii="宋体" w:hAnsi="宋体" w:eastAsia="宋体"/>
                <w:i w:val="0"/>
                <w:iCs w:val="0"/>
                <w:color w:val="auto"/>
                <w:sz w:val="24"/>
                <w:highlight w:val="none"/>
              </w:rPr>
            </w:pPr>
            <w:r>
              <w:rPr>
                <w:rFonts w:hint="eastAsia" w:ascii="宋体" w:hAnsi="宋体" w:eastAsia="宋体"/>
                <w:i w:val="0"/>
                <w:iCs w:val="0"/>
                <w:color w:val="auto"/>
                <w:sz w:val="24"/>
                <w:highlight w:val="none"/>
              </w:rPr>
              <w:t>负责人</w:t>
            </w:r>
          </w:p>
        </w:tc>
        <w:tc>
          <w:tcPr>
            <w:tcW w:w="725" w:type="dxa"/>
            <w:vAlign w:val="center"/>
          </w:tcPr>
          <w:p w14:paraId="3878E275">
            <w:pPr>
              <w:adjustRightInd w:val="0"/>
              <w:snapToGrid w:val="0"/>
              <w:spacing w:line="360" w:lineRule="auto"/>
              <w:jc w:val="center"/>
              <w:rPr>
                <w:rFonts w:ascii="宋体" w:hAnsi="宋体" w:eastAsia="宋体"/>
                <w:i w:val="0"/>
                <w:iCs w:val="0"/>
                <w:color w:val="auto"/>
                <w:sz w:val="24"/>
                <w:highlight w:val="none"/>
              </w:rPr>
            </w:pPr>
            <w:r>
              <w:rPr>
                <w:rFonts w:hint="eastAsia" w:ascii="宋体" w:hAnsi="宋体" w:eastAsia="宋体" w:cs="宋体"/>
                <w:i w:val="0"/>
                <w:iCs w:val="0"/>
                <w:color w:val="auto"/>
                <w:sz w:val="24"/>
                <w:highlight w:val="none"/>
              </w:rPr>
              <w:t>1</w:t>
            </w:r>
          </w:p>
        </w:tc>
        <w:tc>
          <w:tcPr>
            <w:tcW w:w="5688" w:type="dxa"/>
            <w:vAlign w:val="center"/>
          </w:tcPr>
          <w:p w14:paraId="23E9E09E">
            <w:pPr>
              <w:pStyle w:val="11"/>
              <w:numPr>
                <w:ilvl w:val="0"/>
                <w:numId w:val="0"/>
              </w:numPr>
              <w:ind w:left="0" w:leftChars="0" w:firstLine="0" w:firstLineChars="0"/>
              <w:jc w:val="both"/>
              <w:rPr>
                <w:rFonts w:hint="eastAsia" w:eastAsia="宋体"/>
                <w:color w:val="auto"/>
                <w:highlight w:val="none"/>
                <w:lang w:eastAsia="zh-CN"/>
              </w:rPr>
            </w:pPr>
            <w:r>
              <w:rPr>
                <w:rFonts w:hint="eastAsia" w:cs="Times New Roman"/>
                <w:color w:val="auto"/>
                <w:kern w:val="0"/>
                <w:sz w:val="24"/>
                <w:szCs w:val="24"/>
                <w:highlight w:val="none"/>
                <w:lang w:val="en-US" w:eastAsia="zh-CN" w:bidi="ar-SA"/>
              </w:rPr>
              <w:t>1.</w:t>
            </w:r>
            <w:r>
              <w:rPr>
                <w:rFonts w:hint="eastAsia"/>
                <w:color w:val="auto"/>
                <w:highlight w:val="none"/>
                <w:lang w:eastAsia="zh-CN"/>
              </w:rPr>
              <w:t>供应商</w:t>
            </w:r>
            <w:r>
              <w:rPr>
                <w:rFonts w:hint="eastAsia"/>
                <w:color w:val="auto"/>
                <w:highlight w:val="none"/>
              </w:rPr>
              <w:t>(含分支机构)正式员工</w:t>
            </w:r>
            <w:r>
              <w:rPr>
                <w:rFonts w:hint="eastAsia"/>
                <w:color w:val="auto"/>
                <w:highlight w:val="none"/>
                <w:lang w:eastAsia="zh-CN"/>
              </w:rPr>
              <w:t>。</w:t>
            </w:r>
          </w:p>
          <w:p w14:paraId="27D0A851">
            <w:pPr>
              <w:pStyle w:val="11"/>
              <w:numPr>
                <w:ilvl w:val="0"/>
                <w:numId w:val="0"/>
              </w:numPr>
              <w:ind w:left="0" w:leftChars="0" w:firstLine="0" w:firstLineChars="0"/>
              <w:jc w:val="both"/>
              <w:rPr>
                <w:rFonts w:hint="eastAsia" w:ascii="宋体" w:hAnsi="宋体"/>
                <w:i w:val="0"/>
                <w:iCs w:val="0"/>
                <w:color w:val="auto"/>
                <w:sz w:val="24"/>
                <w:szCs w:val="24"/>
                <w:highlight w:val="none"/>
                <w:lang w:val="en-US" w:eastAsia="zh-CN"/>
              </w:rPr>
            </w:pPr>
            <w:r>
              <w:rPr>
                <w:rFonts w:hint="eastAsia" w:cs="Times New Roman"/>
                <w:i w:val="0"/>
                <w:iCs w:val="0"/>
                <w:color w:val="auto"/>
                <w:kern w:val="0"/>
                <w:sz w:val="24"/>
                <w:szCs w:val="24"/>
                <w:highlight w:val="none"/>
                <w:lang w:val="en-US" w:eastAsia="zh-CN" w:bidi="ar-SA"/>
              </w:rPr>
              <w:t>2.</w:t>
            </w:r>
            <w:r>
              <w:rPr>
                <w:rFonts w:hint="eastAsia" w:ascii="宋体" w:hAnsi="宋体"/>
                <w:i w:val="0"/>
                <w:iCs w:val="0"/>
                <w:color w:val="auto"/>
                <w:sz w:val="24"/>
                <w:szCs w:val="24"/>
                <w:highlight w:val="none"/>
                <w:lang w:val="en-US" w:eastAsia="zh-CN"/>
              </w:rPr>
              <w:t>至少担任过1个工程建设项目</w:t>
            </w:r>
            <w:r>
              <w:rPr>
                <w:rFonts w:hint="eastAsia"/>
                <w:i w:val="0"/>
                <w:iCs w:val="0"/>
                <w:color w:val="auto"/>
                <w:sz w:val="24"/>
                <w:szCs w:val="24"/>
                <w:highlight w:val="none"/>
                <w:lang w:val="en-US" w:eastAsia="zh-CN"/>
              </w:rPr>
              <w:t>地质灾害危险性评估</w:t>
            </w:r>
            <w:r>
              <w:rPr>
                <w:rFonts w:hint="eastAsia" w:ascii="宋体" w:hAnsi="宋体"/>
                <w:i w:val="0"/>
                <w:iCs w:val="0"/>
                <w:color w:val="auto"/>
                <w:sz w:val="24"/>
                <w:szCs w:val="24"/>
                <w:highlight w:val="none"/>
                <w:lang w:val="en-US" w:eastAsia="zh-CN"/>
              </w:rPr>
              <w:t>咨询服务的项目负责人</w:t>
            </w:r>
            <w:r>
              <w:rPr>
                <w:rFonts w:hint="eastAsia"/>
                <w:i w:val="0"/>
                <w:iCs w:val="0"/>
                <w:color w:val="auto"/>
                <w:sz w:val="24"/>
                <w:szCs w:val="24"/>
                <w:highlight w:val="none"/>
                <w:lang w:val="en-US" w:eastAsia="zh-CN"/>
              </w:rPr>
              <w:t>。</w:t>
            </w:r>
          </w:p>
        </w:tc>
        <w:tc>
          <w:tcPr>
            <w:tcW w:w="1276" w:type="dxa"/>
            <w:vAlign w:val="top"/>
          </w:tcPr>
          <w:p w14:paraId="32DB1483">
            <w:pPr>
              <w:pStyle w:val="2"/>
              <w:keepNext w:val="0"/>
              <w:keepLines w:val="0"/>
              <w:spacing w:before="240" w:after="240" w:line="360" w:lineRule="auto"/>
              <w:jc w:val="center"/>
              <w:rPr>
                <w:i w:val="0"/>
                <w:iCs w:val="0"/>
                <w:color w:val="auto"/>
                <w:sz w:val="24"/>
                <w:szCs w:val="24"/>
                <w:highlight w:val="none"/>
              </w:rPr>
            </w:pPr>
          </w:p>
        </w:tc>
      </w:tr>
    </w:tbl>
    <w:p w14:paraId="49A3545F">
      <w:pPr>
        <w:adjustRightInd w:val="0"/>
        <w:snapToGrid w:val="0"/>
        <w:spacing w:line="300" w:lineRule="exact"/>
        <w:ind w:firstLine="360" w:firstLineChars="200"/>
        <w:jc w:val="left"/>
        <w:rPr>
          <w:rFonts w:hint="eastAsia" w:ascii="宋体" w:hAnsi="宋体"/>
          <w:bCs w:val="0"/>
          <w:i w:val="0"/>
          <w:iCs w:val="0"/>
          <w:snapToGrid w:val="0"/>
          <w:color w:val="auto"/>
          <w:sz w:val="18"/>
          <w:szCs w:val="18"/>
          <w:highlight w:val="none"/>
        </w:rPr>
      </w:pPr>
      <w:r>
        <w:rPr>
          <w:rFonts w:hint="eastAsia" w:ascii="宋体" w:hAnsi="宋体" w:eastAsia="宋体" w:cs="Times New Roman"/>
          <w:i w:val="0"/>
          <w:iCs w:val="0"/>
          <w:snapToGrid w:val="0"/>
          <w:color w:val="auto"/>
          <w:sz w:val="18"/>
          <w:szCs w:val="18"/>
          <w:highlight w:val="none"/>
          <w:lang w:val="en-US" w:eastAsia="zh-CN"/>
        </w:rPr>
        <w:t>注：</w:t>
      </w:r>
      <w:r>
        <w:rPr>
          <w:rFonts w:hint="eastAsia" w:ascii="宋体" w:hAnsi="宋体" w:cs="Times New Roman"/>
          <w:i w:val="0"/>
          <w:iCs w:val="0"/>
          <w:snapToGrid w:val="0"/>
          <w:color w:val="auto"/>
          <w:sz w:val="18"/>
          <w:szCs w:val="18"/>
          <w:highlight w:val="none"/>
          <w:lang w:val="en-US" w:eastAsia="zh-CN"/>
        </w:rPr>
        <w:t>1、</w:t>
      </w:r>
      <w:r>
        <w:rPr>
          <w:rFonts w:hint="eastAsia" w:ascii="宋体" w:hAnsi="宋体"/>
          <w:bCs w:val="0"/>
          <w:i w:val="0"/>
          <w:iCs w:val="0"/>
          <w:snapToGrid w:val="0"/>
          <w:color w:val="auto"/>
          <w:sz w:val="18"/>
          <w:szCs w:val="18"/>
          <w:highlight w:val="none"/>
        </w:rPr>
        <w:t>相关证明材料的有关要求请阅</w:t>
      </w:r>
      <w:r>
        <w:rPr>
          <w:rFonts w:hint="eastAsia" w:ascii="宋体" w:hAnsi="宋体"/>
          <w:bCs w:val="0"/>
          <w:i w:val="0"/>
          <w:iCs w:val="0"/>
          <w:snapToGrid w:val="0"/>
          <w:color w:val="auto"/>
          <w:sz w:val="18"/>
          <w:szCs w:val="18"/>
          <w:highlight w:val="none"/>
          <w:lang w:val="en-US" w:eastAsia="zh-CN"/>
        </w:rPr>
        <w:t>供应商</w:t>
      </w:r>
      <w:r>
        <w:rPr>
          <w:rFonts w:hint="eastAsia" w:ascii="宋体" w:hAnsi="宋体"/>
          <w:bCs w:val="0"/>
          <w:i w:val="0"/>
          <w:iCs w:val="0"/>
          <w:snapToGrid w:val="0"/>
          <w:color w:val="auto"/>
          <w:sz w:val="18"/>
          <w:szCs w:val="18"/>
          <w:highlight w:val="none"/>
        </w:rPr>
        <w:t>须知第3.5.</w:t>
      </w:r>
      <w:r>
        <w:rPr>
          <w:rFonts w:hint="eastAsia" w:ascii="宋体" w:hAnsi="宋体"/>
          <w:bCs w:val="0"/>
          <w:i w:val="0"/>
          <w:iCs w:val="0"/>
          <w:snapToGrid w:val="0"/>
          <w:color w:val="auto"/>
          <w:sz w:val="18"/>
          <w:szCs w:val="18"/>
          <w:highlight w:val="none"/>
          <w:lang w:val="en-US" w:eastAsia="zh-CN"/>
        </w:rPr>
        <w:t>5</w:t>
      </w:r>
      <w:r>
        <w:rPr>
          <w:rFonts w:hint="eastAsia" w:ascii="宋体" w:hAnsi="宋体"/>
          <w:bCs w:val="0"/>
          <w:i w:val="0"/>
          <w:iCs w:val="0"/>
          <w:snapToGrid w:val="0"/>
          <w:color w:val="auto"/>
          <w:sz w:val="18"/>
          <w:szCs w:val="18"/>
          <w:highlight w:val="none"/>
        </w:rPr>
        <w:t>项。</w:t>
      </w:r>
    </w:p>
    <w:p w14:paraId="7F9F68E8">
      <w:pPr>
        <w:numPr>
          <w:ilvl w:val="0"/>
          <w:numId w:val="0"/>
        </w:numPr>
        <w:snapToGrid w:val="0"/>
        <w:spacing w:line="300" w:lineRule="exact"/>
        <w:ind w:firstLine="360" w:firstLineChars="200"/>
        <w:rPr>
          <w:rFonts w:hint="eastAsia" w:ascii="宋体" w:hAnsi="宋体"/>
          <w:bCs w:val="0"/>
          <w:snapToGrid w:val="0"/>
          <w:color w:val="auto"/>
          <w:kern w:val="2"/>
          <w:sz w:val="18"/>
          <w:szCs w:val="18"/>
          <w:highlight w:val="none"/>
          <w:lang w:bidi="ar"/>
        </w:rPr>
      </w:pPr>
      <w:r>
        <w:rPr>
          <w:rFonts w:hint="eastAsia" w:ascii="宋体" w:hAnsi="宋体"/>
          <w:bCs w:val="0"/>
          <w:snapToGrid w:val="0"/>
          <w:color w:val="auto"/>
          <w:kern w:val="2"/>
          <w:sz w:val="18"/>
          <w:szCs w:val="18"/>
          <w:highlight w:val="none"/>
          <w:lang w:eastAsia="zh-CN" w:bidi="ar"/>
        </w:rPr>
        <w:t>2</w:t>
      </w:r>
      <w:r>
        <w:rPr>
          <w:rFonts w:hint="eastAsia" w:ascii="宋体" w:hAnsi="宋体"/>
          <w:snapToGrid w:val="0"/>
          <w:color w:val="auto"/>
          <w:sz w:val="18"/>
          <w:szCs w:val="18"/>
          <w:highlight w:val="none"/>
          <w:lang w:bidi="ar"/>
        </w:rPr>
        <w:t>、提供在社保系统打印的</w:t>
      </w:r>
      <w:r>
        <w:rPr>
          <w:rFonts w:hint="eastAsia" w:ascii="宋体" w:hAnsi="宋体"/>
          <w:snapToGrid w:val="0"/>
          <w:color w:val="auto"/>
          <w:sz w:val="18"/>
          <w:szCs w:val="18"/>
          <w:highlight w:val="none"/>
          <w:u w:val="single"/>
          <w:lang w:val="en-US" w:eastAsia="zh-CN" w:bidi="ar"/>
        </w:rPr>
        <w:t>2026</w:t>
      </w:r>
      <w:r>
        <w:rPr>
          <w:rFonts w:hint="eastAsia" w:ascii="宋体" w:hAnsi="宋体"/>
          <w:bCs w:val="0"/>
          <w:snapToGrid w:val="0"/>
          <w:color w:val="auto"/>
          <w:kern w:val="2"/>
          <w:sz w:val="18"/>
          <w:szCs w:val="18"/>
          <w:highlight w:val="none"/>
          <w:lang w:val="en-US" w:eastAsia="zh-CN" w:bidi="ar"/>
        </w:rPr>
        <w:t>年任意1个月或以上的</w:t>
      </w:r>
      <w:r>
        <w:rPr>
          <w:rFonts w:hint="eastAsia" w:ascii="宋体" w:hAnsi="宋体"/>
          <w:snapToGrid w:val="0"/>
          <w:color w:val="auto"/>
          <w:sz w:val="18"/>
          <w:szCs w:val="18"/>
          <w:highlight w:val="none"/>
          <w:lang w:bidi="ar"/>
        </w:rPr>
        <w:t>能够体现项目负责人在</w:t>
      </w:r>
      <w:r>
        <w:rPr>
          <w:rFonts w:hint="eastAsia" w:ascii="宋体" w:hAnsi="宋体"/>
          <w:snapToGrid w:val="0"/>
          <w:color w:val="auto"/>
          <w:sz w:val="18"/>
          <w:szCs w:val="18"/>
          <w:highlight w:val="none"/>
          <w:lang w:eastAsia="zh-CN" w:bidi="ar"/>
        </w:rPr>
        <w:t>供应商</w:t>
      </w:r>
      <w:r>
        <w:rPr>
          <w:rFonts w:hint="eastAsia" w:ascii="宋体" w:hAnsi="宋体"/>
          <w:snapToGrid w:val="0"/>
          <w:color w:val="auto"/>
          <w:sz w:val="18"/>
          <w:szCs w:val="18"/>
          <w:highlight w:val="none"/>
          <w:lang w:bidi="ar"/>
        </w:rPr>
        <w:t>本单位或其分支机构缴纳社保的凭证。</w:t>
      </w:r>
    </w:p>
    <w:p w14:paraId="07EFC598">
      <w:pPr>
        <w:adjustRightInd w:val="0"/>
        <w:snapToGrid w:val="0"/>
        <w:spacing w:line="300" w:lineRule="exact"/>
        <w:ind w:firstLine="360" w:firstLineChars="200"/>
        <w:rPr>
          <w:rFonts w:hint="eastAsia" w:ascii="宋体" w:hAnsi="宋体"/>
          <w:i w:val="0"/>
          <w:iCs w:val="0"/>
          <w:snapToGrid w:val="0"/>
          <w:color w:val="auto"/>
          <w:sz w:val="18"/>
          <w:szCs w:val="18"/>
          <w:highlight w:val="none"/>
          <w:lang w:val="en-US" w:eastAsia="zh-CN"/>
        </w:rPr>
      </w:pPr>
      <w:r>
        <w:rPr>
          <w:rFonts w:hint="eastAsia" w:ascii="宋体" w:hAnsi="宋体"/>
          <w:i w:val="0"/>
          <w:iCs w:val="0"/>
          <w:snapToGrid w:val="0"/>
          <w:color w:val="auto"/>
          <w:sz w:val="18"/>
          <w:szCs w:val="18"/>
          <w:highlight w:val="none"/>
          <w:lang w:val="en-US" w:eastAsia="zh-CN"/>
        </w:rPr>
        <w:t>3、业绩证明材料（提供合同复印件，如合同无法体现项目负责人名字等资格审查条件及评标办法的各项指标，供应商还应提供中标通知书或成果报告或业主证明材料等的复印件）。</w:t>
      </w:r>
    </w:p>
    <w:p w14:paraId="7733E075">
      <w:pPr>
        <w:adjustRightInd w:val="0"/>
        <w:snapToGrid w:val="0"/>
        <w:spacing w:line="300" w:lineRule="exact"/>
        <w:ind w:firstLine="360" w:firstLineChars="200"/>
        <w:rPr>
          <w:rFonts w:hint="eastAsia" w:ascii="宋体" w:hAnsi="宋体"/>
          <w:i w:val="0"/>
          <w:iCs w:val="0"/>
          <w:snapToGrid w:val="0"/>
          <w:color w:val="auto"/>
          <w:sz w:val="18"/>
          <w:szCs w:val="18"/>
          <w:highlight w:val="none"/>
          <w:lang w:val="en-US" w:eastAsia="zh-CN"/>
        </w:rPr>
      </w:pPr>
      <w:r>
        <w:rPr>
          <w:rFonts w:hint="eastAsia" w:ascii="宋体" w:hAnsi="宋体"/>
          <w:i w:val="0"/>
          <w:iCs w:val="0"/>
          <w:snapToGrid w:val="0"/>
          <w:color w:val="auto"/>
          <w:sz w:val="18"/>
          <w:szCs w:val="18"/>
          <w:highlight w:val="none"/>
          <w:lang w:val="en-US" w:eastAsia="zh-CN"/>
        </w:rPr>
        <w:t>4、如供应商提供的项目负责人相关业绩信息无法证实供应商满足上述要求，则该业绩不予认定。</w:t>
      </w:r>
    </w:p>
    <w:p w14:paraId="50CAEE5F">
      <w:pPr>
        <w:adjustRightInd w:val="0"/>
        <w:snapToGrid w:val="0"/>
        <w:spacing w:line="300" w:lineRule="exact"/>
        <w:ind w:firstLine="420" w:firstLineChars="200"/>
        <w:rPr>
          <w:rFonts w:hint="eastAsia"/>
          <w:i w:val="0"/>
          <w:iCs w:val="0"/>
          <w:color w:val="auto"/>
          <w:highlight w:val="none"/>
        </w:rPr>
      </w:pPr>
      <w:r>
        <w:rPr>
          <w:rFonts w:hint="eastAsia"/>
          <w:i w:val="0"/>
          <w:iCs w:val="0"/>
          <w:color w:val="auto"/>
          <w:highlight w:val="none"/>
        </w:rPr>
        <w:br w:type="page"/>
      </w:r>
    </w:p>
    <w:p w14:paraId="72D0E631">
      <w:pPr>
        <w:rPr>
          <w:rFonts w:hint="eastAsia"/>
          <w:i w:val="0"/>
          <w:iCs w:val="0"/>
          <w:color w:val="auto"/>
          <w:highlight w:val="none"/>
        </w:rPr>
      </w:pPr>
    </w:p>
    <w:p w14:paraId="0636F53C">
      <w:pPr>
        <w:spacing w:line="400" w:lineRule="exact"/>
        <w:outlineLvl w:val="1"/>
        <w:rPr>
          <w:rFonts w:ascii="黑体" w:hAnsi="黑体" w:eastAsia="黑体"/>
          <w:i w:val="0"/>
          <w:iCs w:val="0"/>
          <w:color w:val="auto"/>
          <w:sz w:val="28"/>
          <w:szCs w:val="28"/>
          <w:highlight w:val="none"/>
        </w:rPr>
      </w:pPr>
      <w:bookmarkStart w:id="241" w:name="_Toc2636"/>
      <w:bookmarkStart w:id="242" w:name="_Toc32686"/>
      <w:bookmarkStart w:id="243" w:name="_Toc14696"/>
      <w:bookmarkStart w:id="244" w:name="_Toc15653"/>
      <w:bookmarkStart w:id="245" w:name="_Toc13098"/>
      <w:bookmarkStart w:id="246" w:name="_Toc14447"/>
      <w:bookmarkStart w:id="247" w:name="_Toc3418"/>
      <w:bookmarkStart w:id="248" w:name="_Toc31726"/>
      <w:bookmarkStart w:id="249" w:name="_Toc18562"/>
      <w:bookmarkStart w:id="250" w:name="_Toc21900"/>
      <w:bookmarkStart w:id="251" w:name="_Toc30678"/>
      <w:bookmarkStart w:id="252" w:name="OLE_LINK1"/>
      <w:r>
        <w:rPr>
          <w:rFonts w:hint="eastAsia" w:ascii="黑体" w:hAnsi="黑体" w:eastAsia="黑体"/>
          <w:i w:val="0"/>
          <w:iCs w:val="0"/>
          <w:color w:val="auto"/>
          <w:sz w:val="28"/>
          <w:szCs w:val="28"/>
          <w:highlight w:val="none"/>
        </w:rPr>
        <w:t>1</w:t>
      </w:r>
      <w:r>
        <w:rPr>
          <w:rFonts w:ascii="黑体" w:hAnsi="黑体" w:eastAsia="黑体"/>
          <w:i w:val="0"/>
          <w:iCs w:val="0"/>
          <w:color w:val="auto"/>
          <w:sz w:val="28"/>
          <w:szCs w:val="28"/>
          <w:highlight w:val="none"/>
        </w:rPr>
        <w:t>.</w:t>
      </w:r>
      <w:r>
        <w:rPr>
          <w:rFonts w:hint="eastAsia" w:ascii="黑体" w:hAnsi="黑体" w:eastAsia="黑体"/>
          <w:i w:val="0"/>
          <w:iCs w:val="0"/>
          <w:color w:val="auto"/>
          <w:sz w:val="28"/>
          <w:szCs w:val="28"/>
          <w:highlight w:val="none"/>
        </w:rPr>
        <w:t>总则</w:t>
      </w:r>
      <w:bookmarkEnd w:id="241"/>
      <w:bookmarkEnd w:id="242"/>
      <w:bookmarkEnd w:id="243"/>
      <w:bookmarkEnd w:id="244"/>
      <w:bookmarkEnd w:id="245"/>
      <w:bookmarkEnd w:id="246"/>
      <w:bookmarkEnd w:id="247"/>
      <w:bookmarkEnd w:id="248"/>
      <w:bookmarkEnd w:id="249"/>
      <w:bookmarkEnd w:id="250"/>
      <w:bookmarkEnd w:id="251"/>
    </w:p>
    <w:p w14:paraId="0FD39BF7">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1.1 项目概况</w:t>
      </w:r>
    </w:p>
    <w:p w14:paraId="79A8C47E">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w:t>
      </w:r>
      <w:r>
        <w:rPr>
          <w:rFonts w:ascii="宋体" w:hAnsi="宋体" w:eastAsia="宋体"/>
          <w:i w:val="0"/>
          <w:iCs w:val="0"/>
          <w:color w:val="auto"/>
          <w:sz w:val="24"/>
          <w:szCs w:val="24"/>
          <w:highlight w:val="none"/>
        </w:rPr>
        <w:t>.1.1</w:t>
      </w:r>
      <w:r>
        <w:rPr>
          <w:rFonts w:hint="eastAsia" w:ascii="宋体" w:hAnsi="宋体" w:eastAsia="宋体"/>
          <w:i w:val="0"/>
          <w:iCs w:val="0"/>
          <w:color w:val="auto"/>
          <w:sz w:val="24"/>
          <w:szCs w:val="24"/>
          <w:highlight w:val="none"/>
        </w:rPr>
        <w:t>根据《中华人民共和国招标投标法》《中华人民共和国招标投标法实施条例》《公路工程建设项目招标投标管理办法》《中华人民共和国政府采购法》《中华人民共和国政府采购法实施条例》《政府采购货物和服务招标投标管理办法》《政府采购非招标采购方式管理办法》等有关</w:t>
      </w:r>
      <w:r>
        <w:rPr>
          <w:rFonts w:hint="eastAsia" w:ascii="宋体" w:hAnsi="宋体"/>
          <w:i w:val="0"/>
          <w:iCs w:val="0"/>
          <w:color w:val="auto"/>
          <w:sz w:val="24"/>
          <w:szCs w:val="24"/>
          <w:highlight w:val="none"/>
          <w:lang w:eastAsia="zh-CN"/>
        </w:rPr>
        <w:t>法律法规</w:t>
      </w:r>
      <w:r>
        <w:rPr>
          <w:rFonts w:hint="eastAsia" w:ascii="宋体" w:hAnsi="宋体" w:eastAsia="宋体"/>
          <w:i w:val="0"/>
          <w:iCs w:val="0"/>
          <w:color w:val="auto"/>
          <w:sz w:val="24"/>
          <w:szCs w:val="24"/>
          <w:highlight w:val="none"/>
        </w:rPr>
        <w:t>和规章的规定，现对本标段进行</w:t>
      </w:r>
      <w:r>
        <w:rPr>
          <w:rFonts w:hint="eastAsia" w:ascii="宋体" w:hAnsi="宋体" w:eastAsia="宋体"/>
          <w:i w:val="0"/>
          <w:iCs w:val="0"/>
          <w:color w:val="auto"/>
          <w:sz w:val="24"/>
          <w:szCs w:val="24"/>
          <w:highlight w:val="none"/>
          <w:lang w:eastAsia="zh-CN"/>
        </w:rPr>
        <w:t>比选采购</w:t>
      </w:r>
      <w:r>
        <w:rPr>
          <w:rFonts w:hint="eastAsia" w:ascii="宋体" w:hAnsi="宋体" w:eastAsia="宋体"/>
          <w:i w:val="0"/>
          <w:iCs w:val="0"/>
          <w:color w:val="auto"/>
          <w:sz w:val="24"/>
          <w:szCs w:val="24"/>
          <w:highlight w:val="none"/>
        </w:rPr>
        <w:t>。</w:t>
      </w:r>
    </w:p>
    <w:p w14:paraId="3E81683C">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w:t>
      </w:r>
      <w:r>
        <w:rPr>
          <w:rFonts w:ascii="宋体" w:hAnsi="宋体" w:eastAsia="宋体"/>
          <w:i w:val="0"/>
          <w:iCs w:val="0"/>
          <w:color w:val="auto"/>
          <w:sz w:val="24"/>
          <w:szCs w:val="24"/>
          <w:highlight w:val="none"/>
        </w:rPr>
        <w:t xml:space="preserve">.1.2 </w:t>
      </w:r>
      <w:r>
        <w:rPr>
          <w:rFonts w:hint="eastAsia" w:ascii="宋体" w:hAnsi="宋体" w:eastAsia="宋体"/>
          <w:i w:val="0"/>
          <w:iCs w:val="0"/>
          <w:color w:val="auto"/>
          <w:sz w:val="24"/>
          <w:szCs w:val="24"/>
          <w:highlight w:val="none"/>
        </w:rPr>
        <w:t>本项目</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2FC5C9D8">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1.1.3 本标段招标代理机构：见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1D674AB1">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1.1.4 本项目名称：见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6BC2FA69">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1.1.5 本标段建设地点：见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76867878">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1.1.</w:t>
      </w:r>
      <w:r>
        <w:rPr>
          <w:rFonts w:ascii="宋体" w:hAnsi="宋体" w:eastAsia="宋体"/>
          <w:i w:val="0"/>
          <w:iCs w:val="0"/>
          <w:color w:val="auto"/>
          <w:sz w:val="24"/>
          <w:szCs w:val="24"/>
          <w:highlight w:val="none"/>
        </w:rPr>
        <w:t>6</w:t>
      </w:r>
      <w:r>
        <w:rPr>
          <w:rFonts w:hint="eastAsia" w:ascii="宋体" w:hAnsi="宋体" w:eastAsia="宋体"/>
          <w:i w:val="0"/>
          <w:iCs w:val="0"/>
          <w:color w:val="auto"/>
          <w:sz w:val="24"/>
          <w:szCs w:val="24"/>
          <w:highlight w:val="none"/>
        </w:rPr>
        <w:t xml:space="preserve"> 本标段建设规模：见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48D4B7DB">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1.2 项目的资金来源和落实情况</w:t>
      </w:r>
    </w:p>
    <w:p w14:paraId="1AD08396">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1.2.1 </w:t>
      </w:r>
      <w:r>
        <w:rPr>
          <w:rFonts w:ascii="宋体" w:hAnsi="宋体" w:eastAsia="宋体"/>
          <w:i w:val="0"/>
          <w:iCs w:val="0"/>
          <w:color w:val="auto"/>
          <w:sz w:val="24"/>
          <w:szCs w:val="24"/>
          <w:highlight w:val="none"/>
        </w:rPr>
        <w:t>资金来源及比例：见</w:t>
      </w:r>
      <w:r>
        <w:rPr>
          <w:rFonts w:hint="eastAsia" w:ascii="宋体" w:hAnsi="宋体"/>
          <w:i w:val="0"/>
          <w:iCs w:val="0"/>
          <w:color w:val="auto"/>
          <w:sz w:val="24"/>
          <w:szCs w:val="24"/>
          <w:highlight w:val="none"/>
          <w:lang w:eastAsia="zh-CN"/>
        </w:rPr>
        <w:t>供应商</w:t>
      </w:r>
      <w:r>
        <w:rPr>
          <w:rFonts w:ascii="宋体" w:hAnsi="宋体" w:eastAsia="宋体"/>
          <w:i w:val="0"/>
          <w:iCs w:val="0"/>
          <w:color w:val="auto"/>
          <w:sz w:val="24"/>
          <w:szCs w:val="24"/>
          <w:highlight w:val="none"/>
        </w:rPr>
        <w:t>须知前附表。</w:t>
      </w:r>
    </w:p>
    <w:p w14:paraId="6494F330">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1.2.2 </w:t>
      </w:r>
      <w:r>
        <w:rPr>
          <w:rFonts w:ascii="宋体" w:hAnsi="宋体" w:eastAsia="宋体"/>
          <w:i w:val="0"/>
          <w:iCs w:val="0"/>
          <w:color w:val="auto"/>
          <w:sz w:val="24"/>
          <w:szCs w:val="24"/>
          <w:highlight w:val="none"/>
        </w:rPr>
        <w:t>资金落实情况：见</w:t>
      </w:r>
      <w:r>
        <w:rPr>
          <w:rFonts w:hint="eastAsia" w:ascii="宋体" w:hAnsi="宋体"/>
          <w:i w:val="0"/>
          <w:iCs w:val="0"/>
          <w:color w:val="auto"/>
          <w:sz w:val="24"/>
          <w:szCs w:val="24"/>
          <w:highlight w:val="none"/>
          <w:lang w:eastAsia="zh-CN"/>
        </w:rPr>
        <w:t>供应商</w:t>
      </w:r>
      <w:r>
        <w:rPr>
          <w:rFonts w:ascii="宋体" w:hAnsi="宋体" w:eastAsia="宋体"/>
          <w:i w:val="0"/>
          <w:iCs w:val="0"/>
          <w:color w:val="auto"/>
          <w:sz w:val="24"/>
          <w:szCs w:val="24"/>
          <w:highlight w:val="none"/>
        </w:rPr>
        <w:t>须知前附表。</w:t>
      </w:r>
    </w:p>
    <w:p w14:paraId="0792EF78">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 xml:space="preserve">1.3 </w:t>
      </w:r>
      <w:r>
        <w:rPr>
          <w:rFonts w:hint="eastAsia" w:ascii="黑体" w:hAnsi="黑体" w:eastAsia="黑体" w:cs="黑体"/>
          <w:i w:val="0"/>
          <w:iCs w:val="0"/>
          <w:color w:val="auto"/>
          <w:sz w:val="24"/>
          <w:szCs w:val="24"/>
          <w:highlight w:val="none"/>
          <w:lang w:val="en-US" w:eastAsia="zh-CN"/>
        </w:rPr>
        <w:t>采购</w:t>
      </w:r>
      <w:r>
        <w:rPr>
          <w:rFonts w:hint="eastAsia" w:ascii="黑体" w:hAnsi="黑体" w:eastAsia="黑体" w:cs="黑体"/>
          <w:i w:val="0"/>
          <w:iCs w:val="0"/>
          <w:color w:val="auto"/>
          <w:sz w:val="24"/>
          <w:szCs w:val="24"/>
          <w:highlight w:val="none"/>
        </w:rPr>
        <w:t>范围、</w:t>
      </w:r>
      <w:r>
        <w:rPr>
          <w:rFonts w:hint="eastAsia" w:ascii="黑体" w:hAnsi="黑体" w:eastAsia="黑体" w:cs="黑体"/>
          <w:i w:val="0"/>
          <w:iCs w:val="0"/>
          <w:color w:val="auto"/>
          <w:sz w:val="24"/>
          <w:szCs w:val="24"/>
          <w:highlight w:val="none"/>
          <w:lang w:val="en-US" w:eastAsia="zh-CN"/>
        </w:rPr>
        <w:t>服务期</w:t>
      </w:r>
      <w:r>
        <w:rPr>
          <w:rFonts w:hint="eastAsia" w:ascii="黑体" w:hAnsi="黑体" w:eastAsia="黑体" w:cs="黑体"/>
          <w:i w:val="0"/>
          <w:iCs w:val="0"/>
          <w:color w:val="auto"/>
          <w:sz w:val="24"/>
          <w:szCs w:val="24"/>
          <w:highlight w:val="none"/>
        </w:rPr>
        <w:t>、质量要求</w:t>
      </w:r>
    </w:p>
    <w:p w14:paraId="07117637">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1.3.1本标段的</w:t>
      </w:r>
      <w:r>
        <w:rPr>
          <w:rFonts w:hint="eastAsia" w:ascii="宋体" w:hAnsi="宋体"/>
          <w:i w:val="0"/>
          <w:iCs w:val="0"/>
          <w:color w:val="auto"/>
          <w:sz w:val="24"/>
          <w:szCs w:val="24"/>
          <w:highlight w:val="none"/>
          <w:lang w:val="en-US" w:eastAsia="zh-CN"/>
        </w:rPr>
        <w:t>采购</w:t>
      </w:r>
      <w:r>
        <w:rPr>
          <w:rFonts w:hint="eastAsia" w:ascii="宋体" w:hAnsi="宋体" w:eastAsia="宋体"/>
          <w:i w:val="0"/>
          <w:iCs w:val="0"/>
          <w:color w:val="auto"/>
          <w:sz w:val="24"/>
          <w:szCs w:val="24"/>
          <w:highlight w:val="none"/>
        </w:rPr>
        <w:t>范围：见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12EDBD09">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1.3.2本标段的</w:t>
      </w:r>
      <w:r>
        <w:rPr>
          <w:rFonts w:hint="eastAsia" w:ascii="宋体" w:hAnsi="宋体"/>
          <w:i w:val="0"/>
          <w:iCs w:val="0"/>
          <w:color w:val="auto"/>
          <w:sz w:val="24"/>
          <w:szCs w:val="24"/>
          <w:highlight w:val="none"/>
          <w:lang w:val="en-US" w:eastAsia="zh-CN"/>
        </w:rPr>
        <w:t>服务期</w:t>
      </w:r>
      <w:r>
        <w:rPr>
          <w:rFonts w:hint="eastAsia" w:ascii="宋体" w:hAnsi="宋体" w:eastAsia="宋体"/>
          <w:i w:val="0"/>
          <w:iCs w:val="0"/>
          <w:color w:val="auto"/>
          <w:sz w:val="24"/>
          <w:szCs w:val="24"/>
          <w:highlight w:val="none"/>
        </w:rPr>
        <w:t>：见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2AE5AA3D">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1.3.3本标段的质量要求：见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20371F54">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 xml:space="preserve">1.4 </w:t>
      </w:r>
      <w:r>
        <w:rPr>
          <w:rFonts w:hint="eastAsia" w:ascii="黑体" w:hAnsi="黑体" w:eastAsia="黑体" w:cs="黑体"/>
          <w:i w:val="0"/>
          <w:iCs w:val="0"/>
          <w:color w:val="auto"/>
          <w:sz w:val="24"/>
          <w:szCs w:val="24"/>
          <w:highlight w:val="none"/>
          <w:lang w:eastAsia="zh-CN"/>
        </w:rPr>
        <w:t>供应商</w:t>
      </w:r>
      <w:r>
        <w:rPr>
          <w:rFonts w:hint="eastAsia" w:ascii="黑体" w:hAnsi="黑体" w:eastAsia="黑体" w:cs="黑体"/>
          <w:i w:val="0"/>
          <w:iCs w:val="0"/>
          <w:color w:val="auto"/>
          <w:sz w:val="24"/>
          <w:szCs w:val="24"/>
          <w:highlight w:val="none"/>
        </w:rPr>
        <w:t>资格要求（适用于已进行资格预审的）</w:t>
      </w:r>
    </w:p>
    <w:p w14:paraId="4C90018C">
      <w:pPr>
        <w:spacing w:line="400" w:lineRule="exact"/>
        <w:ind w:firstLine="480" w:firstLineChars="200"/>
        <w:rPr>
          <w:rFonts w:ascii="宋体" w:hAnsi="宋体" w:eastAsia="宋体"/>
          <w:i w:val="0"/>
          <w:iCs w:val="0"/>
          <w:color w:val="auto"/>
          <w:sz w:val="24"/>
          <w:szCs w:val="24"/>
          <w:highlight w:val="none"/>
        </w:rPr>
      </w:pPr>
      <w:r>
        <w:rPr>
          <w:rFonts w:hint="eastAsia" w:ascii="宋体" w:hAnsi="宋体"/>
          <w:bCs/>
          <w:i w:val="0"/>
          <w:iCs w:val="0"/>
          <w:color w:val="auto"/>
          <w:sz w:val="24"/>
          <w:szCs w:val="24"/>
          <w:highlight w:val="none"/>
          <w:lang w:eastAsia="zh-CN"/>
        </w:rPr>
        <w:t>供应商</w:t>
      </w:r>
      <w:r>
        <w:rPr>
          <w:rFonts w:ascii="宋体" w:hAnsi="宋体" w:eastAsia="宋体"/>
          <w:i w:val="0"/>
          <w:iCs w:val="0"/>
          <w:color w:val="auto"/>
          <w:sz w:val="24"/>
          <w:szCs w:val="24"/>
          <w:highlight w:val="none"/>
        </w:rPr>
        <w:t>应是收到</w:t>
      </w:r>
      <w:r>
        <w:rPr>
          <w:rFonts w:hint="eastAsia" w:ascii="宋体" w:hAnsi="宋体" w:eastAsia="宋体"/>
          <w:i w:val="0"/>
          <w:iCs w:val="0"/>
          <w:color w:val="auto"/>
          <w:sz w:val="24"/>
          <w:szCs w:val="24"/>
          <w:highlight w:val="none"/>
          <w:lang w:eastAsia="zh-CN"/>
        </w:rPr>
        <w:t>采购人</w:t>
      </w:r>
      <w:r>
        <w:rPr>
          <w:rFonts w:ascii="宋体" w:hAnsi="宋体" w:eastAsia="宋体"/>
          <w:i w:val="0"/>
          <w:iCs w:val="0"/>
          <w:color w:val="auto"/>
          <w:sz w:val="24"/>
          <w:szCs w:val="24"/>
          <w:highlight w:val="none"/>
        </w:rPr>
        <w:t>邀请</w:t>
      </w:r>
      <w:r>
        <w:rPr>
          <w:rFonts w:hint="eastAsia" w:ascii="宋体" w:hAnsi="宋体" w:eastAsia="宋体"/>
          <w:i w:val="0"/>
          <w:iCs w:val="0"/>
          <w:color w:val="auto"/>
          <w:sz w:val="24"/>
          <w:szCs w:val="24"/>
          <w:highlight w:val="none"/>
        </w:rPr>
        <w:t>函</w:t>
      </w:r>
      <w:r>
        <w:rPr>
          <w:rFonts w:ascii="宋体" w:hAnsi="宋体" w:eastAsia="宋体"/>
          <w:i w:val="0"/>
          <w:iCs w:val="0"/>
          <w:color w:val="auto"/>
          <w:sz w:val="24"/>
          <w:szCs w:val="24"/>
          <w:highlight w:val="none"/>
        </w:rPr>
        <w:t>的单位。</w:t>
      </w:r>
    </w:p>
    <w:p w14:paraId="3CC475EE">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 xml:space="preserve">1.4 </w:t>
      </w:r>
      <w:r>
        <w:rPr>
          <w:rFonts w:hint="eastAsia" w:ascii="黑体" w:hAnsi="黑体" w:eastAsia="黑体" w:cs="黑体"/>
          <w:i w:val="0"/>
          <w:iCs w:val="0"/>
          <w:color w:val="auto"/>
          <w:sz w:val="24"/>
          <w:szCs w:val="24"/>
          <w:highlight w:val="none"/>
          <w:lang w:eastAsia="zh-CN"/>
        </w:rPr>
        <w:t>供应商</w:t>
      </w:r>
      <w:r>
        <w:rPr>
          <w:rFonts w:hint="eastAsia" w:ascii="黑体" w:hAnsi="黑体" w:eastAsia="黑体" w:cs="黑体"/>
          <w:i w:val="0"/>
          <w:iCs w:val="0"/>
          <w:color w:val="auto"/>
          <w:sz w:val="24"/>
          <w:szCs w:val="24"/>
          <w:highlight w:val="none"/>
        </w:rPr>
        <w:t>资格要求（适用于未进行资格预审的）</w:t>
      </w:r>
    </w:p>
    <w:p w14:paraId="0179C169">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1.4.1 </w:t>
      </w:r>
      <w:r>
        <w:rPr>
          <w:rFonts w:hint="eastAsia" w:ascii="宋体" w:hAnsi="宋体"/>
          <w:bCs/>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应具备承担本标段的资质条件、能力和信誉。</w:t>
      </w:r>
    </w:p>
    <w:p w14:paraId="1FDE4ADA">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（1）资质要求：见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6A54213B">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（2）业绩要求：见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0CEEC1D4">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（3）信誉要求：见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077FE7E4">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（4）项目负责人资格：见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0DB006C7">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（5）其他要求：见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0D568CF5">
      <w:pPr>
        <w:spacing w:line="440" w:lineRule="exact"/>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需要提交的相关证明材料见本章第3.5款的规定。</w:t>
      </w:r>
    </w:p>
    <w:p w14:paraId="6594AF10">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1.4.2 </w:t>
      </w:r>
      <w:r>
        <w:rPr>
          <w:rFonts w:hint="eastAsia" w:ascii="宋体" w:hAnsi="宋体"/>
          <w:bCs/>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须知前附表规定接受联合体</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的，联合体除应符合本章第 1.4.1项和</w:t>
      </w:r>
      <w:r>
        <w:rPr>
          <w:rFonts w:hint="eastAsia" w:ascii="宋体" w:hAnsi="宋体"/>
          <w:bCs/>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须知前附表的要求外，还应遵守以下规定：</w:t>
      </w:r>
    </w:p>
    <w:p w14:paraId="3798300D">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（1）联合体各方应按</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提供的格式签订联合体协议书，明确联合体牵头人和各方权利义务，并承诺就</w:t>
      </w:r>
      <w:r>
        <w:rPr>
          <w:rFonts w:hint="eastAsia" w:ascii="宋体" w:hAnsi="宋体"/>
          <w:i w:val="0"/>
          <w:iCs w:val="0"/>
          <w:color w:val="auto"/>
          <w:sz w:val="24"/>
          <w:szCs w:val="24"/>
          <w:highlight w:val="none"/>
          <w:lang w:val="en-US" w:eastAsia="zh-CN"/>
        </w:rPr>
        <w:t>比选</w:t>
      </w:r>
      <w:r>
        <w:rPr>
          <w:rFonts w:hint="eastAsia" w:ascii="宋体" w:hAnsi="宋体" w:eastAsia="宋体"/>
          <w:i w:val="0"/>
          <w:iCs w:val="0"/>
          <w:color w:val="auto"/>
          <w:sz w:val="24"/>
          <w:szCs w:val="24"/>
          <w:highlight w:val="none"/>
        </w:rPr>
        <w:t>项目向</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承担连带责任；</w:t>
      </w:r>
    </w:p>
    <w:p w14:paraId="26EA077E">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（2）由同一专业的单位组成的联合体，按照资质等级较低的单位确定资质等级；</w:t>
      </w:r>
    </w:p>
    <w:p w14:paraId="2CF8B629">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（3）联合体各方不得再以自己名义单独或参加其他联合体在同一标段中</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w:t>
      </w:r>
    </w:p>
    <w:p w14:paraId="19F0AC86">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（4）联合体各方应分别按照本</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的要求，填写</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中的相应表格，并由联合体牵头人负责对联合体各成员的资料进行统一汇总后一并提交给</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；联合体牵头人所提交的</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应认为已代表了联合体各成员的真实情况；</w:t>
      </w:r>
    </w:p>
    <w:p w14:paraId="32DB3847">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（5）尽管委任了联合体牵头人，但联合体各成员在</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、签订合同与履行合同过程中，仍负有连带的和各自的法律责任。</w:t>
      </w:r>
    </w:p>
    <w:p w14:paraId="139FDA74">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1.4.3 </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（包括联合体各成员）不得与本标段相关单位存在下列关联情形：</w:t>
      </w:r>
    </w:p>
    <w:p w14:paraId="6A9F742E">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（1）为</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不具有独立法人资格的附属机构（单位）；</w:t>
      </w:r>
    </w:p>
    <w:p w14:paraId="3A9F5DA1">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（2）与</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存在利害关系且可能影响</w:t>
      </w:r>
      <w:r>
        <w:rPr>
          <w:rFonts w:hint="eastAsia" w:ascii="宋体" w:hAnsi="宋体"/>
          <w:i w:val="0"/>
          <w:iCs w:val="0"/>
          <w:color w:val="auto"/>
          <w:sz w:val="24"/>
          <w:szCs w:val="24"/>
          <w:highlight w:val="none"/>
          <w:lang w:val="en-US" w:eastAsia="zh-CN"/>
        </w:rPr>
        <w:t>采购</w:t>
      </w:r>
      <w:r>
        <w:rPr>
          <w:rFonts w:hint="eastAsia" w:ascii="宋体" w:hAnsi="宋体" w:eastAsia="宋体"/>
          <w:i w:val="0"/>
          <w:iCs w:val="0"/>
          <w:color w:val="auto"/>
          <w:sz w:val="24"/>
          <w:szCs w:val="24"/>
          <w:highlight w:val="none"/>
        </w:rPr>
        <w:t>公正性；</w:t>
      </w:r>
    </w:p>
    <w:p w14:paraId="4B691A4E">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（3）与本标段的其他</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同为一个单位负责人；</w:t>
      </w:r>
    </w:p>
    <w:p w14:paraId="169F9078">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（4）与本标段的其他</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存在控股、管理关系；</w:t>
      </w:r>
    </w:p>
    <w:p w14:paraId="28CA69F8">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（5）为本标段的</w:t>
      </w:r>
      <w:r>
        <w:rPr>
          <w:rFonts w:hint="eastAsia" w:hAnsi="宋体" w:eastAsia="宋体"/>
          <w:i w:val="0"/>
          <w:iCs w:val="0"/>
          <w:color w:val="auto"/>
          <w:sz w:val="24"/>
          <w:highlight w:val="none"/>
          <w:lang w:val="en-US" w:eastAsia="zh-CN"/>
        </w:rPr>
        <w:t>采购</w:t>
      </w:r>
      <w:r>
        <w:rPr>
          <w:rFonts w:hint="eastAsia" w:ascii="宋体" w:hAnsi="宋体"/>
          <w:i w:val="0"/>
          <w:iCs w:val="0"/>
          <w:color w:val="auto"/>
          <w:sz w:val="24"/>
          <w:szCs w:val="24"/>
          <w:highlight w:val="none"/>
          <w:lang w:val="en-US" w:eastAsia="zh-CN"/>
        </w:rPr>
        <w:t>代理机构</w:t>
      </w:r>
      <w:r>
        <w:rPr>
          <w:rFonts w:hint="eastAsia" w:ascii="宋体" w:hAnsi="宋体" w:eastAsia="宋体"/>
          <w:i w:val="0"/>
          <w:iCs w:val="0"/>
          <w:color w:val="auto"/>
          <w:sz w:val="24"/>
          <w:szCs w:val="24"/>
          <w:highlight w:val="none"/>
        </w:rPr>
        <w:t>；</w:t>
      </w:r>
    </w:p>
    <w:p w14:paraId="20D09460">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6</w:t>
      </w:r>
      <w:r>
        <w:rPr>
          <w:rFonts w:hint="eastAsia" w:ascii="宋体" w:hAnsi="宋体" w:eastAsia="宋体"/>
          <w:i w:val="0"/>
          <w:iCs w:val="0"/>
          <w:color w:val="auto"/>
          <w:sz w:val="24"/>
          <w:szCs w:val="24"/>
          <w:highlight w:val="none"/>
        </w:rPr>
        <w:t>）与本标段的</w:t>
      </w:r>
      <w:r>
        <w:rPr>
          <w:rFonts w:hint="eastAsia" w:hAnsi="宋体" w:eastAsia="宋体"/>
          <w:i w:val="0"/>
          <w:iCs w:val="0"/>
          <w:color w:val="auto"/>
          <w:sz w:val="24"/>
          <w:highlight w:val="none"/>
          <w:lang w:val="en-US" w:eastAsia="zh-CN"/>
        </w:rPr>
        <w:t>采购</w:t>
      </w:r>
      <w:r>
        <w:rPr>
          <w:rFonts w:hint="eastAsia" w:ascii="宋体" w:hAnsi="宋体"/>
          <w:i w:val="0"/>
          <w:iCs w:val="0"/>
          <w:color w:val="auto"/>
          <w:sz w:val="24"/>
          <w:szCs w:val="24"/>
          <w:highlight w:val="none"/>
          <w:lang w:val="en-US" w:eastAsia="zh-CN"/>
        </w:rPr>
        <w:t>代理机构</w:t>
      </w:r>
      <w:r>
        <w:rPr>
          <w:rFonts w:hint="eastAsia" w:ascii="宋体" w:hAnsi="宋体" w:eastAsia="宋体"/>
          <w:i w:val="0"/>
          <w:iCs w:val="0"/>
          <w:color w:val="auto"/>
          <w:sz w:val="24"/>
          <w:szCs w:val="24"/>
          <w:highlight w:val="none"/>
        </w:rPr>
        <w:t>同为一个法定代表人；</w:t>
      </w:r>
    </w:p>
    <w:p w14:paraId="6438958D">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7</w:t>
      </w:r>
      <w:r>
        <w:rPr>
          <w:rFonts w:hint="eastAsia" w:ascii="宋体" w:hAnsi="宋体" w:eastAsia="宋体"/>
          <w:i w:val="0"/>
          <w:iCs w:val="0"/>
          <w:color w:val="auto"/>
          <w:sz w:val="24"/>
          <w:szCs w:val="24"/>
          <w:highlight w:val="none"/>
        </w:rPr>
        <w:t>）与本标段的</w:t>
      </w:r>
      <w:r>
        <w:rPr>
          <w:rFonts w:hint="eastAsia" w:hAnsi="宋体" w:eastAsia="宋体"/>
          <w:i w:val="0"/>
          <w:iCs w:val="0"/>
          <w:color w:val="auto"/>
          <w:sz w:val="24"/>
          <w:highlight w:val="none"/>
          <w:lang w:val="en-US" w:eastAsia="zh-CN"/>
        </w:rPr>
        <w:t>采购</w:t>
      </w:r>
      <w:r>
        <w:rPr>
          <w:rFonts w:hint="eastAsia" w:ascii="宋体" w:hAnsi="宋体"/>
          <w:i w:val="0"/>
          <w:iCs w:val="0"/>
          <w:color w:val="auto"/>
          <w:sz w:val="24"/>
          <w:szCs w:val="24"/>
          <w:highlight w:val="none"/>
          <w:lang w:val="en-US" w:eastAsia="zh-CN"/>
        </w:rPr>
        <w:t>代理机构</w:t>
      </w:r>
      <w:r>
        <w:rPr>
          <w:rFonts w:hint="eastAsia" w:ascii="宋体" w:hAnsi="宋体" w:eastAsia="宋体"/>
          <w:i w:val="0"/>
          <w:iCs w:val="0"/>
          <w:color w:val="auto"/>
          <w:sz w:val="24"/>
          <w:szCs w:val="24"/>
          <w:highlight w:val="none"/>
        </w:rPr>
        <w:t>存在控股或参股关系；</w:t>
      </w:r>
    </w:p>
    <w:p w14:paraId="6518EBBA">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8</w:t>
      </w:r>
      <w:r>
        <w:rPr>
          <w:rFonts w:hint="eastAsia" w:ascii="宋体" w:hAnsi="宋体" w:eastAsia="宋体"/>
          <w:i w:val="0"/>
          <w:iCs w:val="0"/>
          <w:color w:val="auto"/>
          <w:sz w:val="24"/>
          <w:szCs w:val="24"/>
          <w:highlight w:val="none"/>
        </w:rPr>
        <w:t>）法律法规或</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须知前附表规定的其他情形。</w:t>
      </w:r>
    </w:p>
    <w:p w14:paraId="54520278">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1.4.4 </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（包括联合体各成员）不得存在下列不良状况或不良信用记录：</w:t>
      </w:r>
    </w:p>
    <w:p w14:paraId="2FF1583C">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（1）被省级及以上交通运输主管部门取消项目所在地的投标资格且处于有效期内；</w:t>
      </w:r>
    </w:p>
    <w:p w14:paraId="0AF8ABD3">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（2）被责令停业，暂扣或吊销执照，或吊销资质证书；</w:t>
      </w:r>
    </w:p>
    <w:p w14:paraId="11D195B8">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（3）进入清算程序，或被宣告破产，或其他丧失履约能力的情形；</w:t>
      </w:r>
    </w:p>
    <w:p w14:paraId="7AF0795F">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hint="eastAsia" w:ascii="宋体" w:hAnsi="宋体"/>
          <w:i w:val="0"/>
          <w:iCs w:val="0"/>
          <w:color w:val="auto"/>
          <w:sz w:val="24"/>
          <w:szCs w:val="24"/>
          <w:highlight w:val="none"/>
          <w:lang w:val="en-US" w:eastAsia="zh-CN"/>
        </w:rPr>
        <w:t>4</w:t>
      </w:r>
      <w:r>
        <w:rPr>
          <w:rFonts w:hint="eastAsia" w:ascii="宋体" w:hAnsi="宋体" w:eastAsia="宋体"/>
          <w:i w:val="0"/>
          <w:iCs w:val="0"/>
          <w:color w:val="auto"/>
          <w:sz w:val="24"/>
          <w:szCs w:val="24"/>
          <w:highlight w:val="none"/>
        </w:rPr>
        <w:t>）法律法规或</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须知前附表规定的其他情形。</w:t>
      </w:r>
    </w:p>
    <w:p w14:paraId="6455A887">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1.5 费用承担</w:t>
      </w:r>
    </w:p>
    <w:p w14:paraId="03534A46">
      <w:pPr>
        <w:spacing w:line="400" w:lineRule="exact"/>
        <w:ind w:firstLine="480" w:firstLineChars="200"/>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lang w:eastAsia="zh-CN"/>
        </w:rPr>
        <w:t>供应商</w:t>
      </w:r>
      <w:r>
        <w:rPr>
          <w:rFonts w:ascii="宋体" w:hAnsi="宋体" w:eastAsia="宋体"/>
          <w:i w:val="0"/>
          <w:iCs w:val="0"/>
          <w:color w:val="auto"/>
          <w:sz w:val="24"/>
          <w:szCs w:val="24"/>
          <w:highlight w:val="none"/>
        </w:rPr>
        <w:t>准备和参加</w:t>
      </w:r>
      <w:r>
        <w:rPr>
          <w:rFonts w:hint="eastAsia" w:ascii="宋体" w:hAnsi="宋体"/>
          <w:i w:val="0"/>
          <w:iCs w:val="0"/>
          <w:color w:val="auto"/>
          <w:sz w:val="24"/>
          <w:szCs w:val="24"/>
          <w:highlight w:val="none"/>
          <w:lang w:val="en-US" w:eastAsia="zh-CN"/>
        </w:rPr>
        <w:t>响应</w:t>
      </w:r>
      <w:r>
        <w:rPr>
          <w:rFonts w:ascii="宋体" w:hAnsi="宋体" w:eastAsia="宋体"/>
          <w:i w:val="0"/>
          <w:iCs w:val="0"/>
          <w:color w:val="auto"/>
          <w:sz w:val="24"/>
          <w:szCs w:val="24"/>
          <w:highlight w:val="none"/>
        </w:rPr>
        <w:t>活动发生的费用自理。</w:t>
      </w:r>
    </w:p>
    <w:p w14:paraId="23DD5410">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1.6 保密</w:t>
      </w:r>
    </w:p>
    <w:p w14:paraId="71D2C190">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参与</w:t>
      </w:r>
      <w:r>
        <w:rPr>
          <w:rFonts w:hint="eastAsia" w:ascii="宋体" w:hAnsi="宋体" w:eastAsia="宋体"/>
          <w:i w:val="0"/>
          <w:iCs w:val="0"/>
          <w:color w:val="auto"/>
          <w:sz w:val="24"/>
          <w:szCs w:val="24"/>
          <w:highlight w:val="none"/>
          <w:lang w:eastAsia="zh-CN"/>
        </w:rPr>
        <w:t>比选采购</w:t>
      </w:r>
      <w:r>
        <w:rPr>
          <w:rFonts w:ascii="宋体" w:hAnsi="宋体" w:eastAsia="宋体"/>
          <w:i w:val="0"/>
          <w:iCs w:val="0"/>
          <w:color w:val="auto"/>
          <w:sz w:val="24"/>
          <w:szCs w:val="24"/>
          <w:highlight w:val="none"/>
        </w:rPr>
        <w:t>活动的各方应对</w:t>
      </w:r>
      <w:r>
        <w:rPr>
          <w:rFonts w:hint="eastAsia" w:ascii="宋体" w:hAnsi="宋体" w:eastAsia="宋体"/>
          <w:i w:val="0"/>
          <w:iCs w:val="0"/>
          <w:color w:val="auto"/>
          <w:sz w:val="24"/>
          <w:szCs w:val="24"/>
          <w:highlight w:val="none"/>
          <w:lang w:eastAsia="zh-CN"/>
        </w:rPr>
        <w:t>比选文件</w:t>
      </w:r>
      <w:r>
        <w:rPr>
          <w:rFonts w:ascii="宋体" w:hAnsi="宋体" w:eastAsia="宋体"/>
          <w:i w:val="0"/>
          <w:iCs w:val="0"/>
          <w:color w:val="auto"/>
          <w:sz w:val="24"/>
          <w:szCs w:val="24"/>
          <w:highlight w:val="none"/>
        </w:rPr>
        <w:t>和</w:t>
      </w:r>
      <w:r>
        <w:rPr>
          <w:rFonts w:hint="eastAsia" w:ascii="宋体" w:hAnsi="宋体"/>
          <w:i w:val="0"/>
          <w:iCs w:val="0"/>
          <w:color w:val="auto"/>
          <w:sz w:val="24"/>
          <w:szCs w:val="24"/>
          <w:highlight w:val="none"/>
          <w:lang w:eastAsia="zh-CN"/>
        </w:rPr>
        <w:t>响应文件</w:t>
      </w:r>
      <w:r>
        <w:rPr>
          <w:rFonts w:ascii="宋体" w:hAnsi="宋体" w:eastAsia="宋体"/>
          <w:i w:val="0"/>
          <w:iCs w:val="0"/>
          <w:color w:val="auto"/>
          <w:sz w:val="24"/>
          <w:szCs w:val="24"/>
          <w:highlight w:val="none"/>
        </w:rPr>
        <w:t>中的商业和技术等秘密保密，否则应承担相应的法律责任。</w:t>
      </w:r>
    </w:p>
    <w:p w14:paraId="18F5C285">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1.7语言文字</w:t>
      </w:r>
    </w:p>
    <w:p w14:paraId="1483C07A">
      <w:pPr>
        <w:spacing w:line="400" w:lineRule="exact"/>
        <w:ind w:firstLine="480" w:firstLineChars="200"/>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lang w:eastAsia="zh-CN"/>
        </w:rPr>
        <w:t>响应文件</w:t>
      </w:r>
      <w:r>
        <w:rPr>
          <w:rFonts w:ascii="宋体" w:hAnsi="宋体" w:eastAsia="宋体"/>
          <w:i w:val="0"/>
          <w:iCs w:val="0"/>
          <w:color w:val="auto"/>
          <w:sz w:val="24"/>
          <w:szCs w:val="24"/>
          <w:highlight w:val="none"/>
        </w:rPr>
        <w:t>使用的语言文字为中文。专用术语使用外文的，应附有中文注释。</w:t>
      </w:r>
    </w:p>
    <w:p w14:paraId="37A5C980">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1.8 计量单位</w:t>
      </w:r>
    </w:p>
    <w:p w14:paraId="29E3EA7D">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所有计量均采用中华人民共和国法定计量单位。</w:t>
      </w:r>
    </w:p>
    <w:p w14:paraId="2A2E476D">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1.9 踏勘现场</w:t>
      </w:r>
    </w:p>
    <w:p w14:paraId="7B118E71">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1.9.1 第一章“</w:t>
      </w:r>
      <w:r>
        <w:rPr>
          <w:rFonts w:hint="eastAsia" w:ascii="宋体" w:hAnsi="宋体" w:eastAsia="宋体"/>
          <w:i w:val="0"/>
          <w:iCs w:val="0"/>
          <w:color w:val="auto"/>
          <w:sz w:val="24"/>
          <w:szCs w:val="24"/>
          <w:highlight w:val="none"/>
          <w:lang w:eastAsia="zh-CN"/>
        </w:rPr>
        <w:t>比选</w:t>
      </w:r>
      <w:r>
        <w:rPr>
          <w:rFonts w:hint="eastAsia" w:ascii="宋体" w:hAnsi="宋体" w:eastAsia="宋体"/>
          <w:i w:val="0"/>
          <w:iCs w:val="0"/>
          <w:color w:val="auto"/>
          <w:sz w:val="24"/>
          <w:szCs w:val="24"/>
          <w:highlight w:val="none"/>
          <w:lang w:val="en-US" w:eastAsia="zh-CN"/>
        </w:rPr>
        <w:t>采购</w:t>
      </w:r>
      <w:r>
        <w:rPr>
          <w:rFonts w:hint="eastAsia" w:ascii="宋体" w:hAnsi="宋体" w:eastAsia="宋体"/>
          <w:i w:val="0"/>
          <w:iCs w:val="0"/>
          <w:color w:val="auto"/>
          <w:sz w:val="24"/>
          <w:szCs w:val="24"/>
          <w:highlight w:val="none"/>
          <w:lang w:eastAsia="zh-CN"/>
        </w:rPr>
        <w:t>公告</w:t>
      </w:r>
      <w:r>
        <w:rPr>
          <w:rFonts w:ascii="宋体" w:hAnsi="宋体" w:eastAsia="宋体"/>
          <w:i w:val="0"/>
          <w:iCs w:val="0"/>
          <w:color w:val="auto"/>
          <w:sz w:val="24"/>
          <w:szCs w:val="24"/>
          <w:highlight w:val="none"/>
        </w:rPr>
        <w:t>”或“邀请</w:t>
      </w:r>
      <w:r>
        <w:rPr>
          <w:rFonts w:hint="eastAsia" w:ascii="宋体" w:hAnsi="宋体" w:eastAsia="宋体"/>
          <w:i w:val="0"/>
          <w:iCs w:val="0"/>
          <w:color w:val="auto"/>
          <w:sz w:val="24"/>
          <w:szCs w:val="24"/>
          <w:highlight w:val="none"/>
        </w:rPr>
        <w:t>函</w:t>
      </w:r>
      <w:r>
        <w:rPr>
          <w:rFonts w:ascii="宋体" w:hAnsi="宋体" w:eastAsia="宋体"/>
          <w:i w:val="0"/>
          <w:iCs w:val="0"/>
          <w:color w:val="auto"/>
          <w:sz w:val="24"/>
          <w:szCs w:val="24"/>
          <w:highlight w:val="none"/>
        </w:rPr>
        <w:t>”规定组织踏勘现场的，</w:t>
      </w:r>
      <w:r>
        <w:rPr>
          <w:rFonts w:hint="eastAsia" w:ascii="宋体" w:hAnsi="宋体" w:eastAsia="宋体"/>
          <w:i w:val="0"/>
          <w:iCs w:val="0"/>
          <w:color w:val="auto"/>
          <w:sz w:val="24"/>
          <w:szCs w:val="24"/>
          <w:highlight w:val="none"/>
          <w:lang w:eastAsia="zh-CN"/>
        </w:rPr>
        <w:t>采购人</w:t>
      </w:r>
      <w:r>
        <w:rPr>
          <w:rFonts w:ascii="宋体" w:hAnsi="宋体" w:eastAsia="宋体"/>
          <w:i w:val="0"/>
          <w:iCs w:val="0"/>
          <w:color w:val="auto"/>
          <w:sz w:val="24"/>
          <w:szCs w:val="24"/>
          <w:highlight w:val="none"/>
        </w:rPr>
        <w:t>按规定的时间、地点组织</w:t>
      </w:r>
      <w:r>
        <w:rPr>
          <w:rFonts w:hint="eastAsia" w:ascii="宋体" w:hAnsi="宋体"/>
          <w:i w:val="0"/>
          <w:iCs w:val="0"/>
          <w:color w:val="auto"/>
          <w:sz w:val="24"/>
          <w:szCs w:val="24"/>
          <w:highlight w:val="none"/>
          <w:lang w:eastAsia="zh-CN"/>
        </w:rPr>
        <w:t>供应商</w:t>
      </w:r>
      <w:r>
        <w:rPr>
          <w:rFonts w:ascii="宋体" w:hAnsi="宋体" w:eastAsia="宋体"/>
          <w:i w:val="0"/>
          <w:iCs w:val="0"/>
          <w:color w:val="auto"/>
          <w:sz w:val="24"/>
          <w:szCs w:val="24"/>
          <w:highlight w:val="none"/>
        </w:rPr>
        <w:t>踏勘项目现场。部分</w:t>
      </w:r>
      <w:r>
        <w:rPr>
          <w:rFonts w:hint="eastAsia" w:ascii="宋体" w:hAnsi="宋体"/>
          <w:i w:val="0"/>
          <w:iCs w:val="0"/>
          <w:color w:val="auto"/>
          <w:sz w:val="24"/>
          <w:szCs w:val="24"/>
          <w:highlight w:val="none"/>
          <w:lang w:eastAsia="zh-CN"/>
        </w:rPr>
        <w:t>供应商</w:t>
      </w:r>
      <w:r>
        <w:rPr>
          <w:rFonts w:ascii="宋体" w:hAnsi="宋体" w:eastAsia="宋体"/>
          <w:i w:val="0"/>
          <w:iCs w:val="0"/>
          <w:color w:val="auto"/>
          <w:sz w:val="24"/>
          <w:szCs w:val="24"/>
          <w:highlight w:val="none"/>
        </w:rPr>
        <w:t>未按时参加踏勘现场的，不影响踏勘现场的正常进行。</w:t>
      </w:r>
      <w:r>
        <w:rPr>
          <w:rFonts w:hint="eastAsia" w:ascii="宋体" w:hAnsi="宋体" w:eastAsia="宋体"/>
          <w:i w:val="0"/>
          <w:iCs w:val="0"/>
          <w:color w:val="auto"/>
          <w:sz w:val="24"/>
          <w:szCs w:val="24"/>
          <w:highlight w:val="none"/>
          <w:lang w:eastAsia="zh-CN"/>
        </w:rPr>
        <w:t>采购人</w:t>
      </w:r>
      <w:r>
        <w:rPr>
          <w:rFonts w:ascii="宋体" w:hAnsi="宋体" w:eastAsia="宋体"/>
          <w:i w:val="0"/>
          <w:iCs w:val="0"/>
          <w:color w:val="auto"/>
          <w:sz w:val="24"/>
          <w:szCs w:val="24"/>
          <w:highlight w:val="none"/>
        </w:rPr>
        <w:t>不得组织单个或部分</w:t>
      </w:r>
      <w:r>
        <w:rPr>
          <w:rFonts w:hint="eastAsia" w:ascii="宋体" w:hAnsi="宋体"/>
          <w:i w:val="0"/>
          <w:iCs w:val="0"/>
          <w:color w:val="auto"/>
          <w:sz w:val="24"/>
          <w:szCs w:val="24"/>
          <w:highlight w:val="none"/>
          <w:lang w:eastAsia="zh-CN"/>
        </w:rPr>
        <w:t>供应商</w:t>
      </w:r>
      <w:r>
        <w:rPr>
          <w:rFonts w:ascii="宋体" w:hAnsi="宋体" w:eastAsia="宋体"/>
          <w:i w:val="0"/>
          <w:iCs w:val="0"/>
          <w:color w:val="auto"/>
          <w:sz w:val="24"/>
          <w:szCs w:val="24"/>
          <w:highlight w:val="none"/>
        </w:rPr>
        <w:t>踏勘项目现场。</w:t>
      </w:r>
    </w:p>
    <w:p w14:paraId="4D96068D">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1.9.2 </w:t>
      </w:r>
      <w:r>
        <w:rPr>
          <w:rFonts w:hint="eastAsia" w:ascii="宋体" w:hAnsi="宋体"/>
          <w:i w:val="0"/>
          <w:iCs w:val="0"/>
          <w:color w:val="auto"/>
          <w:sz w:val="24"/>
          <w:szCs w:val="24"/>
          <w:highlight w:val="none"/>
          <w:lang w:eastAsia="zh-CN"/>
        </w:rPr>
        <w:t>供应商</w:t>
      </w:r>
      <w:r>
        <w:rPr>
          <w:rFonts w:ascii="宋体" w:hAnsi="宋体" w:eastAsia="宋体"/>
          <w:i w:val="0"/>
          <w:iCs w:val="0"/>
          <w:color w:val="auto"/>
          <w:sz w:val="24"/>
          <w:szCs w:val="24"/>
          <w:highlight w:val="none"/>
        </w:rPr>
        <w:t>踏勘现场发生的费用自理。</w:t>
      </w:r>
    </w:p>
    <w:p w14:paraId="43AD6204">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1.9.3 除</w:t>
      </w:r>
      <w:r>
        <w:rPr>
          <w:rFonts w:hint="eastAsia" w:ascii="宋体" w:hAnsi="宋体" w:eastAsia="宋体"/>
          <w:i w:val="0"/>
          <w:iCs w:val="0"/>
          <w:color w:val="auto"/>
          <w:sz w:val="24"/>
          <w:szCs w:val="24"/>
          <w:highlight w:val="none"/>
          <w:lang w:eastAsia="zh-CN"/>
        </w:rPr>
        <w:t>采购人</w:t>
      </w:r>
      <w:r>
        <w:rPr>
          <w:rFonts w:ascii="宋体" w:hAnsi="宋体" w:eastAsia="宋体"/>
          <w:i w:val="0"/>
          <w:iCs w:val="0"/>
          <w:color w:val="auto"/>
          <w:sz w:val="24"/>
          <w:szCs w:val="24"/>
          <w:highlight w:val="none"/>
        </w:rPr>
        <w:t>的原因外，</w:t>
      </w:r>
      <w:r>
        <w:rPr>
          <w:rFonts w:hint="eastAsia" w:ascii="宋体" w:hAnsi="宋体"/>
          <w:i w:val="0"/>
          <w:iCs w:val="0"/>
          <w:color w:val="auto"/>
          <w:sz w:val="24"/>
          <w:szCs w:val="24"/>
          <w:highlight w:val="none"/>
          <w:lang w:eastAsia="zh-CN"/>
        </w:rPr>
        <w:t>供应商</w:t>
      </w:r>
      <w:r>
        <w:rPr>
          <w:rFonts w:ascii="宋体" w:hAnsi="宋体" w:eastAsia="宋体"/>
          <w:i w:val="0"/>
          <w:iCs w:val="0"/>
          <w:color w:val="auto"/>
          <w:sz w:val="24"/>
          <w:szCs w:val="24"/>
          <w:highlight w:val="none"/>
        </w:rPr>
        <w:t>自行负责在踏勘现场中所发生的人员伤亡和财产损失。</w:t>
      </w:r>
    </w:p>
    <w:p w14:paraId="4174C7DD">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1.9.4 </w:t>
      </w:r>
      <w:r>
        <w:rPr>
          <w:rFonts w:hint="eastAsia" w:ascii="宋体" w:hAnsi="宋体" w:eastAsia="宋体"/>
          <w:i w:val="0"/>
          <w:iCs w:val="0"/>
          <w:color w:val="auto"/>
          <w:sz w:val="24"/>
          <w:szCs w:val="24"/>
          <w:highlight w:val="none"/>
          <w:lang w:eastAsia="zh-CN"/>
        </w:rPr>
        <w:t>采购人</w:t>
      </w:r>
      <w:r>
        <w:rPr>
          <w:rFonts w:ascii="宋体" w:hAnsi="宋体" w:eastAsia="宋体"/>
          <w:i w:val="0"/>
          <w:iCs w:val="0"/>
          <w:color w:val="auto"/>
          <w:sz w:val="24"/>
          <w:szCs w:val="24"/>
          <w:highlight w:val="none"/>
        </w:rPr>
        <w:t>在踏勘现场中介绍的工程场地和相关的周边环境情况，供</w:t>
      </w:r>
      <w:r>
        <w:rPr>
          <w:rFonts w:hint="eastAsia" w:ascii="宋体" w:hAnsi="宋体"/>
          <w:i w:val="0"/>
          <w:iCs w:val="0"/>
          <w:color w:val="auto"/>
          <w:sz w:val="24"/>
          <w:szCs w:val="24"/>
          <w:highlight w:val="none"/>
          <w:lang w:eastAsia="zh-CN"/>
        </w:rPr>
        <w:t>供应商</w:t>
      </w:r>
      <w:r>
        <w:rPr>
          <w:rFonts w:ascii="宋体" w:hAnsi="宋体" w:eastAsia="宋体"/>
          <w:i w:val="0"/>
          <w:iCs w:val="0"/>
          <w:color w:val="auto"/>
          <w:sz w:val="24"/>
          <w:szCs w:val="24"/>
          <w:highlight w:val="none"/>
        </w:rPr>
        <w:t>在编制</w:t>
      </w:r>
      <w:r>
        <w:rPr>
          <w:rFonts w:hint="eastAsia" w:ascii="宋体" w:hAnsi="宋体"/>
          <w:i w:val="0"/>
          <w:iCs w:val="0"/>
          <w:color w:val="auto"/>
          <w:sz w:val="24"/>
          <w:szCs w:val="24"/>
          <w:highlight w:val="none"/>
          <w:lang w:eastAsia="zh-CN"/>
        </w:rPr>
        <w:t>响应文件</w:t>
      </w:r>
      <w:r>
        <w:rPr>
          <w:rFonts w:ascii="宋体" w:hAnsi="宋体" w:eastAsia="宋体"/>
          <w:i w:val="0"/>
          <w:iCs w:val="0"/>
          <w:color w:val="auto"/>
          <w:sz w:val="24"/>
          <w:szCs w:val="24"/>
          <w:highlight w:val="none"/>
        </w:rPr>
        <w:t>时参考，</w:t>
      </w:r>
      <w:r>
        <w:rPr>
          <w:rFonts w:hint="eastAsia" w:ascii="宋体" w:hAnsi="宋体" w:eastAsia="宋体"/>
          <w:i w:val="0"/>
          <w:iCs w:val="0"/>
          <w:color w:val="auto"/>
          <w:sz w:val="24"/>
          <w:szCs w:val="24"/>
          <w:highlight w:val="none"/>
          <w:lang w:eastAsia="zh-CN"/>
        </w:rPr>
        <w:t>采购人</w:t>
      </w:r>
      <w:r>
        <w:rPr>
          <w:rFonts w:ascii="宋体" w:hAnsi="宋体" w:eastAsia="宋体"/>
          <w:i w:val="0"/>
          <w:iCs w:val="0"/>
          <w:color w:val="auto"/>
          <w:sz w:val="24"/>
          <w:szCs w:val="24"/>
          <w:highlight w:val="none"/>
        </w:rPr>
        <w:t>不对</w:t>
      </w:r>
      <w:r>
        <w:rPr>
          <w:rFonts w:hint="eastAsia" w:ascii="宋体" w:hAnsi="宋体"/>
          <w:i w:val="0"/>
          <w:iCs w:val="0"/>
          <w:color w:val="auto"/>
          <w:sz w:val="24"/>
          <w:szCs w:val="24"/>
          <w:highlight w:val="none"/>
          <w:lang w:eastAsia="zh-CN"/>
        </w:rPr>
        <w:t>供应商</w:t>
      </w:r>
      <w:r>
        <w:rPr>
          <w:rFonts w:ascii="宋体" w:hAnsi="宋体" w:eastAsia="宋体"/>
          <w:i w:val="0"/>
          <w:iCs w:val="0"/>
          <w:color w:val="auto"/>
          <w:sz w:val="24"/>
          <w:szCs w:val="24"/>
          <w:highlight w:val="none"/>
        </w:rPr>
        <w:t>据此作出的判断和决策负责。</w:t>
      </w:r>
    </w:p>
    <w:p w14:paraId="5E0E928B">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 xml:space="preserve">1.10 </w:t>
      </w:r>
      <w:r>
        <w:rPr>
          <w:rFonts w:hint="eastAsia" w:ascii="黑体" w:hAnsi="黑体" w:eastAsia="黑体" w:cs="黑体"/>
          <w:i w:val="0"/>
          <w:iCs w:val="0"/>
          <w:color w:val="auto"/>
          <w:sz w:val="24"/>
          <w:szCs w:val="24"/>
          <w:highlight w:val="none"/>
          <w:lang w:val="en-US" w:eastAsia="zh-CN"/>
        </w:rPr>
        <w:t>响应</w:t>
      </w:r>
      <w:r>
        <w:rPr>
          <w:rFonts w:hint="eastAsia" w:ascii="黑体" w:hAnsi="黑体" w:eastAsia="黑体" w:cs="黑体"/>
          <w:i w:val="0"/>
          <w:iCs w:val="0"/>
          <w:color w:val="auto"/>
          <w:sz w:val="24"/>
          <w:szCs w:val="24"/>
          <w:highlight w:val="none"/>
        </w:rPr>
        <w:t>预备会</w:t>
      </w:r>
    </w:p>
    <w:p w14:paraId="05D4E026">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1.10.1 第一章“</w:t>
      </w:r>
      <w:r>
        <w:rPr>
          <w:rFonts w:hint="eastAsia" w:ascii="宋体" w:hAnsi="宋体" w:eastAsia="宋体"/>
          <w:i w:val="0"/>
          <w:iCs w:val="0"/>
          <w:color w:val="auto"/>
          <w:sz w:val="24"/>
          <w:szCs w:val="24"/>
          <w:highlight w:val="none"/>
          <w:lang w:eastAsia="zh-CN"/>
        </w:rPr>
        <w:t>比选</w:t>
      </w:r>
      <w:r>
        <w:rPr>
          <w:rFonts w:hint="eastAsia" w:ascii="宋体" w:hAnsi="宋体" w:eastAsia="宋体"/>
          <w:i w:val="0"/>
          <w:iCs w:val="0"/>
          <w:color w:val="auto"/>
          <w:sz w:val="24"/>
          <w:szCs w:val="24"/>
          <w:highlight w:val="none"/>
          <w:lang w:val="en-US" w:eastAsia="zh-CN"/>
        </w:rPr>
        <w:t>采购</w:t>
      </w:r>
      <w:r>
        <w:rPr>
          <w:rFonts w:hint="eastAsia" w:ascii="宋体" w:hAnsi="宋体" w:eastAsia="宋体"/>
          <w:i w:val="0"/>
          <w:iCs w:val="0"/>
          <w:color w:val="auto"/>
          <w:sz w:val="24"/>
          <w:szCs w:val="24"/>
          <w:highlight w:val="none"/>
          <w:lang w:eastAsia="zh-CN"/>
        </w:rPr>
        <w:t>公告</w:t>
      </w:r>
      <w:r>
        <w:rPr>
          <w:rFonts w:ascii="宋体" w:hAnsi="宋体" w:eastAsia="宋体"/>
          <w:i w:val="0"/>
          <w:iCs w:val="0"/>
          <w:color w:val="auto"/>
          <w:sz w:val="24"/>
          <w:szCs w:val="24"/>
          <w:highlight w:val="none"/>
        </w:rPr>
        <w:t>”或“邀请</w:t>
      </w:r>
      <w:r>
        <w:rPr>
          <w:rFonts w:hint="eastAsia" w:ascii="宋体" w:hAnsi="宋体" w:eastAsia="宋体"/>
          <w:i w:val="0"/>
          <w:iCs w:val="0"/>
          <w:color w:val="auto"/>
          <w:sz w:val="24"/>
          <w:szCs w:val="24"/>
          <w:highlight w:val="none"/>
        </w:rPr>
        <w:t>函</w:t>
      </w:r>
      <w:r>
        <w:rPr>
          <w:rFonts w:ascii="宋体" w:hAnsi="宋体" w:eastAsia="宋体"/>
          <w:i w:val="0"/>
          <w:iCs w:val="0"/>
          <w:color w:val="auto"/>
          <w:sz w:val="24"/>
          <w:szCs w:val="24"/>
          <w:highlight w:val="none"/>
        </w:rPr>
        <w:t>”规定召开</w:t>
      </w:r>
      <w:r>
        <w:rPr>
          <w:rFonts w:hint="eastAsia" w:ascii="宋体" w:hAnsi="宋体"/>
          <w:bCs/>
          <w:i w:val="0"/>
          <w:iCs w:val="0"/>
          <w:color w:val="auto"/>
          <w:sz w:val="24"/>
          <w:szCs w:val="24"/>
          <w:highlight w:val="none"/>
          <w:lang w:eastAsia="zh-CN"/>
        </w:rPr>
        <w:t>响应</w:t>
      </w:r>
      <w:r>
        <w:rPr>
          <w:rFonts w:ascii="宋体" w:hAnsi="宋体" w:eastAsia="宋体"/>
          <w:i w:val="0"/>
          <w:iCs w:val="0"/>
          <w:color w:val="auto"/>
          <w:sz w:val="24"/>
          <w:szCs w:val="24"/>
          <w:highlight w:val="none"/>
        </w:rPr>
        <w:t>预备会的，</w:t>
      </w:r>
      <w:r>
        <w:rPr>
          <w:rFonts w:hint="eastAsia" w:ascii="宋体" w:hAnsi="宋体" w:eastAsia="宋体"/>
          <w:i w:val="0"/>
          <w:iCs w:val="0"/>
          <w:color w:val="auto"/>
          <w:sz w:val="24"/>
          <w:szCs w:val="24"/>
          <w:highlight w:val="none"/>
          <w:lang w:eastAsia="zh-CN"/>
        </w:rPr>
        <w:t>采购人</w:t>
      </w:r>
      <w:r>
        <w:rPr>
          <w:rFonts w:ascii="宋体" w:hAnsi="宋体" w:eastAsia="宋体"/>
          <w:i w:val="0"/>
          <w:iCs w:val="0"/>
          <w:color w:val="auto"/>
          <w:sz w:val="24"/>
          <w:szCs w:val="24"/>
          <w:highlight w:val="none"/>
        </w:rPr>
        <w:t>按规定的时间和地点召开</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预备</w:t>
      </w:r>
      <w:r>
        <w:rPr>
          <w:rFonts w:ascii="宋体" w:hAnsi="宋体" w:eastAsia="宋体"/>
          <w:i w:val="0"/>
          <w:iCs w:val="0"/>
          <w:color w:val="auto"/>
          <w:sz w:val="24"/>
          <w:szCs w:val="24"/>
          <w:highlight w:val="none"/>
        </w:rPr>
        <w:t>会，澄清</w:t>
      </w:r>
      <w:r>
        <w:rPr>
          <w:rFonts w:hint="eastAsia" w:ascii="宋体" w:hAnsi="宋体"/>
          <w:bCs/>
          <w:i w:val="0"/>
          <w:iCs w:val="0"/>
          <w:color w:val="auto"/>
          <w:sz w:val="24"/>
          <w:szCs w:val="24"/>
          <w:highlight w:val="none"/>
          <w:lang w:eastAsia="zh-CN"/>
        </w:rPr>
        <w:t>供应商</w:t>
      </w:r>
      <w:r>
        <w:rPr>
          <w:rFonts w:ascii="宋体" w:hAnsi="宋体" w:eastAsia="宋体"/>
          <w:i w:val="0"/>
          <w:iCs w:val="0"/>
          <w:color w:val="auto"/>
          <w:sz w:val="24"/>
          <w:szCs w:val="24"/>
          <w:highlight w:val="none"/>
        </w:rPr>
        <w:t>提出的问题。</w:t>
      </w:r>
    </w:p>
    <w:p w14:paraId="3C197514">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1.10.2 </w:t>
      </w:r>
      <w:r>
        <w:rPr>
          <w:rFonts w:hint="eastAsia" w:ascii="宋体" w:hAnsi="宋体"/>
          <w:bCs/>
          <w:i w:val="0"/>
          <w:iCs w:val="0"/>
          <w:color w:val="auto"/>
          <w:sz w:val="24"/>
          <w:szCs w:val="24"/>
          <w:highlight w:val="none"/>
          <w:lang w:eastAsia="zh-CN"/>
        </w:rPr>
        <w:t>供应商</w:t>
      </w:r>
      <w:r>
        <w:rPr>
          <w:rFonts w:ascii="宋体" w:hAnsi="宋体" w:eastAsia="宋体"/>
          <w:i w:val="0"/>
          <w:iCs w:val="0"/>
          <w:color w:val="auto"/>
          <w:sz w:val="24"/>
          <w:szCs w:val="24"/>
          <w:highlight w:val="none"/>
        </w:rPr>
        <w:t>应按</w:t>
      </w:r>
      <w:r>
        <w:rPr>
          <w:rFonts w:hint="eastAsia" w:ascii="宋体" w:hAnsi="宋体"/>
          <w:bCs/>
          <w:i w:val="0"/>
          <w:iCs w:val="0"/>
          <w:color w:val="auto"/>
          <w:sz w:val="24"/>
          <w:szCs w:val="24"/>
          <w:highlight w:val="none"/>
          <w:lang w:eastAsia="zh-CN"/>
        </w:rPr>
        <w:t>供应商</w:t>
      </w:r>
      <w:r>
        <w:rPr>
          <w:rFonts w:ascii="宋体" w:hAnsi="宋体" w:eastAsia="宋体"/>
          <w:i w:val="0"/>
          <w:iCs w:val="0"/>
          <w:color w:val="auto"/>
          <w:sz w:val="24"/>
          <w:szCs w:val="24"/>
          <w:highlight w:val="none"/>
        </w:rPr>
        <w:t>须知前附表规定的时间和形式将提出的问题送达</w:t>
      </w:r>
      <w:r>
        <w:rPr>
          <w:rFonts w:hint="eastAsia" w:ascii="宋体" w:hAnsi="宋体" w:eastAsia="宋体"/>
          <w:i w:val="0"/>
          <w:iCs w:val="0"/>
          <w:color w:val="auto"/>
          <w:sz w:val="24"/>
          <w:szCs w:val="24"/>
          <w:highlight w:val="none"/>
          <w:lang w:eastAsia="zh-CN"/>
        </w:rPr>
        <w:t>采购人</w:t>
      </w:r>
      <w:r>
        <w:rPr>
          <w:rFonts w:ascii="宋体" w:hAnsi="宋体" w:eastAsia="宋体"/>
          <w:i w:val="0"/>
          <w:iCs w:val="0"/>
          <w:color w:val="auto"/>
          <w:sz w:val="24"/>
          <w:szCs w:val="24"/>
          <w:highlight w:val="none"/>
        </w:rPr>
        <w:t>，以便</w:t>
      </w:r>
      <w:r>
        <w:rPr>
          <w:rFonts w:hint="eastAsia" w:ascii="宋体" w:hAnsi="宋体" w:eastAsia="宋体"/>
          <w:i w:val="0"/>
          <w:iCs w:val="0"/>
          <w:color w:val="auto"/>
          <w:sz w:val="24"/>
          <w:szCs w:val="24"/>
          <w:highlight w:val="none"/>
          <w:lang w:eastAsia="zh-CN"/>
        </w:rPr>
        <w:t>采购人</w:t>
      </w:r>
      <w:r>
        <w:rPr>
          <w:rFonts w:ascii="宋体" w:hAnsi="宋体" w:eastAsia="宋体"/>
          <w:i w:val="0"/>
          <w:iCs w:val="0"/>
          <w:color w:val="auto"/>
          <w:sz w:val="24"/>
          <w:szCs w:val="24"/>
          <w:highlight w:val="none"/>
        </w:rPr>
        <w:t>在会议期间澄清。</w:t>
      </w:r>
    </w:p>
    <w:p w14:paraId="384BC17C">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1.10.3 </w:t>
      </w:r>
      <w:r>
        <w:rPr>
          <w:rFonts w:hint="eastAsia" w:ascii="宋体" w:hAnsi="宋体"/>
          <w:i w:val="0"/>
          <w:iCs w:val="0"/>
          <w:color w:val="auto"/>
          <w:sz w:val="24"/>
          <w:szCs w:val="24"/>
          <w:highlight w:val="none"/>
          <w:lang w:val="en-US" w:eastAsia="zh-CN"/>
        </w:rPr>
        <w:t>响应</w:t>
      </w:r>
      <w:r>
        <w:rPr>
          <w:rFonts w:ascii="宋体" w:hAnsi="宋体" w:eastAsia="宋体"/>
          <w:i w:val="0"/>
          <w:iCs w:val="0"/>
          <w:color w:val="auto"/>
          <w:sz w:val="24"/>
          <w:szCs w:val="24"/>
          <w:highlight w:val="none"/>
        </w:rPr>
        <w:t>预备会后，</w:t>
      </w:r>
      <w:r>
        <w:rPr>
          <w:rFonts w:hint="eastAsia" w:ascii="宋体" w:hAnsi="宋体" w:eastAsia="宋体"/>
          <w:i w:val="0"/>
          <w:iCs w:val="0"/>
          <w:color w:val="auto"/>
          <w:sz w:val="24"/>
          <w:szCs w:val="24"/>
          <w:highlight w:val="none"/>
          <w:lang w:eastAsia="zh-CN"/>
        </w:rPr>
        <w:t>采购人</w:t>
      </w:r>
      <w:r>
        <w:rPr>
          <w:rFonts w:ascii="宋体" w:hAnsi="宋体" w:eastAsia="宋体"/>
          <w:i w:val="0"/>
          <w:iCs w:val="0"/>
          <w:color w:val="auto"/>
          <w:sz w:val="24"/>
          <w:szCs w:val="24"/>
          <w:highlight w:val="none"/>
        </w:rPr>
        <w:t>将对</w:t>
      </w:r>
      <w:r>
        <w:rPr>
          <w:rFonts w:hint="eastAsia" w:ascii="宋体" w:hAnsi="宋体"/>
          <w:bCs/>
          <w:i w:val="0"/>
          <w:iCs w:val="0"/>
          <w:color w:val="auto"/>
          <w:sz w:val="24"/>
          <w:szCs w:val="24"/>
          <w:highlight w:val="none"/>
          <w:lang w:eastAsia="zh-CN"/>
        </w:rPr>
        <w:t>供应商</w:t>
      </w:r>
      <w:r>
        <w:rPr>
          <w:rFonts w:ascii="宋体" w:hAnsi="宋体" w:eastAsia="宋体"/>
          <w:i w:val="0"/>
          <w:iCs w:val="0"/>
          <w:color w:val="auto"/>
          <w:sz w:val="24"/>
          <w:szCs w:val="24"/>
          <w:highlight w:val="none"/>
        </w:rPr>
        <w:t>所提问题的澄清，以本章第 2.3 款规定的形式通知所有</w:t>
      </w:r>
      <w:r>
        <w:rPr>
          <w:rFonts w:hint="eastAsia" w:ascii="宋体" w:hAnsi="宋体"/>
          <w:i w:val="0"/>
          <w:iCs w:val="0"/>
          <w:color w:val="auto"/>
          <w:sz w:val="24"/>
          <w:szCs w:val="24"/>
          <w:highlight w:val="none"/>
          <w:lang w:eastAsia="zh-CN"/>
        </w:rPr>
        <w:t>供应商</w:t>
      </w:r>
      <w:r>
        <w:rPr>
          <w:rFonts w:ascii="宋体" w:hAnsi="宋体" w:eastAsia="宋体"/>
          <w:i w:val="0"/>
          <w:iCs w:val="0"/>
          <w:color w:val="auto"/>
          <w:sz w:val="24"/>
          <w:szCs w:val="24"/>
          <w:highlight w:val="none"/>
        </w:rPr>
        <w:t>。该澄清内容为</w:t>
      </w:r>
      <w:r>
        <w:rPr>
          <w:rFonts w:hint="eastAsia" w:ascii="宋体" w:hAnsi="宋体" w:eastAsia="宋体"/>
          <w:i w:val="0"/>
          <w:iCs w:val="0"/>
          <w:color w:val="auto"/>
          <w:sz w:val="24"/>
          <w:szCs w:val="24"/>
          <w:highlight w:val="none"/>
          <w:lang w:eastAsia="zh-CN"/>
        </w:rPr>
        <w:t>比选文件</w:t>
      </w:r>
      <w:r>
        <w:rPr>
          <w:rFonts w:ascii="宋体" w:hAnsi="宋体" w:eastAsia="宋体"/>
          <w:i w:val="0"/>
          <w:iCs w:val="0"/>
          <w:color w:val="auto"/>
          <w:sz w:val="24"/>
          <w:szCs w:val="24"/>
          <w:highlight w:val="none"/>
        </w:rPr>
        <w:t>的组成部分。</w:t>
      </w:r>
    </w:p>
    <w:p w14:paraId="6F474E7E">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1.1</w:t>
      </w:r>
      <w:r>
        <w:rPr>
          <w:rFonts w:hint="eastAsia" w:ascii="黑体" w:hAnsi="黑体" w:eastAsia="黑体" w:cs="黑体"/>
          <w:i w:val="0"/>
          <w:iCs w:val="0"/>
          <w:color w:val="auto"/>
          <w:sz w:val="24"/>
          <w:szCs w:val="24"/>
          <w:highlight w:val="none"/>
          <w:lang w:val="en-US" w:eastAsia="zh-CN"/>
        </w:rPr>
        <w:t>1</w:t>
      </w:r>
      <w:r>
        <w:rPr>
          <w:rFonts w:hint="eastAsia" w:ascii="黑体" w:hAnsi="黑体" w:eastAsia="黑体" w:cs="黑体"/>
          <w:i w:val="0"/>
          <w:iCs w:val="0"/>
          <w:color w:val="auto"/>
          <w:sz w:val="24"/>
          <w:szCs w:val="24"/>
          <w:highlight w:val="none"/>
        </w:rPr>
        <w:t xml:space="preserve"> 响应和偏差</w:t>
      </w:r>
    </w:p>
    <w:p w14:paraId="1A1C4AE7">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1.1</w:t>
      </w:r>
      <w:r>
        <w:rPr>
          <w:rFonts w:hint="eastAsia" w:ascii="宋体" w:hAnsi="宋体"/>
          <w:i w:val="0"/>
          <w:iCs w:val="0"/>
          <w:color w:val="auto"/>
          <w:sz w:val="24"/>
          <w:szCs w:val="24"/>
          <w:highlight w:val="none"/>
          <w:lang w:val="en-US" w:eastAsia="zh-CN"/>
        </w:rPr>
        <w:t>1</w:t>
      </w:r>
      <w:r>
        <w:rPr>
          <w:rFonts w:ascii="宋体" w:hAnsi="宋体" w:eastAsia="宋体"/>
          <w:i w:val="0"/>
          <w:iCs w:val="0"/>
          <w:color w:val="auto"/>
          <w:sz w:val="24"/>
          <w:szCs w:val="24"/>
          <w:highlight w:val="none"/>
        </w:rPr>
        <w:t xml:space="preserve">.1 </w:t>
      </w:r>
      <w:r>
        <w:rPr>
          <w:rFonts w:hint="eastAsia" w:ascii="宋体" w:hAnsi="宋体"/>
          <w:i w:val="0"/>
          <w:iCs w:val="0"/>
          <w:color w:val="auto"/>
          <w:sz w:val="24"/>
          <w:szCs w:val="24"/>
          <w:highlight w:val="none"/>
          <w:lang w:eastAsia="zh-CN"/>
        </w:rPr>
        <w:t>响应文件</w:t>
      </w:r>
      <w:r>
        <w:rPr>
          <w:rFonts w:ascii="宋体" w:hAnsi="宋体" w:eastAsia="宋体"/>
          <w:i w:val="0"/>
          <w:iCs w:val="0"/>
          <w:color w:val="auto"/>
          <w:sz w:val="24"/>
          <w:szCs w:val="24"/>
          <w:highlight w:val="none"/>
        </w:rPr>
        <w:t>偏离</w:t>
      </w:r>
      <w:r>
        <w:rPr>
          <w:rFonts w:hint="eastAsia" w:ascii="宋体" w:hAnsi="宋体" w:eastAsia="宋体"/>
          <w:i w:val="0"/>
          <w:iCs w:val="0"/>
          <w:color w:val="auto"/>
          <w:sz w:val="24"/>
          <w:szCs w:val="24"/>
          <w:highlight w:val="none"/>
          <w:lang w:eastAsia="zh-CN"/>
        </w:rPr>
        <w:t>比选文件</w:t>
      </w:r>
      <w:r>
        <w:rPr>
          <w:rFonts w:ascii="宋体" w:hAnsi="宋体" w:eastAsia="宋体"/>
          <w:i w:val="0"/>
          <w:iCs w:val="0"/>
          <w:color w:val="auto"/>
          <w:sz w:val="24"/>
          <w:szCs w:val="24"/>
          <w:highlight w:val="none"/>
        </w:rPr>
        <w:t>某些要求，视为</w:t>
      </w:r>
      <w:r>
        <w:rPr>
          <w:rFonts w:hint="eastAsia" w:ascii="宋体" w:hAnsi="宋体"/>
          <w:i w:val="0"/>
          <w:iCs w:val="0"/>
          <w:color w:val="auto"/>
          <w:sz w:val="24"/>
          <w:szCs w:val="24"/>
          <w:highlight w:val="none"/>
          <w:lang w:eastAsia="zh-CN"/>
        </w:rPr>
        <w:t>响应文件</w:t>
      </w:r>
      <w:r>
        <w:rPr>
          <w:rFonts w:ascii="宋体" w:hAnsi="宋体" w:eastAsia="宋体"/>
          <w:i w:val="0"/>
          <w:iCs w:val="0"/>
          <w:color w:val="auto"/>
          <w:sz w:val="24"/>
          <w:szCs w:val="24"/>
          <w:highlight w:val="none"/>
        </w:rPr>
        <w:t>存在偏差。偏差包括重大偏差和细微偏差。</w:t>
      </w:r>
    </w:p>
    <w:p w14:paraId="0C43A96C">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1.1</w:t>
      </w:r>
      <w:r>
        <w:rPr>
          <w:rFonts w:hint="eastAsia" w:ascii="宋体" w:hAnsi="宋体"/>
          <w:i w:val="0"/>
          <w:iCs w:val="0"/>
          <w:color w:val="auto"/>
          <w:sz w:val="24"/>
          <w:szCs w:val="24"/>
          <w:highlight w:val="none"/>
          <w:lang w:val="en-US" w:eastAsia="zh-CN"/>
        </w:rPr>
        <w:t>1</w:t>
      </w:r>
      <w:r>
        <w:rPr>
          <w:rFonts w:ascii="宋体" w:hAnsi="宋体" w:eastAsia="宋体"/>
          <w:i w:val="0"/>
          <w:iCs w:val="0"/>
          <w:color w:val="auto"/>
          <w:sz w:val="24"/>
          <w:szCs w:val="24"/>
          <w:highlight w:val="none"/>
        </w:rPr>
        <w:t xml:space="preserve">.2 </w:t>
      </w:r>
      <w:r>
        <w:rPr>
          <w:rFonts w:hint="eastAsia" w:ascii="宋体" w:hAnsi="宋体"/>
          <w:i w:val="0"/>
          <w:iCs w:val="0"/>
          <w:color w:val="auto"/>
          <w:sz w:val="24"/>
          <w:szCs w:val="24"/>
          <w:highlight w:val="none"/>
          <w:lang w:eastAsia="zh-CN"/>
        </w:rPr>
        <w:t>响应文件</w:t>
      </w:r>
      <w:r>
        <w:rPr>
          <w:rFonts w:ascii="宋体" w:hAnsi="宋体" w:eastAsia="宋体"/>
          <w:i w:val="0"/>
          <w:iCs w:val="0"/>
          <w:color w:val="auto"/>
          <w:sz w:val="24"/>
          <w:szCs w:val="24"/>
          <w:highlight w:val="none"/>
        </w:rPr>
        <w:t>应对</w:t>
      </w:r>
      <w:r>
        <w:rPr>
          <w:rFonts w:hint="eastAsia" w:ascii="宋体" w:hAnsi="宋体" w:eastAsia="宋体"/>
          <w:i w:val="0"/>
          <w:iCs w:val="0"/>
          <w:color w:val="auto"/>
          <w:sz w:val="24"/>
          <w:szCs w:val="24"/>
          <w:highlight w:val="none"/>
          <w:lang w:eastAsia="zh-CN"/>
        </w:rPr>
        <w:t>比选文件</w:t>
      </w:r>
      <w:r>
        <w:rPr>
          <w:rFonts w:ascii="宋体" w:hAnsi="宋体" w:eastAsia="宋体"/>
          <w:i w:val="0"/>
          <w:iCs w:val="0"/>
          <w:color w:val="auto"/>
          <w:sz w:val="24"/>
          <w:szCs w:val="24"/>
          <w:highlight w:val="none"/>
        </w:rPr>
        <w:t>的实质性要求和条件作出满足性或更有利于</w:t>
      </w:r>
      <w:r>
        <w:rPr>
          <w:rFonts w:hint="eastAsia" w:ascii="宋体" w:hAnsi="宋体" w:eastAsia="宋体"/>
          <w:i w:val="0"/>
          <w:iCs w:val="0"/>
          <w:color w:val="auto"/>
          <w:sz w:val="24"/>
          <w:szCs w:val="24"/>
          <w:highlight w:val="none"/>
          <w:lang w:eastAsia="zh-CN"/>
        </w:rPr>
        <w:t>采购人</w:t>
      </w:r>
      <w:r>
        <w:rPr>
          <w:rFonts w:ascii="宋体" w:hAnsi="宋体" w:eastAsia="宋体"/>
          <w:i w:val="0"/>
          <w:iCs w:val="0"/>
          <w:color w:val="auto"/>
          <w:sz w:val="24"/>
          <w:szCs w:val="24"/>
          <w:highlight w:val="none"/>
        </w:rPr>
        <w:t>的</w:t>
      </w:r>
      <w:r>
        <w:rPr>
          <w:rFonts w:hint="eastAsia" w:ascii="宋体" w:hAnsi="宋体"/>
          <w:i w:val="0"/>
          <w:iCs w:val="0"/>
          <w:color w:val="auto"/>
          <w:sz w:val="24"/>
          <w:szCs w:val="24"/>
          <w:highlight w:val="none"/>
          <w:lang w:eastAsia="zh-CN"/>
        </w:rPr>
        <w:t>响应</w:t>
      </w:r>
      <w:r>
        <w:rPr>
          <w:rFonts w:ascii="宋体" w:hAnsi="宋体" w:eastAsia="宋体"/>
          <w:i w:val="0"/>
          <w:iCs w:val="0"/>
          <w:color w:val="auto"/>
          <w:sz w:val="24"/>
          <w:szCs w:val="24"/>
          <w:highlight w:val="none"/>
        </w:rPr>
        <w:t>，否则，视为</w:t>
      </w:r>
      <w:r>
        <w:rPr>
          <w:rFonts w:hint="eastAsia" w:ascii="宋体" w:hAnsi="宋体"/>
          <w:i w:val="0"/>
          <w:iCs w:val="0"/>
          <w:color w:val="auto"/>
          <w:sz w:val="24"/>
          <w:szCs w:val="24"/>
          <w:highlight w:val="none"/>
          <w:lang w:eastAsia="zh-CN"/>
        </w:rPr>
        <w:t>响应文件</w:t>
      </w:r>
      <w:r>
        <w:rPr>
          <w:rFonts w:ascii="宋体" w:hAnsi="宋体" w:eastAsia="宋体"/>
          <w:i w:val="0"/>
          <w:iCs w:val="0"/>
          <w:color w:val="auto"/>
          <w:sz w:val="24"/>
          <w:szCs w:val="24"/>
          <w:highlight w:val="none"/>
        </w:rPr>
        <w:t>存在重大偏差，</w:t>
      </w:r>
      <w:r>
        <w:rPr>
          <w:rFonts w:hint="eastAsia" w:ascii="宋体" w:hAnsi="宋体"/>
          <w:i w:val="0"/>
          <w:iCs w:val="0"/>
          <w:color w:val="auto"/>
          <w:sz w:val="24"/>
          <w:szCs w:val="24"/>
          <w:highlight w:val="none"/>
          <w:lang w:eastAsia="zh-CN"/>
        </w:rPr>
        <w:t>供应商</w:t>
      </w:r>
      <w:r>
        <w:rPr>
          <w:rFonts w:ascii="宋体" w:hAnsi="宋体" w:eastAsia="宋体"/>
          <w:i w:val="0"/>
          <w:iCs w:val="0"/>
          <w:color w:val="auto"/>
          <w:sz w:val="24"/>
          <w:szCs w:val="24"/>
          <w:highlight w:val="none"/>
        </w:rPr>
        <w:t>的</w:t>
      </w:r>
      <w:r>
        <w:rPr>
          <w:rFonts w:hint="eastAsia" w:ascii="宋体" w:hAnsi="宋体"/>
          <w:i w:val="0"/>
          <w:iCs w:val="0"/>
          <w:color w:val="auto"/>
          <w:sz w:val="24"/>
          <w:szCs w:val="24"/>
          <w:highlight w:val="none"/>
          <w:lang w:eastAsia="zh-CN"/>
        </w:rPr>
        <w:t>响应</w:t>
      </w:r>
      <w:r>
        <w:rPr>
          <w:rFonts w:ascii="宋体" w:hAnsi="宋体" w:eastAsia="宋体"/>
          <w:i w:val="0"/>
          <w:iCs w:val="0"/>
          <w:color w:val="auto"/>
          <w:sz w:val="24"/>
          <w:szCs w:val="24"/>
          <w:highlight w:val="none"/>
        </w:rPr>
        <w:t>将被否决。</w:t>
      </w:r>
    </w:p>
    <w:p w14:paraId="59683370">
      <w:pPr>
        <w:spacing w:line="400" w:lineRule="exact"/>
        <w:ind w:firstLine="480" w:firstLineChars="200"/>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lang w:eastAsia="zh-CN"/>
        </w:rPr>
        <w:t>响应文件</w:t>
      </w:r>
      <w:r>
        <w:rPr>
          <w:rFonts w:ascii="宋体" w:hAnsi="宋体" w:eastAsia="宋体"/>
          <w:i w:val="0"/>
          <w:iCs w:val="0"/>
          <w:color w:val="auto"/>
          <w:sz w:val="24"/>
          <w:szCs w:val="24"/>
          <w:highlight w:val="none"/>
        </w:rPr>
        <w:t>存在第三章“评</w:t>
      </w:r>
      <w:r>
        <w:rPr>
          <w:rFonts w:hint="eastAsia" w:ascii="宋体" w:hAnsi="宋体" w:eastAsia="宋体"/>
          <w:i w:val="0"/>
          <w:iCs w:val="0"/>
          <w:color w:val="auto"/>
          <w:sz w:val="24"/>
          <w:szCs w:val="24"/>
          <w:highlight w:val="none"/>
        </w:rPr>
        <w:t>审</w:t>
      </w:r>
      <w:r>
        <w:rPr>
          <w:rFonts w:ascii="宋体" w:hAnsi="宋体" w:eastAsia="宋体"/>
          <w:i w:val="0"/>
          <w:iCs w:val="0"/>
          <w:color w:val="auto"/>
          <w:sz w:val="24"/>
          <w:szCs w:val="24"/>
          <w:highlight w:val="none"/>
        </w:rPr>
        <w:t>办法”中所列任一否决</w:t>
      </w:r>
      <w:r>
        <w:rPr>
          <w:rFonts w:hint="eastAsia" w:ascii="宋体" w:hAnsi="宋体"/>
          <w:i w:val="0"/>
          <w:iCs w:val="0"/>
          <w:color w:val="auto"/>
          <w:sz w:val="24"/>
          <w:szCs w:val="24"/>
          <w:highlight w:val="none"/>
          <w:lang w:eastAsia="zh-CN"/>
        </w:rPr>
        <w:t>响应</w:t>
      </w:r>
      <w:r>
        <w:rPr>
          <w:rFonts w:ascii="宋体" w:hAnsi="宋体" w:eastAsia="宋体"/>
          <w:i w:val="0"/>
          <w:iCs w:val="0"/>
          <w:color w:val="auto"/>
          <w:sz w:val="24"/>
          <w:szCs w:val="24"/>
          <w:highlight w:val="none"/>
        </w:rPr>
        <w:t>情形的，均属于存在重大偏差。</w:t>
      </w:r>
    </w:p>
    <w:p w14:paraId="38A07EF4">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1.1</w:t>
      </w:r>
      <w:r>
        <w:rPr>
          <w:rFonts w:hint="eastAsia" w:ascii="宋体" w:hAnsi="宋体"/>
          <w:i w:val="0"/>
          <w:iCs w:val="0"/>
          <w:color w:val="auto"/>
          <w:sz w:val="24"/>
          <w:szCs w:val="24"/>
          <w:highlight w:val="none"/>
          <w:lang w:val="en-US" w:eastAsia="zh-CN"/>
        </w:rPr>
        <w:t>1</w:t>
      </w:r>
      <w:r>
        <w:rPr>
          <w:rFonts w:ascii="宋体" w:hAnsi="宋体" w:eastAsia="宋体"/>
          <w:i w:val="0"/>
          <w:iCs w:val="0"/>
          <w:color w:val="auto"/>
          <w:sz w:val="24"/>
          <w:szCs w:val="24"/>
          <w:highlight w:val="none"/>
        </w:rPr>
        <w:t xml:space="preserve">.3 </w:t>
      </w:r>
      <w:r>
        <w:rPr>
          <w:rFonts w:hint="eastAsia" w:ascii="宋体" w:hAnsi="宋体"/>
          <w:i w:val="0"/>
          <w:iCs w:val="0"/>
          <w:color w:val="auto"/>
          <w:sz w:val="24"/>
          <w:szCs w:val="24"/>
          <w:highlight w:val="none"/>
          <w:lang w:eastAsia="zh-CN"/>
        </w:rPr>
        <w:t>响应文件</w:t>
      </w:r>
      <w:r>
        <w:rPr>
          <w:rFonts w:ascii="宋体" w:hAnsi="宋体" w:eastAsia="宋体"/>
          <w:i w:val="0"/>
          <w:iCs w:val="0"/>
          <w:color w:val="auto"/>
          <w:sz w:val="24"/>
          <w:szCs w:val="24"/>
          <w:highlight w:val="none"/>
        </w:rPr>
        <w:t>中的下列偏差为细微偏差：</w:t>
      </w:r>
    </w:p>
    <w:p w14:paraId="1546564D">
      <w:pPr>
        <w:spacing w:line="400" w:lineRule="exact"/>
        <w:ind w:firstLine="480" w:firstLineChars="200"/>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lang w:eastAsia="zh-CN"/>
        </w:rPr>
        <w:t>响应文件</w:t>
      </w:r>
      <w:r>
        <w:rPr>
          <w:rFonts w:ascii="宋体" w:hAnsi="宋体" w:eastAsia="宋体"/>
          <w:i w:val="0"/>
          <w:iCs w:val="0"/>
          <w:color w:val="auto"/>
          <w:sz w:val="24"/>
          <w:szCs w:val="24"/>
          <w:highlight w:val="none"/>
        </w:rPr>
        <w:t>页码不连续、采用活页夹装订、个别文字有遗漏错误等不影响</w:t>
      </w:r>
      <w:r>
        <w:rPr>
          <w:rFonts w:hint="eastAsia" w:ascii="宋体" w:hAnsi="宋体"/>
          <w:i w:val="0"/>
          <w:iCs w:val="0"/>
          <w:color w:val="auto"/>
          <w:sz w:val="24"/>
          <w:szCs w:val="24"/>
          <w:highlight w:val="none"/>
          <w:lang w:eastAsia="zh-CN"/>
        </w:rPr>
        <w:t>响应文件</w:t>
      </w:r>
      <w:r>
        <w:rPr>
          <w:rFonts w:ascii="宋体" w:hAnsi="宋体" w:eastAsia="宋体"/>
          <w:i w:val="0"/>
          <w:iCs w:val="0"/>
          <w:color w:val="auto"/>
          <w:sz w:val="24"/>
          <w:szCs w:val="24"/>
          <w:highlight w:val="none"/>
        </w:rPr>
        <w:t>实质性内容的偏差。</w:t>
      </w:r>
    </w:p>
    <w:p w14:paraId="2750E0DD">
      <w:pPr>
        <w:spacing w:line="400" w:lineRule="exact"/>
        <w:ind w:firstLine="480" w:firstLineChars="200"/>
        <w:outlineLvl w:val="1"/>
        <w:rPr>
          <w:rFonts w:hint="eastAsia" w:ascii="黑体" w:hAnsi="黑体" w:eastAsia="黑体"/>
          <w:i w:val="0"/>
          <w:iCs w:val="0"/>
          <w:color w:val="auto"/>
          <w:sz w:val="24"/>
          <w:szCs w:val="24"/>
          <w:highlight w:val="none"/>
          <w:lang w:eastAsia="zh-CN"/>
        </w:rPr>
      </w:pPr>
      <w:bookmarkStart w:id="253" w:name="_Toc4472"/>
      <w:bookmarkStart w:id="254" w:name="_Toc20251"/>
      <w:bookmarkStart w:id="255" w:name="_Toc18601"/>
      <w:bookmarkStart w:id="256" w:name="_Toc13872"/>
      <w:bookmarkStart w:id="257" w:name="_Toc17991"/>
      <w:bookmarkStart w:id="258" w:name="_Toc9556"/>
      <w:bookmarkStart w:id="259" w:name="_Toc2270"/>
      <w:bookmarkStart w:id="260" w:name="_Toc14072"/>
      <w:r>
        <w:rPr>
          <w:rFonts w:hint="eastAsia" w:ascii="黑体" w:hAnsi="黑体" w:eastAsia="黑体"/>
          <w:i w:val="0"/>
          <w:iCs w:val="0"/>
          <w:color w:val="auto"/>
          <w:sz w:val="24"/>
          <w:szCs w:val="24"/>
          <w:highlight w:val="none"/>
        </w:rPr>
        <w:t>2</w:t>
      </w:r>
      <w:r>
        <w:rPr>
          <w:rFonts w:ascii="黑体" w:hAnsi="黑体" w:eastAsia="黑体"/>
          <w:i w:val="0"/>
          <w:iCs w:val="0"/>
          <w:color w:val="auto"/>
          <w:sz w:val="24"/>
          <w:szCs w:val="24"/>
          <w:highlight w:val="none"/>
        </w:rPr>
        <w:t>.</w:t>
      </w:r>
      <w:bookmarkEnd w:id="253"/>
      <w:bookmarkEnd w:id="254"/>
      <w:r>
        <w:rPr>
          <w:rFonts w:hint="eastAsia" w:ascii="黑体" w:hAnsi="黑体" w:eastAsia="黑体"/>
          <w:i w:val="0"/>
          <w:iCs w:val="0"/>
          <w:color w:val="auto"/>
          <w:sz w:val="24"/>
          <w:szCs w:val="24"/>
          <w:highlight w:val="none"/>
          <w:lang w:eastAsia="zh-CN"/>
        </w:rPr>
        <w:t>比选文件</w:t>
      </w:r>
      <w:bookmarkEnd w:id="255"/>
      <w:bookmarkEnd w:id="256"/>
      <w:bookmarkEnd w:id="257"/>
      <w:bookmarkEnd w:id="258"/>
      <w:bookmarkEnd w:id="259"/>
      <w:bookmarkEnd w:id="260"/>
    </w:p>
    <w:p w14:paraId="34AE546C">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2.1</w:t>
      </w:r>
      <w:r>
        <w:rPr>
          <w:rFonts w:hint="eastAsia" w:ascii="黑体" w:hAnsi="黑体" w:eastAsia="黑体" w:cs="黑体"/>
          <w:i w:val="0"/>
          <w:iCs w:val="0"/>
          <w:color w:val="auto"/>
          <w:sz w:val="24"/>
          <w:szCs w:val="24"/>
          <w:highlight w:val="none"/>
          <w:lang w:eastAsia="zh-CN"/>
        </w:rPr>
        <w:t>比选文件</w:t>
      </w:r>
      <w:r>
        <w:rPr>
          <w:rFonts w:hint="eastAsia" w:ascii="黑体" w:hAnsi="黑体" w:eastAsia="黑体" w:cs="黑体"/>
          <w:i w:val="0"/>
          <w:iCs w:val="0"/>
          <w:color w:val="auto"/>
          <w:sz w:val="24"/>
          <w:szCs w:val="24"/>
          <w:highlight w:val="none"/>
        </w:rPr>
        <w:t>的组成</w:t>
      </w:r>
    </w:p>
    <w:p w14:paraId="756D2EC9">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由下列文件组成：</w:t>
      </w:r>
    </w:p>
    <w:p w14:paraId="5E5C65B2">
      <w:pPr>
        <w:spacing w:line="400" w:lineRule="exact"/>
        <w:ind w:firstLine="480" w:firstLineChars="200"/>
        <w:rPr>
          <w:rFonts w:hint="eastAsia"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（1）比选采购公告或邀请函</w:t>
      </w:r>
    </w:p>
    <w:p w14:paraId="3A1DB596">
      <w:pPr>
        <w:spacing w:line="400" w:lineRule="exact"/>
        <w:ind w:firstLine="480" w:firstLineChars="200"/>
        <w:rPr>
          <w:rFonts w:hint="eastAsia"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（2）</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w:t>
      </w:r>
    </w:p>
    <w:p w14:paraId="774E4E97">
      <w:pPr>
        <w:spacing w:line="400" w:lineRule="exact"/>
        <w:ind w:firstLine="480" w:firstLineChars="200"/>
        <w:rPr>
          <w:rFonts w:hint="eastAsia"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（3）评审办法</w:t>
      </w:r>
    </w:p>
    <w:p w14:paraId="008FE863">
      <w:pPr>
        <w:spacing w:line="400" w:lineRule="exact"/>
        <w:ind w:firstLine="480" w:firstLineChars="200"/>
        <w:rPr>
          <w:rFonts w:hint="eastAsia"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（4）合同条款及格式；</w:t>
      </w:r>
    </w:p>
    <w:p w14:paraId="7B416F82">
      <w:pPr>
        <w:spacing w:line="400" w:lineRule="exact"/>
        <w:ind w:firstLine="480" w:firstLineChars="200"/>
        <w:rPr>
          <w:rFonts w:hint="eastAsia"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（5）</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格式；</w:t>
      </w:r>
    </w:p>
    <w:p w14:paraId="1B4540DA">
      <w:pPr>
        <w:pStyle w:val="11"/>
        <w:kinsoku w:val="0"/>
        <w:overflowPunct w:val="0"/>
        <w:spacing w:before="35" w:line="305" w:lineRule="auto"/>
        <w:ind w:left="0" w:firstLine="480" w:firstLineChars="200"/>
        <w:jc w:val="both"/>
        <w:rPr>
          <w:rFonts w:hint="eastAsia" w:hAnsi="宋体" w:cs="Times New Roman"/>
          <w:i w:val="0"/>
          <w:iCs w:val="0"/>
          <w:color w:val="auto"/>
          <w:highlight w:val="none"/>
        </w:rPr>
      </w:pPr>
      <w:r>
        <w:rPr>
          <w:rFonts w:hint="eastAsia" w:ascii="宋体" w:hAnsi="宋体" w:eastAsia="宋体"/>
          <w:i w:val="0"/>
          <w:iCs w:val="0"/>
          <w:color w:val="auto"/>
          <w:sz w:val="24"/>
          <w:szCs w:val="24"/>
          <w:highlight w:val="none"/>
        </w:rPr>
        <w:t>（6）</w:t>
      </w:r>
      <w:r>
        <w:rPr>
          <w:rFonts w:hint="eastAsia"/>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须知前附表规定的其他资料。</w:t>
      </w:r>
    </w:p>
    <w:p w14:paraId="1566776A">
      <w:pPr>
        <w:pStyle w:val="11"/>
        <w:kinsoku w:val="0"/>
        <w:overflowPunct w:val="0"/>
        <w:spacing w:before="35" w:line="305" w:lineRule="auto"/>
        <w:ind w:left="0" w:firstLine="480" w:firstLineChars="200"/>
        <w:jc w:val="both"/>
        <w:rPr>
          <w:rFonts w:hAnsi="宋体" w:cs="Times New Roman"/>
          <w:i w:val="0"/>
          <w:iCs w:val="0"/>
          <w:color w:val="auto"/>
          <w:highlight w:val="none"/>
        </w:rPr>
      </w:pPr>
      <w:r>
        <w:rPr>
          <w:rFonts w:hint="eastAsia" w:hAnsi="宋体" w:cs="Times New Roman"/>
          <w:i w:val="0"/>
          <w:iCs w:val="0"/>
          <w:color w:val="auto"/>
          <w:highlight w:val="none"/>
        </w:rPr>
        <w:t>根据</w:t>
      </w:r>
      <w:r>
        <w:rPr>
          <w:rFonts w:hint="eastAsia" w:hAnsi="宋体" w:cs="Times New Roman"/>
          <w:bCs/>
          <w:i w:val="0"/>
          <w:iCs w:val="0"/>
          <w:color w:val="auto"/>
          <w:highlight w:val="none"/>
        </w:rPr>
        <w:t>本章第1.10款、第</w:t>
      </w:r>
      <w:r>
        <w:rPr>
          <w:rFonts w:hAnsi="宋体" w:cs="Times New Roman"/>
          <w:bCs/>
          <w:i w:val="0"/>
          <w:iCs w:val="0"/>
          <w:color w:val="auto"/>
          <w:highlight w:val="none"/>
        </w:rPr>
        <w:t>2.</w:t>
      </w:r>
      <w:r>
        <w:rPr>
          <w:rFonts w:hint="eastAsia" w:hAnsi="宋体" w:cs="Times New Roman"/>
          <w:bCs/>
          <w:i w:val="0"/>
          <w:iCs w:val="0"/>
          <w:color w:val="auto"/>
          <w:highlight w:val="none"/>
        </w:rPr>
        <w:t>2</w:t>
      </w:r>
      <w:r>
        <w:rPr>
          <w:rFonts w:hint="eastAsia" w:hAnsi="宋体" w:cs="Times New Roman"/>
          <w:i w:val="0"/>
          <w:iCs w:val="0"/>
          <w:color w:val="auto"/>
          <w:highlight w:val="none"/>
        </w:rPr>
        <w:t>款和第2.3款对</w:t>
      </w:r>
      <w:r>
        <w:rPr>
          <w:rFonts w:hint="eastAsia" w:hAnsi="宋体" w:cs="Times New Roman"/>
          <w:i w:val="0"/>
          <w:iCs w:val="0"/>
          <w:color w:val="auto"/>
          <w:highlight w:val="none"/>
          <w:lang w:eastAsia="zh-CN"/>
        </w:rPr>
        <w:t>比选文件</w:t>
      </w:r>
      <w:r>
        <w:rPr>
          <w:rFonts w:hint="eastAsia" w:hAnsi="宋体" w:cs="Times New Roman"/>
          <w:i w:val="0"/>
          <w:iCs w:val="0"/>
          <w:color w:val="auto"/>
          <w:highlight w:val="none"/>
        </w:rPr>
        <w:t>所作的澄清、修改，构成</w:t>
      </w:r>
      <w:r>
        <w:rPr>
          <w:rFonts w:hint="eastAsia" w:hAnsi="宋体" w:cs="Times New Roman"/>
          <w:i w:val="0"/>
          <w:iCs w:val="0"/>
          <w:color w:val="auto"/>
          <w:highlight w:val="none"/>
          <w:lang w:eastAsia="zh-CN"/>
        </w:rPr>
        <w:t>比选文件</w:t>
      </w:r>
      <w:r>
        <w:rPr>
          <w:rFonts w:hint="eastAsia" w:hAnsi="宋体" w:cs="Times New Roman"/>
          <w:i w:val="0"/>
          <w:iCs w:val="0"/>
          <w:color w:val="auto"/>
          <w:highlight w:val="none"/>
        </w:rPr>
        <w:t>的组成部分。</w:t>
      </w:r>
    </w:p>
    <w:p w14:paraId="7F7E7302">
      <w:pPr>
        <w:pStyle w:val="11"/>
        <w:kinsoku w:val="0"/>
        <w:overflowPunct w:val="0"/>
        <w:spacing w:before="35" w:line="305" w:lineRule="auto"/>
        <w:ind w:left="0" w:firstLine="480" w:firstLineChars="200"/>
        <w:jc w:val="both"/>
        <w:rPr>
          <w:i w:val="0"/>
          <w:iCs w:val="0"/>
          <w:color w:val="auto"/>
          <w:highlight w:val="none"/>
        </w:rPr>
      </w:pPr>
      <w:r>
        <w:rPr>
          <w:rFonts w:hint="eastAsia"/>
          <w:i w:val="0"/>
          <w:iCs w:val="0"/>
          <w:color w:val="auto"/>
          <w:highlight w:val="none"/>
        </w:rPr>
        <w:t>当</w:t>
      </w:r>
      <w:r>
        <w:rPr>
          <w:rFonts w:hint="eastAsia" w:hAnsi="宋体" w:cs="Times New Roman"/>
          <w:i w:val="0"/>
          <w:iCs w:val="0"/>
          <w:color w:val="auto"/>
          <w:highlight w:val="none"/>
          <w:lang w:eastAsia="zh-CN"/>
        </w:rPr>
        <w:t>比选文件</w:t>
      </w:r>
      <w:r>
        <w:rPr>
          <w:rFonts w:hint="eastAsia"/>
          <w:i w:val="0"/>
          <w:iCs w:val="0"/>
          <w:color w:val="auto"/>
          <w:spacing w:val="-46"/>
          <w:highlight w:val="none"/>
        </w:rPr>
        <w:t>、</w:t>
      </w:r>
      <w:r>
        <w:rPr>
          <w:rFonts w:hint="eastAsia" w:hAnsi="宋体" w:cs="Times New Roman"/>
          <w:i w:val="0"/>
          <w:iCs w:val="0"/>
          <w:color w:val="auto"/>
          <w:highlight w:val="none"/>
          <w:lang w:eastAsia="zh-CN"/>
        </w:rPr>
        <w:t>比选文件</w:t>
      </w:r>
      <w:r>
        <w:rPr>
          <w:rFonts w:hint="eastAsia"/>
          <w:i w:val="0"/>
          <w:iCs w:val="0"/>
          <w:color w:val="auto"/>
          <w:highlight w:val="none"/>
        </w:rPr>
        <w:t>的澄清或修改等在同一内容的表述上不一致时</w:t>
      </w:r>
      <w:r>
        <w:rPr>
          <w:rFonts w:hint="eastAsia"/>
          <w:i w:val="0"/>
          <w:iCs w:val="0"/>
          <w:color w:val="auto"/>
          <w:spacing w:val="-46"/>
          <w:highlight w:val="none"/>
        </w:rPr>
        <w:t>，</w:t>
      </w:r>
      <w:r>
        <w:rPr>
          <w:rFonts w:hint="eastAsia"/>
          <w:i w:val="0"/>
          <w:iCs w:val="0"/>
          <w:color w:val="auto"/>
          <w:highlight w:val="none"/>
        </w:rPr>
        <w:t>以最后发出的书面文件为准。</w:t>
      </w:r>
    </w:p>
    <w:p w14:paraId="19E544A9">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 xml:space="preserve">2.2 </w:t>
      </w:r>
      <w:r>
        <w:rPr>
          <w:rFonts w:hint="eastAsia" w:ascii="黑体" w:hAnsi="黑体" w:eastAsia="黑体" w:cs="黑体"/>
          <w:i w:val="0"/>
          <w:iCs w:val="0"/>
          <w:color w:val="auto"/>
          <w:sz w:val="24"/>
          <w:szCs w:val="24"/>
          <w:highlight w:val="none"/>
          <w:lang w:eastAsia="zh-CN"/>
        </w:rPr>
        <w:t>比选文件</w:t>
      </w:r>
      <w:r>
        <w:rPr>
          <w:rFonts w:hint="eastAsia" w:ascii="黑体" w:hAnsi="黑体" w:eastAsia="黑体" w:cs="黑体"/>
          <w:i w:val="0"/>
          <w:iCs w:val="0"/>
          <w:color w:val="auto"/>
          <w:sz w:val="24"/>
          <w:szCs w:val="24"/>
          <w:highlight w:val="none"/>
        </w:rPr>
        <w:t>的澄清</w:t>
      </w:r>
    </w:p>
    <w:p w14:paraId="329C8C17">
      <w:pPr>
        <w:pStyle w:val="11"/>
        <w:kinsoku w:val="0"/>
        <w:overflowPunct w:val="0"/>
        <w:spacing w:before="35" w:line="305" w:lineRule="auto"/>
        <w:ind w:left="0" w:firstLine="480" w:firstLineChars="200"/>
        <w:jc w:val="both"/>
        <w:rPr>
          <w:rFonts w:hint="eastAsia" w:ascii="宋体" w:hAnsi="宋体" w:eastAsia="宋体" w:cs="Times New Roman"/>
          <w:i w:val="0"/>
          <w:iCs w:val="0"/>
          <w:color w:val="auto"/>
          <w:highlight w:val="none"/>
        </w:rPr>
      </w:pPr>
      <w:r>
        <w:rPr>
          <w:rFonts w:hint="eastAsia" w:ascii="宋体" w:hAnsi="宋体" w:eastAsia="宋体" w:cs="Times New Roman"/>
          <w:i w:val="0"/>
          <w:iCs w:val="0"/>
          <w:color w:val="auto"/>
          <w:highlight w:val="none"/>
        </w:rPr>
        <w:t xml:space="preserve">2.2.1 </w:t>
      </w:r>
      <w:r>
        <w:rPr>
          <w:rFonts w:hint="eastAsia" w:cs="Times New Roman"/>
          <w:i w:val="0"/>
          <w:iCs w:val="0"/>
          <w:color w:val="auto"/>
          <w:highlight w:val="none"/>
          <w:lang w:eastAsia="zh-CN"/>
        </w:rPr>
        <w:t>供应商</w:t>
      </w:r>
      <w:r>
        <w:rPr>
          <w:rFonts w:hint="eastAsia" w:ascii="宋体" w:hAnsi="宋体" w:eastAsia="宋体" w:cs="Times New Roman"/>
          <w:i w:val="0"/>
          <w:iCs w:val="0"/>
          <w:color w:val="auto"/>
          <w:highlight w:val="none"/>
        </w:rPr>
        <w:t>应仔细阅读和检查</w:t>
      </w:r>
      <w:r>
        <w:rPr>
          <w:rFonts w:hint="eastAsia" w:ascii="宋体" w:hAnsi="宋体" w:eastAsia="宋体" w:cs="Times New Roman"/>
          <w:i w:val="0"/>
          <w:iCs w:val="0"/>
          <w:color w:val="auto"/>
          <w:highlight w:val="none"/>
          <w:lang w:eastAsia="zh-CN"/>
        </w:rPr>
        <w:t>比选文件</w:t>
      </w:r>
      <w:r>
        <w:rPr>
          <w:rFonts w:hint="eastAsia" w:ascii="宋体" w:hAnsi="宋体" w:eastAsia="宋体" w:cs="Times New Roman"/>
          <w:i w:val="0"/>
          <w:iCs w:val="0"/>
          <w:color w:val="auto"/>
          <w:highlight w:val="none"/>
        </w:rPr>
        <w:t>的全部内容。如发现缺页或附件不全，应及时向</w:t>
      </w:r>
      <w:r>
        <w:rPr>
          <w:rFonts w:hint="eastAsia" w:ascii="宋体" w:hAnsi="宋体" w:eastAsia="宋体" w:cs="Times New Roman"/>
          <w:i w:val="0"/>
          <w:iCs w:val="0"/>
          <w:color w:val="auto"/>
          <w:highlight w:val="none"/>
          <w:lang w:eastAsia="zh-CN"/>
        </w:rPr>
        <w:t>采购人</w:t>
      </w:r>
      <w:r>
        <w:rPr>
          <w:rFonts w:hint="eastAsia" w:ascii="宋体" w:hAnsi="宋体" w:eastAsia="宋体" w:cs="Times New Roman"/>
          <w:i w:val="0"/>
          <w:iCs w:val="0"/>
          <w:color w:val="auto"/>
          <w:highlight w:val="none"/>
        </w:rPr>
        <w:t>提出</w:t>
      </w:r>
      <w:r>
        <w:rPr>
          <w:rFonts w:hint="eastAsia" w:ascii="宋体" w:hAnsi="宋体" w:eastAsia="宋体" w:cs="Times New Roman"/>
          <w:i w:val="0"/>
          <w:iCs w:val="0"/>
          <w:color w:val="auto"/>
          <w:spacing w:val="0"/>
          <w:highlight w:val="none"/>
        </w:rPr>
        <w:t>，</w:t>
      </w:r>
      <w:r>
        <w:rPr>
          <w:rFonts w:hint="eastAsia" w:ascii="宋体" w:hAnsi="宋体" w:eastAsia="宋体" w:cs="Times New Roman"/>
          <w:i w:val="0"/>
          <w:iCs w:val="0"/>
          <w:color w:val="auto"/>
          <w:highlight w:val="none"/>
        </w:rPr>
        <w:t>以便补齐</w:t>
      </w:r>
      <w:r>
        <w:rPr>
          <w:rFonts w:hint="eastAsia" w:ascii="宋体" w:hAnsi="宋体" w:eastAsia="宋体" w:cs="Times New Roman"/>
          <w:i w:val="0"/>
          <w:iCs w:val="0"/>
          <w:color w:val="auto"/>
          <w:spacing w:val="0"/>
          <w:highlight w:val="none"/>
        </w:rPr>
        <w:t>。</w:t>
      </w:r>
      <w:r>
        <w:rPr>
          <w:rFonts w:hint="eastAsia" w:ascii="宋体" w:hAnsi="宋体" w:eastAsia="宋体" w:cs="Times New Roman"/>
          <w:i w:val="0"/>
          <w:iCs w:val="0"/>
          <w:color w:val="auto"/>
          <w:highlight w:val="none"/>
        </w:rPr>
        <w:t>如有疑问</w:t>
      </w:r>
      <w:r>
        <w:rPr>
          <w:rFonts w:hint="eastAsia" w:ascii="宋体" w:hAnsi="宋体" w:eastAsia="宋体" w:cs="Times New Roman"/>
          <w:i w:val="0"/>
          <w:iCs w:val="0"/>
          <w:color w:val="auto"/>
          <w:spacing w:val="0"/>
          <w:highlight w:val="none"/>
        </w:rPr>
        <w:t>，</w:t>
      </w:r>
      <w:r>
        <w:rPr>
          <w:rFonts w:hint="eastAsia" w:ascii="宋体" w:hAnsi="宋体" w:eastAsia="宋体" w:cs="Times New Roman"/>
          <w:i w:val="0"/>
          <w:iCs w:val="0"/>
          <w:color w:val="auto"/>
          <w:highlight w:val="none"/>
        </w:rPr>
        <w:t>应按</w:t>
      </w:r>
      <w:r>
        <w:rPr>
          <w:rFonts w:hint="eastAsia" w:cs="Times New Roman"/>
          <w:i w:val="0"/>
          <w:iCs w:val="0"/>
          <w:color w:val="auto"/>
          <w:highlight w:val="none"/>
          <w:lang w:eastAsia="zh-CN"/>
        </w:rPr>
        <w:t>供应商</w:t>
      </w:r>
      <w:r>
        <w:rPr>
          <w:rFonts w:hint="eastAsia" w:ascii="宋体" w:hAnsi="宋体" w:eastAsia="宋体" w:cs="Times New Roman"/>
          <w:i w:val="0"/>
          <w:iCs w:val="0"/>
          <w:color w:val="auto"/>
          <w:highlight w:val="none"/>
        </w:rPr>
        <w:t>须知前附表规定的时间和形式将提出的问题送达</w:t>
      </w:r>
      <w:r>
        <w:rPr>
          <w:rFonts w:hint="eastAsia" w:ascii="宋体" w:hAnsi="宋体" w:eastAsia="宋体" w:cs="Times New Roman"/>
          <w:i w:val="0"/>
          <w:iCs w:val="0"/>
          <w:color w:val="auto"/>
          <w:highlight w:val="none"/>
          <w:lang w:eastAsia="zh-CN"/>
        </w:rPr>
        <w:t>采购人</w:t>
      </w:r>
      <w:r>
        <w:rPr>
          <w:rFonts w:hint="eastAsia" w:ascii="宋体" w:hAnsi="宋体" w:eastAsia="宋体" w:cs="Times New Roman"/>
          <w:i w:val="0"/>
          <w:iCs w:val="0"/>
          <w:color w:val="auto"/>
          <w:highlight w:val="none"/>
        </w:rPr>
        <w:t>，要求</w:t>
      </w:r>
      <w:r>
        <w:rPr>
          <w:rFonts w:hint="eastAsia" w:ascii="宋体" w:hAnsi="宋体" w:eastAsia="宋体" w:cs="Times New Roman"/>
          <w:i w:val="0"/>
          <w:iCs w:val="0"/>
          <w:color w:val="auto"/>
          <w:highlight w:val="none"/>
          <w:lang w:eastAsia="zh-CN"/>
        </w:rPr>
        <w:t>采购人</w:t>
      </w:r>
      <w:r>
        <w:rPr>
          <w:rFonts w:hint="eastAsia" w:ascii="宋体" w:hAnsi="宋体" w:eastAsia="宋体" w:cs="Times New Roman"/>
          <w:i w:val="0"/>
          <w:iCs w:val="0"/>
          <w:color w:val="auto"/>
          <w:highlight w:val="none"/>
        </w:rPr>
        <w:t>对</w:t>
      </w:r>
      <w:r>
        <w:rPr>
          <w:rFonts w:hint="eastAsia" w:ascii="宋体" w:hAnsi="宋体" w:eastAsia="宋体" w:cs="Times New Roman"/>
          <w:i w:val="0"/>
          <w:iCs w:val="0"/>
          <w:color w:val="auto"/>
          <w:highlight w:val="none"/>
          <w:lang w:eastAsia="zh-CN"/>
        </w:rPr>
        <w:t>比选文件</w:t>
      </w:r>
      <w:r>
        <w:rPr>
          <w:rFonts w:hint="eastAsia" w:ascii="宋体" w:hAnsi="宋体" w:eastAsia="宋体" w:cs="Times New Roman"/>
          <w:i w:val="0"/>
          <w:iCs w:val="0"/>
          <w:color w:val="auto"/>
          <w:highlight w:val="none"/>
        </w:rPr>
        <w:t>予以澄清。</w:t>
      </w:r>
    </w:p>
    <w:p w14:paraId="1C9C2427">
      <w:pPr>
        <w:pStyle w:val="11"/>
        <w:kinsoku w:val="0"/>
        <w:overflowPunct w:val="0"/>
        <w:spacing w:before="35" w:line="305" w:lineRule="auto"/>
        <w:ind w:left="0" w:firstLine="480" w:firstLineChars="200"/>
        <w:jc w:val="both"/>
        <w:rPr>
          <w:i w:val="0"/>
          <w:iCs w:val="0"/>
          <w:color w:val="auto"/>
          <w:highlight w:val="none"/>
        </w:rPr>
      </w:pPr>
      <w:r>
        <w:rPr>
          <w:rFonts w:ascii="Times New Roman" w:cs="Times New Roman"/>
          <w:i w:val="0"/>
          <w:iCs w:val="0"/>
          <w:color w:val="auto"/>
          <w:highlight w:val="none"/>
        </w:rPr>
        <w:t xml:space="preserve">2.2.2 </w:t>
      </w:r>
      <w:r>
        <w:rPr>
          <w:rFonts w:hint="eastAsia" w:hAnsi="宋体" w:cs="Times New Roman"/>
          <w:i w:val="0"/>
          <w:iCs w:val="0"/>
          <w:color w:val="auto"/>
          <w:highlight w:val="none"/>
          <w:lang w:eastAsia="zh-CN"/>
        </w:rPr>
        <w:t>比选文件</w:t>
      </w:r>
      <w:r>
        <w:rPr>
          <w:rFonts w:hint="eastAsia"/>
          <w:i w:val="0"/>
          <w:iCs w:val="0"/>
          <w:color w:val="auto"/>
          <w:highlight w:val="none"/>
        </w:rPr>
        <w:t>的澄清以</w:t>
      </w:r>
      <w:r>
        <w:rPr>
          <w:rFonts w:hint="eastAsia" w:cs="Times New Roman"/>
          <w:i w:val="0"/>
          <w:iCs w:val="0"/>
          <w:color w:val="auto"/>
          <w:highlight w:val="none"/>
          <w:lang w:eastAsia="zh-CN"/>
        </w:rPr>
        <w:t>供应商</w:t>
      </w:r>
      <w:r>
        <w:rPr>
          <w:rFonts w:hint="eastAsia"/>
          <w:i w:val="0"/>
          <w:iCs w:val="0"/>
          <w:color w:val="auto"/>
          <w:highlight w:val="none"/>
        </w:rPr>
        <w:t>须知前附表规定的形式发给所有</w:t>
      </w:r>
      <w:r>
        <w:rPr>
          <w:rFonts w:hint="eastAsia"/>
          <w:i w:val="0"/>
          <w:iCs w:val="0"/>
          <w:color w:val="auto"/>
          <w:highlight w:val="none"/>
          <w:lang w:eastAsia="zh-CN"/>
        </w:rPr>
        <w:t>供应商</w:t>
      </w:r>
      <w:r>
        <w:rPr>
          <w:rFonts w:hint="eastAsia"/>
          <w:i w:val="0"/>
          <w:iCs w:val="0"/>
          <w:color w:val="auto"/>
          <w:highlight w:val="none"/>
        </w:rPr>
        <w:t>，但不指明澄清问题的来源。澄清发出的时间距本章第</w:t>
      </w:r>
      <w:r>
        <w:rPr>
          <w:rFonts w:hint="eastAsia"/>
          <w:i w:val="0"/>
          <w:iCs w:val="0"/>
          <w:color w:val="auto"/>
          <w:spacing w:val="-45"/>
          <w:highlight w:val="none"/>
        </w:rPr>
        <w:t xml:space="preserve"> </w:t>
      </w:r>
      <w:r>
        <w:rPr>
          <w:rFonts w:ascii="Times New Roman" w:cs="Times New Roman"/>
          <w:i w:val="0"/>
          <w:iCs w:val="0"/>
          <w:color w:val="auto"/>
          <w:highlight w:val="none"/>
        </w:rPr>
        <w:t>4.2.1</w:t>
      </w:r>
      <w:r>
        <w:rPr>
          <w:rFonts w:hint="eastAsia"/>
          <w:i w:val="0"/>
          <w:iCs w:val="0"/>
          <w:color w:val="auto"/>
          <w:highlight w:val="none"/>
        </w:rPr>
        <w:t>项规定的</w:t>
      </w:r>
      <w:r>
        <w:rPr>
          <w:rFonts w:hint="eastAsia"/>
          <w:i w:val="0"/>
          <w:iCs w:val="0"/>
          <w:color w:val="auto"/>
          <w:highlight w:val="none"/>
          <w:lang w:eastAsia="zh-CN"/>
        </w:rPr>
        <w:t>响应</w:t>
      </w:r>
      <w:r>
        <w:rPr>
          <w:rFonts w:hint="eastAsia"/>
          <w:i w:val="0"/>
          <w:iCs w:val="0"/>
          <w:color w:val="auto"/>
          <w:highlight w:val="none"/>
        </w:rPr>
        <w:t>截止时间不足3日，且澄清内容可能影响</w:t>
      </w:r>
      <w:r>
        <w:rPr>
          <w:rFonts w:hint="eastAsia"/>
          <w:i w:val="0"/>
          <w:iCs w:val="0"/>
          <w:color w:val="auto"/>
          <w:highlight w:val="none"/>
          <w:lang w:eastAsia="zh-CN"/>
        </w:rPr>
        <w:t>响应文件</w:t>
      </w:r>
      <w:r>
        <w:rPr>
          <w:rFonts w:hint="eastAsia"/>
          <w:i w:val="0"/>
          <w:iCs w:val="0"/>
          <w:color w:val="auto"/>
          <w:highlight w:val="none"/>
        </w:rPr>
        <w:t>编制的</w:t>
      </w:r>
      <w:r>
        <w:rPr>
          <w:rFonts w:hint="eastAsia"/>
          <w:i w:val="0"/>
          <w:iCs w:val="0"/>
          <w:color w:val="auto"/>
          <w:spacing w:val="-45"/>
          <w:highlight w:val="none"/>
        </w:rPr>
        <w:t>，</w:t>
      </w:r>
      <w:r>
        <w:rPr>
          <w:rFonts w:hint="eastAsia"/>
          <w:i w:val="0"/>
          <w:iCs w:val="0"/>
          <w:color w:val="auto"/>
          <w:highlight w:val="none"/>
        </w:rPr>
        <w:t>将相应延长</w:t>
      </w:r>
      <w:r>
        <w:rPr>
          <w:rFonts w:hint="eastAsia"/>
          <w:i w:val="0"/>
          <w:iCs w:val="0"/>
          <w:color w:val="auto"/>
          <w:highlight w:val="none"/>
          <w:lang w:eastAsia="zh-CN"/>
        </w:rPr>
        <w:t>响应</w:t>
      </w:r>
      <w:r>
        <w:rPr>
          <w:rFonts w:hint="eastAsia"/>
          <w:i w:val="0"/>
          <w:iCs w:val="0"/>
          <w:color w:val="auto"/>
          <w:highlight w:val="none"/>
        </w:rPr>
        <w:t>截止时间。</w:t>
      </w:r>
    </w:p>
    <w:p w14:paraId="46473363">
      <w:pPr>
        <w:pStyle w:val="11"/>
        <w:kinsoku w:val="0"/>
        <w:overflowPunct w:val="0"/>
        <w:spacing w:before="35" w:line="305" w:lineRule="auto"/>
        <w:ind w:left="0" w:firstLine="480" w:firstLineChars="200"/>
        <w:jc w:val="both"/>
        <w:rPr>
          <w:i w:val="0"/>
          <w:iCs w:val="0"/>
          <w:color w:val="auto"/>
          <w:highlight w:val="none"/>
        </w:rPr>
      </w:pPr>
      <w:r>
        <w:rPr>
          <w:rFonts w:ascii="Times New Roman" w:cs="Times New Roman"/>
          <w:i w:val="0"/>
          <w:iCs w:val="0"/>
          <w:color w:val="auto"/>
          <w:highlight w:val="none"/>
        </w:rPr>
        <w:t xml:space="preserve">2.2.3 </w:t>
      </w:r>
      <w:r>
        <w:rPr>
          <w:rFonts w:hint="eastAsia"/>
          <w:i w:val="0"/>
          <w:iCs w:val="0"/>
          <w:color w:val="auto"/>
          <w:highlight w:val="none"/>
          <w:lang w:eastAsia="zh-CN"/>
        </w:rPr>
        <w:t>供应商</w:t>
      </w:r>
      <w:r>
        <w:rPr>
          <w:rFonts w:hint="eastAsia"/>
          <w:i w:val="0"/>
          <w:iCs w:val="0"/>
          <w:color w:val="auto"/>
          <w:highlight w:val="none"/>
        </w:rPr>
        <w:t>在收到澄清后，应按</w:t>
      </w:r>
      <w:r>
        <w:rPr>
          <w:rFonts w:hint="eastAsia"/>
          <w:i w:val="0"/>
          <w:iCs w:val="0"/>
          <w:color w:val="auto"/>
          <w:highlight w:val="none"/>
          <w:lang w:eastAsia="zh-CN"/>
        </w:rPr>
        <w:t>供应商</w:t>
      </w:r>
      <w:r>
        <w:rPr>
          <w:rFonts w:hint="eastAsia"/>
          <w:i w:val="0"/>
          <w:iCs w:val="0"/>
          <w:color w:val="auto"/>
          <w:highlight w:val="none"/>
        </w:rPr>
        <w:t>须知前附表规定的时间和形式通知</w:t>
      </w:r>
      <w:r>
        <w:rPr>
          <w:rFonts w:hint="eastAsia" w:hAnsi="宋体" w:cs="Times New Roman"/>
          <w:i w:val="0"/>
          <w:iCs w:val="0"/>
          <w:color w:val="auto"/>
          <w:highlight w:val="none"/>
          <w:lang w:eastAsia="zh-CN"/>
        </w:rPr>
        <w:t>采购人</w:t>
      </w:r>
      <w:r>
        <w:rPr>
          <w:rFonts w:hint="eastAsia"/>
          <w:i w:val="0"/>
          <w:iCs w:val="0"/>
          <w:color w:val="auto"/>
          <w:highlight w:val="none"/>
        </w:rPr>
        <w:t>，确认已收到该澄清。</w:t>
      </w:r>
    </w:p>
    <w:p w14:paraId="27A05B57">
      <w:pPr>
        <w:pStyle w:val="11"/>
        <w:kinsoku w:val="0"/>
        <w:overflowPunct w:val="0"/>
        <w:spacing w:before="35" w:line="305" w:lineRule="auto"/>
        <w:ind w:left="0" w:firstLine="480" w:firstLineChars="200"/>
        <w:jc w:val="both"/>
        <w:rPr>
          <w:i w:val="0"/>
          <w:iCs w:val="0"/>
          <w:color w:val="auto"/>
          <w:sz w:val="16"/>
          <w:szCs w:val="16"/>
          <w:highlight w:val="none"/>
        </w:rPr>
      </w:pPr>
      <w:r>
        <w:rPr>
          <w:rFonts w:ascii="Times New Roman" w:cs="Times New Roman"/>
          <w:i w:val="0"/>
          <w:iCs w:val="0"/>
          <w:color w:val="auto"/>
          <w:highlight w:val="none"/>
        </w:rPr>
        <w:t xml:space="preserve">2.2.4 </w:t>
      </w:r>
      <w:r>
        <w:rPr>
          <w:rFonts w:hint="eastAsia"/>
          <w:i w:val="0"/>
          <w:iCs w:val="0"/>
          <w:color w:val="auto"/>
          <w:highlight w:val="none"/>
        </w:rPr>
        <w:t>除非</w:t>
      </w:r>
      <w:r>
        <w:rPr>
          <w:rFonts w:hint="eastAsia" w:hAnsi="宋体" w:cs="Times New Roman"/>
          <w:i w:val="0"/>
          <w:iCs w:val="0"/>
          <w:color w:val="auto"/>
          <w:highlight w:val="none"/>
          <w:lang w:eastAsia="zh-CN"/>
        </w:rPr>
        <w:t>采购人</w:t>
      </w:r>
      <w:r>
        <w:rPr>
          <w:rFonts w:hint="eastAsia"/>
          <w:i w:val="0"/>
          <w:iCs w:val="0"/>
          <w:color w:val="auto"/>
          <w:highlight w:val="none"/>
        </w:rPr>
        <w:t>认为确有必要答复，否则，</w:t>
      </w:r>
      <w:r>
        <w:rPr>
          <w:rFonts w:hint="eastAsia" w:hAnsi="宋体" w:cs="Times New Roman"/>
          <w:i w:val="0"/>
          <w:iCs w:val="0"/>
          <w:color w:val="auto"/>
          <w:highlight w:val="none"/>
          <w:lang w:eastAsia="zh-CN"/>
        </w:rPr>
        <w:t>采购人</w:t>
      </w:r>
      <w:r>
        <w:rPr>
          <w:rFonts w:hint="eastAsia"/>
          <w:i w:val="0"/>
          <w:iCs w:val="0"/>
          <w:color w:val="auto"/>
          <w:highlight w:val="none"/>
        </w:rPr>
        <w:t>有权拒绝回复</w:t>
      </w:r>
      <w:r>
        <w:rPr>
          <w:rFonts w:hint="eastAsia"/>
          <w:i w:val="0"/>
          <w:iCs w:val="0"/>
          <w:color w:val="auto"/>
          <w:highlight w:val="none"/>
          <w:lang w:eastAsia="zh-CN"/>
        </w:rPr>
        <w:t>供应商</w:t>
      </w:r>
      <w:r>
        <w:rPr>
          <w:rFonts w:hint="eastAsia"/>
          <w:i w:val="0"/>
          <w:iCs w:val="0"/>
          <w:color w:val="auto"/>
          <w:highlight w:val="none"/>
        </w:rPr>
        <w:t>在本章第</w:t>
      </w:r>
      <w:r>
        <w:rPr>
          <w:rFonts w:hint="eastAsia"/>
          <w:i w:val="0"/>
          <w:iCs w:val="0"/>
          <w:color w:val="auto"/>
          <w:spacing w:val="-60"/>
          <w:highlight w:val="none"/>
        </w:rPr>
        <w:t xml:space="preserve"> </w:t>
      </w:r>
      <w:r>
        <w:rPr>
          <w:rFonts w:ascii="Times New Roman" w:cs="Times New Roman"/>
          <w:i w:val="0"/>
          <w:iCs w:val="0"/>
          <w:color w:val="auto"/>
          <w:highlight w:val="none"/>
        </w:rPr>
        <w:t>2.2.1</w:t>
      </w:r>
      <w:r>
        <w:rPr>
          <w:rFonts w:hint="eastAsia"/>
          <w:i w:val="0"/>
          <w:iCs w:val="0"/>
          <w:color w:val="auto"/>
          <w:highlight w:val="none"/>
        </w:rPr>
        <w:t>项规定的时间后提出的任何澄清要求。</w:t>
      </w:r>
    </w:p>
    <w:p w14:paraId="1F72426D">
      <w:pPr>
        <w:spacing w:line="400" w:lineRule="exact"/>
        <w:ind w:firstLine="480" w:firstLineChars="200"/>
        <w:rPr>
          <w:rFonts w:ascii="黑体" w:hAnsi="黑体" w:eastAsia="黑体" w:cs="黑体"/>
          <w:i w:val="0"/>
          <w:iCs w:val="0"/>
          <w:color w:val="auto"/>
          <w:sz w:val="24"/>
          <w:szCs w:val="24"/>
          <w:highlight w:val="none"/>
        </w:rPr>
      </w:pPr>
      <w:bookmarkStart w:id="261" w:name="bookmark45"/>
      <w:bookmarkEnd w:id="261"/>
      <w:r>
        <w:rPr>
          <w:rFonts w:hint="eastAsia" w:ascii="黑体" w:hAnsi="黑体" w:eastAsia="黑体" w:cs="黑体"/>
          <w:i w:val="0"/>
          <w:iCs w:val="0"/>
          <w:color w:val="auto"/>
          <w:sz w:val="24"/>
          <w:szCs w:val="24"/>
          <w:highlight w:val="none"/>
        </w:rPr>
        <w:t xml:space="preserve">2.3 </w:t>
      </w:r>
      <w:r>
        <w:rPr>
          <w:rFonts w:hint="eastAsia" w:ascii="黑体" w:hAnsi="黑体" w:eastAsia="黑体" w:cs="黑体"/>
          <w:i w:val="0"/>
          <w:iCs w:val="0"/>
          <w:color w:val="auto"/>
          <w:sz w:val="24"/>
          <w:szCs w:val="24"/>
          <w:highlight w:val="none"/>
          <w:lang w:eastAsia="zh-CN"/>
        </w:rPr>
        <w:t>比选文件</w:t>
      </w:r>
      <w:r>
        <w:rPr>
          <w:rFonts w:hint="eastAsia" w:ascii="黑体" w:hAnsi="黑体" w:eastAsia="黑体" w:cs="黑体"/>
          <w:i w:val="0"/>
          <w:iCs w:val="0"/>
          <w:color w:val="auto"/>
          <w:sz w:val="24"/>
          <w:szCs w:val="24"/>
          <w:highlight w:val="none"/>
        </w:rPr>
        <w:t>的修改</w:t>
      </w:r>
    </w:p>
    <w:p w14:paraId="029D8E0D">
      <w:pPr>
        <w:pStyle w:val="11"/>
        <w:kinsoku w:val="0"/>
        <w:overflowPunct w:val="0"/>
        <w:spacing w:before="35" w:line="305" w:lineRule="auto"/>
        <w:ind w:left="0" w:firstLine="480" w:firstLineChars="200"/>
        <w:jc w:val="both"/>
        <w:rPr>
          <w:i w:val="0"/>
          <w:iCs w:val="0"/>
          <w:color w:val="auto"/>
          <w:highlight w:val="none"/>
        </w:rPr>
      </w:pPr>
      <w:r>
        <w:rPr>
          <w:rFonts w:ascii="Times New Roman" w:cs="Times New Roman"/>
          <w:i w:val="0"/>
          <w:iCs w:val="0"/>
          <w:color w:val="auto"/>
          <w:highlight w:val="none"/>
        </w:rPr>
        <w:t xml:space="preserve">2.3.1 </w:t>
      </w:r>
      <w:r>
        <w:rPr>
          <w:rFonts w:hint="eastAsia" w:hAnsi="宋体" w:cs="Times New Roman"/>
          <w:i w:val="0"/>
          <w:iCs w:val="0"/>
          <w:color w:val="auto"/>
          <w:highlight w:val="none"/>
          <w:lang w:eastAsia="zh-CN"/>
        </w:rPr>
        <w:t>采购人</w:t>
      </w:r>
      <w:r>
        <w:rPr>
          <w:rFonts w:hint="eastAsia"/>
          <w:i w:val="0"/>
          <w:iCs w:val="0"/>
          <w:color w:val="auto"/>
          <w:highlight w:val="none"/>
        </w:rPr>
        <w:t>以</w:t>
      </w:r>
      <w:r>
        <w:rPr>
          <w:rFonts w:hint="eastAsia"/>
          <w:i w:val="0"/>
          <w:iCs w:val="0"/>
          <w:color w:val="auto"/>
          <w:highlight w:val="none"/>
          <w:lang w:eastAsia="zh-CN"/>
        </w:rPr>
        <w:t>供应商</w:t>
      </w:r>
      <w:r>
        <w:rPr>
          <w:rFonts w:hint="eastAsia"/>
          <w:i w:val="0"/>
          <w:iCs w:val="0"/>
          <w:color w:val="auto"/>
          <w:highlight w:val="none"/>
        </w:rPr>
        <w:t>须知前附表规定的形式修改</w:t>
      </w:r>
      <w:r>
        <w:rPr>
          <w:rFonts w:hint="eastAsia" w:hAnsi="宋体" w:cs="Times New Roman"/>
          <w:i w:val="0"/>
          <w:iCs w:val="0"/>
          <w:color w:val="auto"/>
          <w:highlight w:val="none"/>
          <w:lang w:eastAsia="zh-CN"/>
        </w:rPr>
        <w:t>比选文件</w:t>
      </w:r>
      <w:r>
        <w:rPr>
          <w:rFonts w:hint="eastAsia"/>
          <w:i w:val="0"/>
          <w:iCs w:val="0"/>
          <w:color w:val="auto"/>
          <w:highlight w:val="none"/>
        </w:rPr>
        <w:t>，并通知所有</w:t>
      </w:r>
      <w:r>
        <w:rPr>
          <w:rFonts w:hint="eastAsia"/>
          <w:i w:val="0"/>
          <w:iCs w:val="0"/>
          <w:color w:val="auto"/>
          <w:highlight w:val="none"/>
          <w:lang w:eastAsia="zh-CN"/>
        </w:rPr>
        <w:t>供应商</w:t>
      </w:r>
      <w:r>
        <w:rPr>
          <w:rFonts w:hint="eastAsia"/>
          <w:i w:val="0"/>
          <w:iCs w:val="0"/>
          <w:color w:val="auto"/>
          <w:highlight w:val="none"/>
        </w:rPr>
        <w:t>。修改</w:t>
      </w:r>
      <w:r>
        <w:rPr>
          <w:rFonts w:hint="eastAsia" w:hAnsi="宋体" w:cs="Times New Roman"/>
          <w:i w:val="0"/>
          <w:iCs w:val="0"/>
          <w:color w:val="auto"/>
          <w:highlight w:val="none"/>
          <w:lang w:eastAsia="zh-CN"/>
        </w:rPr>
        <w:t>比选文件</w:t>
      </w:r>
      <w:r>
        <w:rPr>
          <w:rFonts w:hint="eastAsia"/>
          <w:i w:val="0"/>
          <w:iCs w:val="0"/>
          <w:color w:val="auto"/>
          <w:highlight w:val="none"/>
        </w:rPr>
        <w:t>的时间距本章第</w:t>
      </w:r>
      <w:r>
        <w:rPr>
          <w:rFonts w:hint="eastAsia"/>
          <w:i w:val="0"/>
          <w:iCs w:val="0"/>
          <w:color w:val="auto"/>
          <w:spacing w:val="-45"/>
          <w:highlight w:val="none"/>
        </w:rPr>
        <w:t xml:space="preserve"> </w:t>
      </w:r>
      <w:r>
        <w:rPr>
          <w:rFonts w:ascii="Times New Roman" w:cs="Times New Roman"/>
          <w:i w:val="0"/>
          <w:iCs w:val="0"/>
          <w:color w:val="auto"/>
          <w:highlight w:val="none"/>
        </w:rPr>
        <w:t>4.2.1</w:t>
      </w:r>
      <w:r>
        <w:rPr>
          <w:rFonts w:hint="eastAsia"/>
          <w:i w:val="0"/>
          <w:iCs w:val="0"/>
          <w:color w:val="auto"/>
          <w:highlight w:val="none"/>
        </w:rPr>
        <w:t>项规定的</w:t>
      </w:r>
      <w:r>
        <w:rPr>
          <w:rFonts w:hint="eastAsia"/>
          <w:i w:val="0"/>
          <w:iCs w:val="0"/>
          <w:color w:val="auto"/>
          <w:highlight w:val="none"/>
          <w:lang w:eastAsia="zh-CN"/>
        </w:rPr>
        <w:t>响应</w:t>
      </w:r>
      <w:r>
        <w:rPr>
          <w:rFonts w:hint="eastAsia"/>
          <w:i w:val="0"/>
          <w:iCs w:val="0"/>
          <w:color w:val="auto"/>
          <w:highlight w:val="none"/>
        </w:rPr>
        <w:t>截止时间不足</w:t>
      </w:r>
      <w:r>
        <w:rPr>
          <w:rFonts w:hint="eastAsia" w:ascii="Times New Roman" w:cs="Times New Roman"/>
          <w:i w:val="0"/>
          <w:iCs w:val="0"/>
          <w:color w:val="auto"/>
          <w:highlight w:val="none"/>
        </w:rPr>
        <w:t>3</w:t>
      </w:r>
      <w:r>
        <w:rPr>
          <w:rFonts w:hint="eastAsia"/>
          <w:i w:val="0"/>
          <w:iCs w:val="0"/>
          <w:color w:val="auto"/>
          <w:highlight w:val="none"/>
        </w:rPr>
        <w:t>日，且修改内容可能影响</w:t>
      </w:r>
      <w:r>
        <w:rPr>
          <w:rFonts w:hint="eastAsia"/>
          <w:i w:val="0"/>
          <w:iCs w:val="0"/>
          <w:color w:val="auto"/>
          <w:highlight w:val="none"/>
          <w:lang w:eastAsia="zh-CN"/>
        </w:rPr>
        <w:t>响应文件</w:t>
      </w:r>
      <w:r>
        <w:rPr>
          <w:rFonts w:hint="eastAsia"/>
          <w:i w:val="0"/>
          <w:iCs w:val="0"/>
          <w:color w:val="auto"/>
          <w:highlight w:val="none"/>
        </w:rPr>
        <w:t>编制的，将相应延长</w:t>
      </w:r>
      <w:r>
        <w:rPr>
          <w:rFonts w:hint="eastAsia"/>
          <w:i w:val="0"/>
          <w:iCs w:val="0"/>
          <w:color w:val="auto"/>
          <w:highlight w:val="none"/>
          <w:lang w:eastAsia="zh-CN"/>
        </w:rPr>
        <w:t>响应</w:t>
      </w:r>
      <w:r>
        <w:rPr>
          <w:rFonts w:hint="eastAsia"/>
          <w:i w:val="0"/>
          <w:iCs w:val="0"/>
          <w:color w:val="auto"/>
          <w:highlight w:val="none"/>
        </w:rPr>
        <w:t>截止时间。</w:t>
      </w:r>
    </w:p>
    <w:p w14:paraId="3CB5236C">
      <w:pPr>
        <w:pStyle w:val="11"/>
        <w:kinsoku w:val="0"/>
        <w:overflowPunct w:val="0"/>
        <w:spacing w:before="35" w:line="305" w:lineRule="auto"/>
        <w:ind w:left="0" w:firstLine="480" w:firstLineChars="200"/>
        <w:jc w:val="both"/>
        <w:rPr>
          <w:i w:val="0"/>
          <w:iCs w:val="0"/>
          <w:color w:val="auto"/>
          <w:highlight w:val="none"/>
        </w:rPr>
      </w:pPr>
      <w:r>
        <w:rPr>
          <w:rFonts w:ascii="Times New Roman" w:cs="Times New Roman"/>
          <w:i w:val="0"/>
          <w:iCs w:val="0"/>
          <w:color w:val="auto"/>
          <w:highlight w:val="none"/>
        </w:rPr>
        <w:t xml:space="preserve">2.3.2 </w:t>
      </w:r>
      <w:r>
        <w:rPr>
          <w:rFonts w:hint="eastAsia"/>
          <w:i w:val="0"/>
          <w:iCs w:val="0"/>
          <w:color w:val="auto"/>
          <w:highlight w:val="none"/>
          <w:lang w:eastAsia="zh-CN"/>
        </w:rPr>
        <w:t>供应商</w:t>
      </w:r>
      <w:r>
        <w:rPr>
          <w:rFonts w:hint="eastAsia"/>
          <w:i w:val="0"/>
          <w:iCs w:val="0"/>
          <w:color w:val="auto"/>
          <w:highlight w:val="none"/>
        </w:rPr>
        <w:t>收到修改内容后，应按</w:t>
      </w:r>
      <w:r>
        <w:rPr>
          <w:rFonts w:hint="eastAsia"/>
          <w:i w:val="0"/>
          <w:iCs w:val="0"/>
          <w:color w:val="auto"/>
          <w:highlight w:val="none"/>
          <w:lang w:eastAsia="zh-CN"/>
        </w:rPr>
        <w:t>供应商</w:t>
      </w:r>
      <w:r>
        <w:rPr>
          <w:rFonts w:hint="eastAsia"/>
          <w:i w:val="0"/>
          <w:iCs w:val="0"/>
          <w:color w:val="auto"/>
          <w:highlight w:val="none"/>
        </w:rPr>
        <w:t>须知前附表规定的时间和形式通知</w:t>
      </w:r>
      <w:r>
        <w:rPr>
          <w:rFonts w:hint="eastAsia" w:hAnsi="宋体" w:cs="Times New Roman"/>
          <w:i w:val="0"/>
          <w:iCs w:val="0"/>
          <w:color w:val="auto"/>
          <w:highlight w:val="none"/>
          <w:lang w:eastAsia="zh-CN"/>
        </w:rPr>
        <w:t>采购人</w:t>
      </w:r>
      <w:r>
        <w:rPr>
          <w:rFonts w:hint="eastAsia"/>
          <w:i w:val="0"/>
          <w:iCs w:val="0"/>
          <w:color w:val="auto"/>
          <w:highlight w:val="none"/>
        </w:rPr>
        <w:t>，确认已收到该修改。</w:t>
      </w:r>
    </w:p>
    <w:p w14:paraId="3D07FCAC">
      <w:pPr>
        <w:spacing w:line="400" w:lineRule="exact"/>
        <w:ind w:firstLine="480" w:firstLineChars="200"/>
        <w:rPr>
          <w:rFonts w:ascii="黑体" w:hAnsi="黑体" w:eastAsia="黑体" w:cs="黑体"/>
          <w:i w:val="0"/>
          <w:iCs w:val="0"/>
          <w:color w:val="auto"/>
          <w:sz w:val="24"/>
          <w:szCs w:val="24"/>
          <w:highlight w:val="none"/>
        </w:rPr>
      </w:pPr>
      <w:bookmarkStart w:id="262" w:name="bookmark46"/>
      <w:bookmarkEnd w:id="262"/>
      <w:r>
        <w:rPr>
          <w:rFonts w:hint="eastAsia" w:ascii="黑体" w:hAnsi="黑体" w:eastAsia="黑体" w:cs="黑体"/>
          <w:i w:val="0"/>
          <w:iCs w:val="0"/>
          <w:color w:val="auto"/>
          <w:sz w:val="24"/>
          <w:szCs w:val="24"/>
          <w:highlight w:val="none"/>
        </w:rPr>
        <w:t xml:space="preserve">2.4 </w:t>
      </w:r>
      <w:r>
        <w:rPr>
          <w:rFonts w:hint="eastAsia" w:ascii="黑体" w:hAnsi="黑体" w:eastAsia="黑体" w:cs="黑体"/>
          <w:i w:val="0"/>
          <w:iCs w:val="0"/>
          <w:color w:val="auto"/>
          <w:sz w:val="24"/>
          <w:szCs w:val="24"/>
          <w:highlight w:val="none"/>
          <w:lang w:eastAsia="zh-CN"/>
        </w:rPr>
        <w:t>比选文件</w:t>
      </w:r>
      <w:r>
        <w:rPr>
          <w:rFonts w:hint="eastAsia" w:ascii="黑体" w:hAnsi="黑体" w:eastAsia="黑体" w:cs="黑体"/>
          <w:i w:val="0"/>
          <w:iCs w:val="0"/>
          <w:color w:val="auto"/>
          <w:sz w:val="24"/>
          <w:szCs w:val="24"/>
          <w:highlight w:val="none"/>
        </w:rPr>
        <w:t>的异议</w:t>
      </w:r>
    </w:p>
    <w:p w14:paraId="4FECA1C9">
      <w:pPr>
        <w:pStyle w:val="11"/>
        <w:kinsoku w:val="0"/>
        <w:overflowPunct w:val="0"/>
        <w:spacing w:before="35" w:line="305" w:lineRule="auto"/>
        <w:ind w:left="0" w:firstLine="480" w:firstLineChars="200"/>
        <w:jc w:val="both"/>
        <w:rPr>
          <w:i w:val="0"/>
          <w:iCs w:val="0"/>
          <w:color w:val="auto"/>
          <w:highlight w:val="none"/>
        </w:rPr>
      </w:pPr>
      <w:r>
        <w:rPr>
          <w:rFonts w:hint="eastAsia"/>
          <w:i w:val="0"/>
          <w:iCs w:val="0"/>
          <w:color w:val="auto"/>
          <w:highlight w:val="none"/>
          <w:lang w:eastAsia="zh-CN"/>
        </w:rPr>
        <w:t>供应商</w:t>
      </w:r>
      <w:r>
        <w:rPr>
          <w:rFonts w:hint="eastAsia"/>
          <w:i w:val="0"/>
          <w:iCs w:val="0"/>
          <w:color w:val="auto"/>
          <w:highlight w:val="none"/>
        </w:rPr>
        <w:t>或其他利害关系人对</w:t>
      </w:r>
      <w:r>
        <w:rPr>
          <w:rFonts w:hint="eastAsia" w:hAnsi="宋体" w:cs="Times New Roman"/>
          <w:i w:val="0"/>
          <w:iCs w:val="0"/>
          <w:color w:val="auto"/>
          <w:highlight w:val="none"/>
          <w:lang w:eastAsia="zh-CN"/>
        </w:rPr>
        <w:t>比选文件</w:t>
      </w:r>
      <w:r>
        <w:rPr>
          <w:rFonts w:hint="eastAsia"/>
          <w:i w:val="0"/>
          <w:iCs w:val="0"/>
          <w:color w:val="auto"/>
          <w:highlight w:val="none"/>
        </w:rPr>
        <w:t>有异议的，应在</w:t>
      </w:r>
      <w:r>
        <w:rPr>
          <w:rFonts w:hint="eastAsia"/>
          <w:i w:val="0"/>
          <w:iCs w:val="0"/>
          <w:color w:val="auto"/>
          <w:highlight w:val="none"/>
          <w:lang w:eastAsia="zh-CN"/>
        </w:rPr>
        <w:t>响应</w:t>
      </w:r>
      <w:r>
        <w:rPr>
          <w:rFonts w:hint="eastAsia"/>
          <w:i w:val="0"/>
          <w:iCs w:val="0"/>
          <w:color w:val="auto"/>
          <w:highlight w:val="none"/>
        </w:rPr>
        <w:t>截止时间</w:t>
      </w:r>
      <w:r>
        <w:rPr>
          <w:rFonts w:hint="eastAsia"/>
          <w:i w:val="0"/>
          <w:iCs w:val="0"/>
          <w:color w:val="auto"/>
          <w:spacing w:val="-44"/>
          <w:highlight w:val="none"/>
        </w:rPr>
        <w:t>1</w:t>
      </w:r>
      <w:r>
        <w:rPr>
          <w:rFonts w:hint="eastAsia"/>
          <w:i w:val="0"/>
          <w:iCs w:val="0"/>
          <w:color w:val="auto"/>
          <w:highlight w:val="none"/>
        </w:rPr>
        <w:t>日前以书面形式提出</w:t>
      </w:r>
      <w:r>
        <w:rPr>
          <w:rFonts w:hint="eastAsia"/>
          <w:i w:val="0"/>
          <w:iCs w:val="0"/>
          <w:color w:val="auto"/>
          <w:spacing w:val="-32"/>
          <w:highlight w:val="none"/>
        </w:rPr>
        <w:t>。</w:t>
      </w:r>
      <w:r>
        <w:rPr>
          <w:rFonts w:hint="eastAsia" w:hAnsi="宋体" w:cs="Times New Roman"/>
          <w:i w:val="0"/>
          <w:iCs w:val="0"/>
          <w:color w:val="auto"/>
          <w:highlight w:val="none"/>
          <w:lang w:eastAsia="zh-CN"/>
        </w:rPr>
        <w:t>采购人</w:t>
      </w:r>
      <w:r>
        <w:rPr>
          <w:rFonts w:hint="eastAsia"/>
          <w:i w:val="0"/>
          <w:iCs w:val="0"/>
          <w:color w:val="auto"/>
          <w:highlight w:val="none"/>
        </w:rPr>
        <w:t>将在收到异议之日起</w:t>
      </w:r>
      <w:r>
        <w:rPr>
          <w:rFonts w:hint="eastAsia"/>
          <w:i w:val="0"/>
          <w:iCs w:val="0"/>
          <w:color w:val="auto"/>
          <w:spacing w:val="-60"/>
          <w:highlight w:val="none"/>
        </w:rPr>
        <w:t>1</w:t>
      </w:r>
      <w:r>
        <w:rPr>
          <w:rFonts w:hint="eastAsia"/>
          <w:i w:val="0"/>
          <w:iCs w:val="0"/>
          <w:color w:val="auto"/>
          <w:highlight w:val="none"/>
        </w:rPr>
        <w:t>日内作出答复</w:t>
      </w:r>
      <w:r>
        <w:rPr>
          <w:rFonts w:hint="eastAsia"/>
          <w:i w:val="0"/>
          <w:iCs w:val="0"/>
          <w:color w:val="auto"/>
          <w:spacing w:val="-32"/>
          <w:highlight w:val="none"/>
        </w:rPr>
        <w:t>；</w:t>
      </w:r>
      <w:r>
        <w:rPr>
          <w:rFonts w:hint="eastAsia"/>
          <w:i w:val="0"/>
          <w:iCs w:val="0"/>
          <w:color w:val="auto"/>
          <w:highlight w:val="none"/>
        </w:rPr>
        <w:t>作出答复前</w:t>
      </w:r>
      <w:r>
        <w:rPr>
          <w:rFonts w:hint="eastAsia"/>
          <w:i w:val="0"/>
          <w:iCs w:val="0"/>
          <w:color w:val="auto"/>
          <w:spacing w:val="-32"/>
          <w:highlight w:val="none"/>
        </w:rPr>
        <w:t>，</w:t>
      </w:r>
      <w:r>
        <w:rPr>
          <w:rFonts w:hint="eastAsia"/>
          <w:i w:val="0"/>
          <w:iCs w:val="0"/>
          <w:color w:val="auto"/>
          <w:highlight w:val="none"/>
        </w:rPr>
        <w:t>将暂停</w:t>
      </w:r>
      <w:r>
        <w:rPr>
          <w:rFonts w:hint="eastAsia"/>
          <w:i w:val="0"/>
          <w:iCs w:val="0"/>
          <w:color w:val="auto"/>
          <w:highlight w:val="none"/>
          <w:lang w:eastAsia="zh-CN"/>
        </w:rPr>
        <w:t>比选采购</w:t>
      </w:r>
      <w:r>
        <w:rPr>
          <w:rFonts w:hint="eastAsia"/>
          <w:i w:val="0"/>
          <w:iCs w:val="0"/>
          <w:color w:val="auto"/>
          <w:highlight w:val="none"/>
        </w:rPr>
        <w:t>活动。</w:t>
      </w:r>
    </w:p>
    <w:p w14:paraId="55B60603">
      <w:pPr>
        <w:spacing w:line="400" w:lineRule="exact"/>
        <w:ind w:firstLine="480" w:firstLineChars="200"/>
        <w:outlineLvl w:val="1"/>
        <w:rPr>
          <w:rFonts w:hint="eastAsia" w:ascii="黑体" w:hAnsi="黑体" w:eastAsia="黑体"/>
          <w:i w:val="0"/>
          <w:iCs w:val="0"/>
          <w:color w:val="auto"/>
          <w:sz w:val="24"/>
          <w:szCs w:val="24"/>
          <w:highlight w:val="none"/>
          <w:lang w:eastAsia="zh-CN"/>
        </w:rPr>
      </w:pPr>
      <w:bookmarkStart w:id="263" w:name="_Toc14521"/>
      <w:bookmarkStart w:id="264" w:name="_Toc1354"/>
      <w:bookmarkStart w:id="265" w:name="_Toc10448"/>
      <w:bookmarkStart w:id="266" w:name="_Toc17446"/>
      <w:bookmarkStart w:id="267" w:name="_Toc32011"/>
      <w:bookmarkStart w:id="268" w:name="_Toc5875"/>
      <w:bookmarkStart w:id="269" w:name="_Toc1989"/>
      <w:bookmarkStart w:id="270" w:name="_Toc15755"/>
      <w:r>
        <w:rPr>
          <w:rFonts w:hint="eastAsia" w:ascii="黑体" w:hAnsi="黑体" w:eastAsia="黑体"/>
          <w:i w:val="0"/>
          <w:iCs w:val="0"/>
          <w:color w:val="auto"/>
          <w:sz w:val="24"/>
          <w:szCs w:val="24"/>
          <w:highlight w:val="none"/>
        </w:rPr>
        <w:t>3.</w:t>
      </w:r>
      <w:bookmarkEnd w:id="263"/>
      <w:bookmarkEnd w:id="264"/>
      <w:bookmarkEnd w:id="265"/>
      <w:bookmarkEnd w:id="266"/>
      <w:bookmarkEnd w:id="267"/>
      <w:bookmarkEnd w:id="268"/>
      <w:bookmarkEnd w:id="269"/>
      <w:r>
        <w:rPr>
          <w:rFonts w:hint="eastAsia" w:ascii="黑体" w:hAnsi="黑体" w:eastAsia="黑体"/>
          <w:i w:val="0"/>
          <w:iCs w:val="0"/>
          <w:color w:val="auto"/>
          <w:sz w:val="24"/>
          <w:szCs w:val="24"/>
          <w:highlight w:val="none"/>
          <w:lang w:eastAsia="zh-CN"/>
        </w:rPr>
        <w:t>响应文件</w:t>
      </w:r>
      <w:bookmarkEnd w:id="270"/>
    </w:p>
    <w:p w14:paraId="6C19A09E">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3.1</w:t>
      </w:r>
      <w:r>
        <w:rPr>
          <w:rFonts w:hint="eastAsia" w:ascii="黑体" w:hAnsi="黑体" w:eastAsia="黑体" w:cs="黑体"/>
          <w:i w:val="0"/>
          <w:iCs w:val="0"/>
          <w:color w:val="auto"/>
          <w:sz w:val="24"/>
          <w:szCs w:val="24"/>
          <w:highlight w:val="none"/>
          <w:lang w:eastAsia="zh-CN"/>
        </w:rPr>
        <w:t>响应文件</w:t>
      </w:r>
      <w:r>
        <w:rPr>
          <w:rFonts w:hint="eastAsia" w:ascii="黑体" w:hAnsi="黑体" w:eastAsia="黑体" w:cs="黑体"/>
          <w:i w:val="0"/>
          <w:iCs w:val="0"/>
          <w:color w:val="auto"/>
          <w:sz w:val="24"/>
          <w:szCs w:val="24"/>
          <w:highlight w:val="none"/>
        </w:rPr>
        <w:t>的组成</w:t>
      </w:r>
    </w:p>
    <w:p w14:paraId="657FD956">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 xml:space="preserve">1.1 </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包括</w:t>
      </w:r>
      <w:r>
        <w:rPr>
          <w:rFonts w:hint="eastAsia" w:ascii="宋体" w:hAnsi="宋体"/>
          <w:i w:val="0"/>
          <w:iCs w:val="0"/>
          <w:color w:val="auto"/>
          <w:sz w:val="24"/>
          <w:szCs w:val="24"/>
          <w:highlight w:val="none"/>
          <w:lang w:val="en-US" w:eastAsia="zh-CN"/>
        </w:rPr>
        <w:t>但不限于</w:t>
      </w:r>
      <w:r>
        <w:rPr>
          <w:rFonts w:hint="eastAsia" w:ascii="宋体" w:hAnsi="宋体" w:eastAsia="宋体"/>
          <w:i w:val="0"/>
          <w:iCs w:val="0"/>
          <w:color w:val="auto"/>
          <w:sz w:val="24"/>
          <w:szCs w:val="24"/>
          <w:highlight w:val="none"/>
        </w:rPr>
        <w:t xml:space="preserve">下列内容： </w:t>
      </w:r>
    </w:p>
    <w:p w14:paraId="6DEA7DA1">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函</w:t>
      </w:r>
    </w:p>
    <w:p w14:paraId="34480141">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（2）报价表</w:t>
      </w:r>
    </w:p>
    <w:p w14:paraId="49DA4CF4">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授权委托书或法定代表人身份证明</w:t>
      </w:r>
    </w:p>
    <w:p w14:paraId="72A96669">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4</w:t>
      </w: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资格审查资料</w:t>
      </w:r>
    </w:p>
    <w:p w14:paraId="3927E456">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1.2</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无论中选与否，其</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不予退还。</w:t>
      </w:r>
    </w:p>
    <w:p w14:paraId="3E024AE9">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3.2报价</w:t>
      </w:r>
    </w:p>
    <w:p w14:paraId="1139F50E">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2.1</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应当根据</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要求和范围，以</w:t>
      </w:r>
      <w:r>
        <w:rPr>
          <w:rFonts w:hint="eastAsia" w:ascii="宋体" w:hAnsi="宋体" w:eastAsia="宋体"/>
          <w:bCs/>
          <w:i w:val="0"/>
          <w:iCs w:val="0"/>
          <w:color w:val="auto"/>
          <w:sz w:val="24"/>
          <w:szCs w:val="24"/>
          <w:highlight w:val="none"/>
        </w:rPr>
        <w:t>人民币</w:t>
      </w:r>
      <w:r>
        <w:rPr>
          <w:rFonts w:hint="eastAsia" w:ascii="宋体" w:hAnsi="宋体" w:eastAsia="宋体"/>
          <w:i w:val="0"/>
          <w:iCs w:val="0"/>
          <w:color w:val="auto"/>
          <w:sz w:val="24"/>
          <w:szCs w:val="24"/>
          <w:highlight w:val="none"/>
        </w:rPr>
        <w:t>报价，以元为单位，保留小数点后两位。</w:t>
      </w:r>
    </w:p>
    <w:p w14:paraId="14FA94B6">
      <w:pPr>
        <w:spacing w:line="400" w:lineRule="exact"/>
        <w:ind w:firstLine="480" w:firstLineChars="200"/>
        <w:rPr>
          <w:rFonts w:hint="eastAsia" w:ascii="宋体" w:hAnsi="宋体" w:eastAsia="宋体" w:cs="Times New Roman"/>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2.2</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应按第五章“</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格式”填写。</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在提交</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截止时间前修改</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函的</w:t>
      </w:r>
      <w:r>
        <w:rPr>
          <w:rFonts w:hint="eastAsia" w:ascii="宋体" w:hAnsi="宋体" w:eastAsia="宋体" w:cs="Times New Roman"/>
          <w:i w:val="0"/>
          <w:iCs w:val="0"/>
          <w:color w:val="auto"/>
          <w:sz w:val="24"/>
          <w:szCs w:val="24"/>
          <w:highlight w:val="none"/>
        </w:rPr>
        <w:t>报价，应同时修改相应表格中的报价。此修改须符合本章第4.2.1款的有关要求。</w:t>
      </w:r>
    </w:p>
    <w:p w14:paraId="4D12CB59">
      <w:pPr>
        <w:spacing w:line="400" w:lineRule="exact"/>
        <w:ind w:firstLine="480" w:firstLineChars="200"/>
        <w:rPr>
          <w:rFonts w:hint="eastAsia" w:ascii="宋体" w:hAnsi="宋体" w:eastAsia="宋体" w:cs="Times New Roman"/>
          <w:i w:val="0"/>
          <w:iCs w:val="0"/>
          <w:color w:val="auto"/>
          <w:sz w:val="24"/>
          <w:szCs w:val="24"/>
          <w:highlight w:val="none"/>
        </w:rPr>
      </w:pPr>
      <w:r>
        <w:rPr>
          <w:rFonts w:hint="eastAsia" w:ascii="宋体" w:hAnsi="宋体" w:eastAsia="宋体" w:cs="Times New Roman"/>
          <w:i w:val="0"/>
          <w:iCs w:val="0"/>
          <w:color w:val="auto"/>
          <w:sz w:val="24"/>
          <w:szCs w:val="24"/>
          <w:highlight w:val="none"/>
        </w:rPr>
        <w:t>3.2.3</w:t>
      </w:r>
      <w:r>
        <w:rPr>
          <w:rFonts w:hint="eastAsia" w:ascii="宋体" w:hAnsi="宋体" w:cs="Times New Roman"/>
          <w:i w:val="0"/>
          <w:iCs w:val="0"/>
          <w:color w:val="auto"/>
          <w:sz w:val="24"/>
          <w:szCs w:val="24"/>
          <w:highlight w:val="none"/>
          <w:lang w:eastAsia="zh-CN"/>
        </w:rPr>
        <w:t>响应文件</w:t>
      </w:r>
      <w:r>
        <w:rPr>
          <w:rFonts w:hint="eastAsia" w:ascii="宋体" w:hAnsi="宋体" w:eastAsia="宋体" w:cs="Times New Roman"/>
          <w:i w:val="0"/>
          <w:iCs w:val="0"/>
          <w:color w:val="auto"/>
          <w:sz w:val="24"/>
          <w:szCs w:val="24"/>
          <w:highlight w:val="none"/>
          <w:lang w:val="en-US" w:eastAsia="zh-CN"/>
        </w:rPr>
        <w:t>应按比选文件提供的工程量清单报价</w:t>
      </w:r>
      <w:r>
        <w:rPr>
          <w:rFonts w:hint="eastAsia" w:ascii="宋体" w:hAnsi="宋体" w:eastAsia="宋体" w:cs="Times New Roman"/>
          <w:i w:val="0"/>
          <w:iCs w:val="0"/>
          <w:color w:val="auto"/>
          <w:sz w:val="24"/>
          <w:szCs w:val="24"/>
          <w:highlight w:val="none"/>
        </w:rPr>
        <w:t>。</w:t>
      </w:r>
      <w:r>
        <w:rPr>
          <w:rFonts w:hint="eastAsia" w:ascii="宋体" w:hAnsi="宋体" w:eastAsia="宋体" w:cs="Times New Roman"/>
          <w:i w:val="0"/>
          <w:iCs w:val="0"/>
          <w:color w:val="auto"/>
          <w:sz w:val="24"/>
          <w:szCs w:val="24"/>
          <w:highlight w:val="none"/>
          <w:lang w:val="en-US" w:eastAsia="zh-CN"/>
        </w:rPr>
        <w:t>应充分了解本项目的总体情况以及影响投标报价的其他要素。</w:t>
      </w:r>
    </w:p>
    <w:p w14:paraId="07DBCB7F">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2.4</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的报价不得超过</w:t>
      </w:r>
      <w:r>
        <w:rPr>
          <w:rFonts w:hint="eastAsia" w:ascii="宋体" w:hAnsi="宋体"/>
          <w:i w:val="0"/>
          <w:iCs w:val="0"/>
          <w:color w:val="auto"/>
          <w:sz w:val="24"/>
          <w:szCs w:val="24"/>
          <w:highlight w:val="none"/>
          <w:lang w:val="en-US" w:eastAsia="zh-CN"/>
        </w:rPr>
        <w:t>采购预算</w:t>
      </w:r>
      <w:r>
        <w:rPr>
          <w:rFonts w:hint="eastAsia" w:ascii="宋体" w:hAnsi="宋体" w:eastAsia="宋体"/>
          <w:i w:val="0"/>
          <w:iCs w:val="0"/>
          <w:color w:val="auto"/>
          <w:sz w:val="24"/>
          <w:szCs w:val="24"/>
          <w:highlight w:val="none"/>
        </w:rPr>
        <w:t>限额，</w:t>
      </w:r>
      <w:r>
        <w:rPr>
          <w:rFonts w:hint="eastAsia" w:ascii="宋体" w:hAnsi="宋体"/>
          <w:i w:val="0"/>
          <w:iCs w:val="0"/>
          <w:color w:val="auto"/>
          <w:sz w:val="24"/>
          <w:szCs w:val="24"/>
          <w:highlight w:val="none"/>
          <w:lang w:val="en-US" w:eastAsia="zh-CN"/>
        </w:rPr>
        <w:t>采购预算</w:t>
      </w:r>
      <w:r>
        <w:rPr>
          <w:rFonts w:hint="eastAsia" w:ascii="宋体" w:hAnsi="宋体" w:eastAsia="宋体"/>
          <w:i w:val="0"/>
          <w:iCs w:val="0"/>
          <w:color w:val="auto"/>
          <w:sz w:val="24"/>
          <w:szCs w:val="24"/>
          <w:highlight w:val="none"/>
        </w:rPr>
        <w:t>见</w:t>
      </w:r>
      <w:r>
        <w:rPr>
          <w:rFonts w:hint="eastAsia" w:ascii="宋体" w:hAnsi="宋体"/>
          <w:b/>
          <w:i w:val="0"/>
          <w:iCs w:val="0"/>
          <w:color w:val="auto"/>
          <w:sz w:val="24"/>
          <w:szCs w:val="24"/>
          <w:highlight w:val="none"/>
          <w:lang w:eastAsia="zh-CN"/>
        </w:rPr>
        <w:t>供应商</w:t>
      </w:r>
      <w:r>
        <w:rPr>
          <w:rFonts w:hint="eastAsia" w:ascii="宋体" w:hAnsi="宋体" w:eastAsia="宋体"/>
          <w:b/>
          <w:i w:val="0"/>
          <w:iCs w:val="0"/>
          <w:color w:val="auto"/>
          <w:sz w:val="24"/>
          <w:szCs w:val="24"/>
          <w:highlight w:val="none"/>
        </w:rPr>
        <w:t>须知前附表</w:t>
      </w:r>
      <w:r>
        <w:rPr>
          <w:rFonts w:hint="eastAsia" w:ascii="宋体" w:hAnsi="宋体" w:eastAsia="宋体"/>
          <w:i w:val="0"/>
          <w:iCs w:val="0"/>
          <w:color w:val="auto"/>
          <w:sz w:val="24"/>
          <w:szCs w:val="24"/>
          <w:highlight w:val="none"/>
        </w:rPr>
        <w:t>。</w:t>
      </w:r>
    </w:p>
    <w:p w14:paraId="719CF575">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 xml:space="preserve">3.3 </w:t>
      </w:r>
      <w:r>
        <w:rPr>
          <w:rFonts w:hint="eastAsia" w:ascii="黑体" w:hAnsi="黑体" w:eastAsia="黑体" w:cs="黑体"/>
          <w:i w:val="0"/>
          <w:iCs w:val="0"/>
          <w:color w:val="auto"/>
          <w:sz w:val="24"/>
          <w:szCs w:val="24"/>
          <w:highlight w:val="none"/>
          <w:lang w:val="en-US" w:eastAsia="zh-CN"/>
        </w:rPr>
        <w:t>响应</w:t>
      </w:r>
      <w:r>
        <w:rPr>
          <w:rFonts w:hint="eastAsia" w:ascii="黑体" w:hAnsi="黑体" w:eastAsia="黑体" w:cs="黑体"/>
          <w:i w:val="0"/>
          <w:iCs w:val="0"/>
          <w:color w:val="auto"/>
          <w:sz w:val="24"/>
          <w:szCs w:val="24"/>
          <w:highlight w:val="none"/>
        </w:rPr>
        <w:t>有效期</w:t>
      </w:r>
    </w:p>
    <w:p w14:paraId="33A12BE4">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3</w:t>
      </w:r>
      <w:r>
        <w:rPr>
          <w:rFonts w:ascii="宋体" w:hAnsi="宋体" w:eastAsia="宋体"/>
          <w:i w:val="0"/>
          <w:iCs w:val="0"/>
          <w:color w:val="auto"/>
          <w:sz w:val="24"/>
          <w:szCs w:val="24"/>
          <w:highlight w:val="none"/>
        </w:rPr>
        <w:t xml:space="preserve">.1 </w:t>
      </w:r>
      <w:r>
        <w:rPr>
          <w:rFonts w:hint="eastAsia" w:ascii="宋体" w:hAnsi="宋体" w:eastAsia="宋体"/>
          <w:i w:val="0"/>
          <w:iCs w:val="0"/>
          <w:color w:val="auto"/>
          <w:sz w:val="24"/>
          <w:szCs w:val="24"/>
          <w:highlight w:val="none"/>
        </w:rPr>
        <w:t>除</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须知前附表另有规定外，</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 xml:space="preserve">有效期为 </w:t>
      </w:r>
      <w:r>
        <w:rPr>
          <w:rFonts w:hint="eastAsia" w:ascii="宋体" w:hAnsi="宋体" w:eastAsia="宋体"/>
          <w:i w:val="0"/>
          <w:iCs w:val="0"/>
          <w:color w:val="auto"/>
          <w:sz w:val="24"/>
          <w:szCs w:val="24"/>
          <w:highlight w:val="none"/>
          <w:lang w:val="en-US" w:eastAsia="zh-CN"/>
        </w:rPr>
        <w:t>9</w:t>
      </w:r>
      <w:r>
        <w:rPr>
          <w:rFonts w:ascii="宋体" w:hAnsi="宋体" w:eastAsia="宋体"/>
          <w:i w:val="0"/>
          <w:iCs w:val="0"/>
          <w:color w:val="auto"/>
          <w:sz w:val="24"/>
          <w:szCs w:val="24"/>
          <w:highlight w:val="none"/>
        </w:rPr>
        <w:t xml:space="preserve">0 </w:t>
      </w:r>
      <w:r>
        <w:rPr>
          <w:rFonts w:hint="eastAsia" w:ascii="宋体" w:hAnsi="宋体" w:eastAsia="宋体"/>
          <w:i w:val="0"/>
          <w:iCs w:val="0"/>
          <w:color w:val="auto"/>
          <w:sz w:val="24"/>
          <w:szCs w:val="24"/>
          <w:highlight w:val="none"/>
        </w:rPr>
        <w:t>日。</w:t>
      </w:r>
    </w:p>
    <w:p w14:paraId="7E2CD494">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3</w:t>
      </w:r>
      <w:r>
        <w:rPr>
          <w:rFonts w:ascii="宋体" w:hAnsi="宋体" w:eastAsia="宋体"/>
          <w:i w:val="0"/>
          <w:iCs w:val="0"/>
          <w:color w:val="auto"/>
          <w:sz w:val="24"/>
          <w:szCs w:val="24"/>
          <w:highlight w:val="none"/>
        </w:rPr>
        <w:t xml:space="preserve">.2 </w:t>
      </w:r>
      <w:r>
        <w:rPr>
          <w:rFonts w:hint="eastAsia" w:ascii="宋体" w:hAnsi="宋体" w:eastAsia="宋体"/>
          <w:i w:val="0"/>
          <w:iCs w:val="0"/>
          <w:color w:val="auto"/>
          <w:sz w:val="24"/>
          <w:szCs w:val="24"/>
          <w:highlight w:val="none"/>
        </w:rPr>
        <w:t>在</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有效期内，</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撤销</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的，应承担</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和法律规定的责任。</w:t>
      </w:r>
    </w:p>
    <w:p w14:paraId="0004D8EC">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3</w:t>
      </w:r>
      <w:r>
        <w:rPr>
          <w:rFonts w:ascii="宋体" w:hAnsi="宋体" w:eastAsia="宋体"/>
          <w:i w:val="0"/>
          <w:iCs w:val="0"/>
          <w:color w:val="auto"/>
          <w:sz w:val="24"/>
          <w:szCs w:val="24"/>
          <w:highlight w:val="none"/>
        </w:rPr>
        <w:t xml:space="preserve">.3 </w:t>
      </w:r>
      <w:r>
        <w:rPr>
          <w:rFonts w:hint="eastAsia" w:ascii="宋体" w:hAnsi="宋体" w:eastAsia="宋体"/>
          <w:i w:val="0"/>
          <w:iCs w:val="0"/>
          <w:color w:val="auto"/>
          <w:sz w:val="24"/>
          <w:szCs w:val="24"/>
          <w:highlight w:val="none"/>
        </w:rPr>
        <w:t>出现特殊情况需要延长在</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有效期的，</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以书面形式通知所有</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延长</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有效期。</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应予以书面答复，同意延长的，应相应延长其</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保证金的有效期，但不得要求或被允许修改其</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拒绝延长的，其</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失效，但</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有权收回其</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保证金及以现金或支票形式递交的</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保证金的银行同期活期存款利息。</w:t>
      </w:r>
    </w:p>
    <w:p w14:paraId="68B58539">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3.4</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有效期间</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对</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具有法律约束力。</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有效期不足的将被视为无效</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w:t>
      </w:r>
    </w:p>
    <w:p w14:paraId="3DEBAAB8">
      <w:pPr>
        <w:spacing w:line="400" w:lineRule="exact"/>
        <w:ind w:firstLine="480" w:firstLineChars="200"/>
        <w:rPr>
          <w:rFonts w:hint="eastAsia" w:ascii="黑体" w:hAnsi="黑体" w:eastAsia="黑体" w:cs="黑体"/>
          <w:i w:val="0"/>
          <w:iCs w:val="0"/>
          <w:color w:val="auto"/>
          <w:sz w:val="24"/>
          <w:szCs w:val="24"/>
          <w:highlight w:val="none"/>
          <w:lang w:eastAsia="zh-CN"/>
        </w:rPr>
      </w:pPr>
      <w:r>
        <w:rPr>
          <w:rFonts w:hint="eastAsia" w:ascii="黑体" w:hAnsi="黑体" w:eastAsia="黑体" w:cs="黑体"/>
          <w:i w:val="0"/>
          <w:iCs w:val="0"/>
          <w:color w:val="auto"/>
          <w:sz w:val="24"/>
          <w:szCs w:val="24"/>
          <w:highlight w:val="none"/>
        </w:rPr>
        <w:t xml:space="preserve">3.4 </w:t>
      </w:r>
      <w:r>
        <w:rPr>
          <w:rFonts w:hint="eastAsia" w:ascii="黑体" w:hAnsi="黑体" w:eastAsia="黑体" w:cs="黑体"/>
          <w:i w:val="0"/>
          <w:iCs w:val="0"/>
          <w:color w:val="auto"/>
          <w:sz w:val="24"/>
          <w:szCs w:val="24"/>
          <w:highlight w:val="none"/>
          <w:lang w:val="en-US" w:eastAsia="zh-CN"/>
        </w:rPr>
        <w:t>响应</w:t>
      </w:r>
      <w:r>
        <w:rPr>
          <w:rFonts w:hint="eastAsia" w:ascii="黑体" w:hAnsi="黑体" w:eastAsia="黑体" w:cs="黑体"/>
          <w:i w:val="0"/>
          <w:iCs w:val="0"/>
          <w:color w:val="auto"/>
          <w:sz w:val="24"/>
          <w:szCs w:val="24"/>
          <w:highlight w:val="none"/>
        </w:rPr>
        <w:t>保证金</w:t>
      </w:r>
      <w:r>
        <w:rPr>
          <w:rFonts w:hint="eastAsia" w:ascii="黑体" w:hAnsi="黑体" w:eastAsia="黑体" w:cs="黑体"/>
          <w:i w:val="0"/>
          <w:iCs w:val="0"/>
          <w:color w:val="auto"/>
          <w:sz w:val="24"/>
          <w:szCs w:val="24"/>
          <w:highlight w:val="none"/>
          <w:lang w:eastAsia="zh-CN"/>
        </w:rPr>
        <w:t>（</w:t>
      </w:r>
      <w:r>
        <w:rPr>
          <w:rFonts w:hint="eastAsia" w:ascii="黑体" w:hAnsi="黑体" w:eastAsia="黑体" w:cs="黑体"/>
          <w:i w:val="0"/>
          <w:iCs w:val="0"/>
          <w:color w:val="auto"/>
          <w:sz w:val="24"/>
          <w:szCs w:val="24"/>
          <w:highlight w:val="none"/>
          <w:lang w:val="en-US" w:eastAsia="zh-CN"/>
        </w:rPr>
        <w:t>本次比选无须提供</w:t>
      </w:r>
      <w:r>
        <w:rPr>
          <w:rFonts w:hint="eastAsia" w:ascii="黑体" w:hAnsi="黑体" w:eastAsia="黑体" w:cs="黑体"/>
          <w:i w:val="0"/>
          <w:iCs w:val="0"/>
          <w:color w:val="auto"/>
          <w:sz w:val="24"/>
          <w:szCs w:val="24"/>
          <w:highlight w:val="none"/>
          <w:lang w:eastAsia="zh-CN"/>
        </w:rPr>
        <w:t>）</w:t>
      </w:r>
    </w:p>
    <w:p w14:paraId="5BB72B27">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4</w:t>
      </w:r>
      <w:r>
        <w:rPr>
          <w:rFonts w:ascii="宋体" w:hAnsi="宋体" w:eastAsia="宋体"/>
          <w:i w:val="0"/>
          <w:iCs w:val="0"/>
          <w:color w:val="auto"/>
          <w:sz w:val="24"/>
          <w:szCs w:val="24"/>
          <w:highlight w:val="none"/>
        </w:rPr>
        <w:t xml:space="preserve">.1 </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在递交</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的同时，应按</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须知前附表规定的金额</w:t>
      </w:r>
      <w:r>
        <w:rPr>
          <w:rStyle w:val="38"/>
          <w:rFonts w:hint="eastAsia" w:ascii="宋体" w:hAnsi="宋体" w:eastAsia="宋体"/>
          <w:i w:val="0"/>
          <w:iCs w:val="0"/>
          <w:color w:val="auto"/>
          <w:sz w:val="24"/>
          <w:szCs w:val="24"/>
          <w:highlight w:val="none"/>
        </w:rPr>
        <w:footnoteReference w:id="7"/>
      </w:r>
      <w:r>
        <w:rPr>
          <w:rFonts w:hint="eastAsia" w:ascii="宋体" w:hAnsi="宋体" w:eastAsia="宋体"/>
          <w:i w:val="0"/>
          <w:iCs w:val="0"/>
          <w:color w:val="auto"/>
          <w:sz w:val="24"/>
          <w:szCs w:val="24"/>
          <w:highlight w:val="none"/>
        </w:rPr>
        <w:t>和第五章</w:t>
      </w:r>
      <w:r>
        <w:rPr>
          <w:rFonts w:ascii="宋体" w:hAnsi="宋体" w:eastAsia="宋体"/>
          <w:i w:val="0"/>
          <w:iCs w:val="0"/>
          <w:color w:val="auto"/>
          <w:sz w:val="24"/>
          <w:szCs w:val="24"/>
          <w:highlight w:val="none"/>
        </w:rPr>
        <w:t>“</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格式</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rPr>
        <w:t>规定的</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保证金格式递交</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保证金，并作为其</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的组成部分。联合体</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的，其</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保证金由牵头人递交，并应符合</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须知前附表的规定。</w:t>
      </w:r>
    </w:p>
    <w:p w14:paraId="69794718">
      <w:pPr>
        <w:spacing w:line="400" w:lineRule="exact"/>
        <w:ind w:firstLine="480" w:firstLineChars="200"/>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保证金应采用现金、支票、银行保函或</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在</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须知前附表规定的其他形式。</w:t>
      </w:r>
    </w:p>
    <w:p w14:paraId="416C0C53">
      <w:pPr>
        <w:spacing w:line="39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1</w:t>
      </w:r>
      <w:r>
        <w:rPr>
          <w:rFonts w:hint="eastAsia" w:ascii="宋体" w:hAnsi="宋体" w:eastAsia="宋体"/>
          <w:i w:val="0"/>
          <w:iCs w:val="0"/>
          <w:color w:val="auto"/>
          <w:sz w:val="24"/>
          <w:szCs w:val="24"/>
          <w:highlight w:val="none"/>
        </w:rPr>
        <w:t>）若采用现金或支票，</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应在递交</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截止时间之前，将</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保证金由</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的基本账户转入</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指定账户，否则视为</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保证金无效。</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指定的开户银行及账号见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5AD1FDC7">
      <w:pPr>
        <w:spacing w:line="39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2</w:t>
      </w:r>
      <w:r>
        <w:rPr>
          <w:rFonts w:hint="eastAsia" w:ascii="宋体" w:hAnsi="宋体" w:eastAsia="宋体"/>
          <w:i w:val="0"/>
          <w:iCs w:val="0"/>
          <w:color w:val="auto"/>
          <w:sz w:val="24"/>
          <w:szCs w:val="24"/>
          <w:highlight w:val="none"/>
        </w:rPr>
        <w:t>）若采用银行保函，则应由符合</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须知前附表规定级别的银行开具，并采用</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提供的格式。银行保函复印件装订在</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内，原件应在递交</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截止时间之前单独密封递交给</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w:t>
      </w:r>
    </w:p>
    <w:p w14:paraId="0A6918C4">
      <w:pPr>
        <w:spacing w:line="39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无论采取何种形式的</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保证金有效期均应与</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有效期一致。</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如果按本章第</w:t>
      </w: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5</w:t>
      </w: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项的规定延长了</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有效期，则</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保证金的有效期也相应延长。</w:t>
      </w:r>
    </w:p>
    <w:p w14:paraId="1B0DF995">
      <w:pPr>
        <w:spacing w:line="39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4</w:t>
      </w:r>
      <w:r>
        <w:rPr>
          <w:rFonts w:ascii="宋体" w:hAnsi="宋体" w:eastAsia="宋体"/>
          <w:i w:val="0"/>
          <w:iCs w:val="0"/>
          <w:color w:val="auto"/>
          <w:sz w:val="24"/>
          <w:szCs w:val="24"/>
          <w:highlight w:val="none"/>
        </w:rPr>
        <w:t>.2</w:t>
      </w:r>
      <w:r>
        <w:rPr>
          <w:rFonts w:hint="eastAsia" w:ascii="宋体" w:hAnsi="宋体" w:eastAsia="宋体"/>
          <w:i w:val="0"/>
          <w:iCs w:val="0"/>
          <w:color w:val="auto"/>
          <w:sz w:val="24"/>
          <w:szCs w:val="24"/>
          <w:highlight w:val="none"/>
        </w:rPr>
        <w:t xml:space="preserve"> </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不按本章第</w:t>
      </w:r>
      <w:r>
        <w:rPr>
          <w:rFonts w:ascii="宋体" w:hAnsi="宋体" w:eastAsia="宋体"/>
          <w:i w:val="0"/>
          <w:iCs w:val="0"/>
          <w:color w:val="auto"/>
          <w:sz w:val="24"/>
          <w:szCs w:val="24"/>
          <w:highlight w:val="none"/>
        </w:rPr>
        <w:t>3.4.1</w:t>
      </w:r>
      <w:r>
        <w:rPr>
          <w:rFonts w:hint="eastAsia" w:ascii="宋体" w:hAnsi="宋体" w:eastAsia="宋体"/>
          <w:i w:val="0"/>
          <w:iCs w:val="0"/>
          <w:color w:val="auto"/>
          <w:sz w:val="24"/>
          <w:szCs w:val="24"/>
          <w:highlight w:val="none"/>
        </w:rPr>
        <w:t>项要求提交</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保证金的，评审小组将否决其</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w:t>
      </w:r>
    </w:p>
    <w:p w14:paraId="406B0F5D">
      <w:pPr>
        <w:spacing w:line="39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4</w:t>
      </w:r>
      <w:r>
        <w:rPr>
          <w:rFonts w:ascii="宋体" w:hAnsi="宋体" w:eastAsia="宋体"/>
          <w:i w:val="0"/>
          <w:iCs w:val="0"/>
          <w:color w:val="auto"/>
          <w:sz w:val="24"/>
          <w:szCs w:val="24"/>
          <w:highlight w:val="none"/>
        </w:rPr>
        <w:t xml:space="preserve">.3 </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最迟将在中选通知书发出后</w:t>
      </w:r>
      <w:r>
        <w:rPr>
          <w:rFonts w:ascii="宋体" w:hAnsi="宋体" w:eastAsia="宋体"/>
          <w:i w:val="0"/>
          <w:iCs w:val="0"/>
          <w:color w:val="auto"/>
          <w:sz w:val="24"/>
          <w:szCs w:val="24"/>
          <w:highlight w:val="none"/>
        </w:rPr>
        <w:t>5</w:t>
      </w:r>
      <w:r>
        <w:rPr>
          <w:rFonts w:hint="eastAsia" w:ascii="宋体" w:hAnsi="宋体" w:eastAsia="宋体"/>
          <w:i w:val="0"/>
          <w:iCs w:val="0"/>
          <w:color w:val="auto"/>
          <w:sz w:val="24"/>
          <w:szCs w:val="24"/>
          <w:highlight w:val="none"/>
        </w:rPr>
        <w:t>日内向中选候选人以外的其他</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退还</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保证金，与中选人签订合同后</w:t>
      </w:r>
      <w:r>
        <w:rPr>
          <w:rFonts w:ascii="宋体" w:hAnsi="宋体" w:eastAsia="宋体"/>
          <w:i w:val="0"/>
          <w:iCs w:val="0"/>
          <w:color w:val="auto"/>
          <w:sz w:val="24"/>
          <w:szCs w:val="24"/>
          <w:highlight w:val="none"/>
        </w:rPr>
        <w:t>5</w:t>
      </w:r>
      <w:r>
        <w:rPr>
          <w:rFonts w:hint="eastAsia" w:ascii="宋体" w:hAnsi="宋体" w:eastAsia="宋体"/>
          <w:i w:val="0"/>
          <w:iCs w:val="0"/>
          <w:color w:val="auto"/>
          <w:sz w:val="24"/>
          <w:szCs w:val="24"/>
          <w:highlight w:val="none"/>
        </w:rPr>
        <w:t>日内向中选人和其他中选候选人退还</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保证金以现金或支票形式递交的，</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应同时退还</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保证金的银行同期活期存款利息，且退还至</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的基本账户。</w:t>
      </w:r>
    </w:p>
    <w:p w14:paraId="673DCAAB">
      <w:pPr>
        <w:spacing w:line="39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利息计算原则见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2F476B46">
      <w:pPr>
        <w:spacing w:line="39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4</w:t>
      </w:r>
      <w:r>
        <w:rPr>
          <w:rFonts w:ascii="宋体" w:hAnsi="宋体" w:eastAsia="宋体"/>
          <w:i w:val="0"/>
          <w:iCs w:val="0"/>
          <w:color w:val="auto"/>
          <w:sz w:val="24"/>
          <w:szCs w:val="24"/>
          <w:highlight w:val="none"/>
        </w:rPr>
        <w:t xml:space="preserve">.4 </w:t>
      </w:r>
      <w:r>
        <w:rPr>
          <w:rFonts w:hint="eastAsia" w:ascii="宋体" w:hAnsi="宋体" w:eastAsia="宋体"/>
          <w:i w:val="0"/>
          <w:iCs w:val="0"/>
          <w:color w:val="auto"/>
          <w:sz w:val="24"/>
          <w:szCs w:val="24"/>
          <w:highlight w:val="none"/>
        </w:rPr>
        <w:t>有下列情形之一的，</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保证金将不予退还：</w:t>
      </w:r>
    </w:p>
    <w:p w14:paraId="7CC94DD0">
      <w:pPr>
        <w:spacing w:line="39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1</w:t>
      </w:r>
      <w:r>
        <w:rPr>
          <w:rFonts w:hint="eastAsia" w:ascii="宋体" w:hAnsi="宋体" w:eastAsia="宋体"/>
          <w:i w:val="0"/>
          <w:iCs w:val="0"/>
          <w:color w:val="auto"/>
          <w:sz w:val="24"/>
          <w:szCs w:val="24"/>
          <w:highlight w:val="none"/>
        </w:rPr>
        <w:t>）</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在</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有效期内撤销</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w:t>
      </w:r>
    </w:p>
    <w:p w14:paraId="520C55A5">
      <w:pPr>
        <w:spacing w:line="39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2</w:t>
      </w:r>
      <w:r>
        <w:rPr>
          <w:rFonts w:hint="eastAsia" w:ascii="宋体" w:hAnsi="宋体" w:eastAsia="宋体"/>
          <w:i w:val="0"/>
          <w:iCs w:val="0"/>
          <w:color w:val="auto"/>
          <w:sz w:val="24"/>
          <w:szCs w:val="24"/>
          <w:highlight w:val="none"/>
        </w:rPr>
        <w:t>）中选人在收到中选通知书后，无正当理由不与</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订立合同，在签订合同时向</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提出附加条件，或不按照</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要求提交履约保证金；</w:t>
      </w:r>
    </w:p>
    <w:p w14:paraId="21539D33">
      <w:pPr>
        <w:spacing w:line="39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）发生</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须知前附表规定的其他可以不予退还</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保证金的情形。</w:t>
      </w:r>
    </w:p>
    <w:p w14:paraId="1FE19E7B">
      <w:pPr>
        <w:spacing w:line="390" w:lineRule="exact"/>
        <w:ind w:firstLine="480" w:firstLineChars="200"/>
        <w:rPr>
          <w:rFonts w:hint="eastAsia" w:ascii="黑体" w:hAnsi="黑体" w:eastAsia="黑体" w:cs="黑体"/>
          <w:i w:val="0"/>
          <w:iCs w:val="0"/>
          <w:color w:val="auto"/>
          <w:sz w:val="24"/>
          <w:szCs w:val="24"/>
          <w:highlight w:val="none"/>
        </w:rPr>
      </w:pPr>
      <w:bookmarkStart w:id="271" w:name="bookmark53"/>
      <w:bookmarkEnd w:id="271"/>
      <w:r>
        <w:rPr>
          <w:rFonts w:hint="eastAsia" w:ascii="黑体" w:hAnsi="黑体" w:eastAsia="黑体" w:cs="黑体"/>
          <w:i w:val="0"/>
          <w:iCs w:val="0"/>
          <w:color w:val="auto"/>
          <w:sz w:val="24"/>
          <w:szCs w:val="24"/>
          <w:highlight w:val="none"/>
        </w:rPr>
        <w:t>3.5 资格审查资料（适用于未进行资格预审的）</w:t>
      </w:r>
    </w:p>
    <w:p w14:paraId="6B8CDCFB">
      <w:pPr>
        <w:spacing w:line="380" w:lineRule="exact"/>
        <w:ind w:firstLine="480" w:firstLineChars="200"/>
        <w:rPr>
          <w:rFonts w:hint="eastAsia"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除</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须知前附表另有规定外，</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应按</w:t>
      </w:r>
      <w:r>
        <w:rPr>
          <w:rFonts w:hint="eastAsia" w:ascii="宋体" w:hAnsi="宋体"/>
          <w:i w:val="0"/>
          <w:iCs w:val="0"/>
          <w:color w:val="auto"/>
          <w:sz w:val="24"/>
          <w:szCs w:val="24"/>
          <w:highlight w:val="none"/>
          <w:lang w:val="en-US" w:eastAsia="zh-CN"/>
        </w:rPr>
        <w:t>相关</w:t>
      </w:r>
      <w:r>
        <w:rPr>
          <w:rFonts w:hint="eastAsia" w:ascii="宋体" w:hAnsi="宋体" w:eastAsia="宋体"/>
          <w:i w:val="0"/>
          <w:iCs w:val="0"/>
          <w:color w:val="auto"/>
          <w:sz w:val="24"/>
          <w:szCs w:val="24"/>
          <w:highlight w:val="none"/>
        </w:rPr>
        <w:t>规定提供资格审查资料，以证明其满足资质、业绩、信誉等要求。</w:t>
      </w:r>
    </w:p>
    <w:p w14:paraId="05C4E60A">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default" w:eastAsia="宋体"/>
          <w:i w:val="0"/>
          <w:iCs w:val="0"/>
          <w:color w:val="auto"/>
          <w:highlight w:val="none"/>
          <w:lang w:val="en-US" w:eastAsia="zh-CN"/>
        </w:rPr>
      </w:pPr>
      <w:r>
        <w:rPr>
          <w:rFonts w:ascii="宋体" w:hAnsi="宋体" w:eastAsia="宋体"/>
          <w:i w:val="0"/>
          <w:iCs w:val="0"/>
          <w:color w:val="auto"/>
          <w:sz w:val="24"/>
          <w:szCs w:val="24"/>
          <w:highlight w:val="none"/>
        </w:rPr>
        <w:t xml:space="preserve">3.5.1 </w:t>
      </w:r>
      <w:r>
        <w:rPr>
          <w:rFonts w:hint="eastAsia" w:ascii="宋体" w:hAnsi="宋体"/>
          <w:i w:val="0"/>
          <w:iCs w:val="0"/>
          <w:color w:val="auto"/>
          <w:sz w:val="24"/>
          <w:highlight w:val="none"/>
          <w:lang w:eastAsia="zh-CN"/>
        </w:rPr>
        <w:t>供应商</w:t>
      </w:r>
      <w:r>
        <w:rPr>
          <w:rFonts w:hint="eastAsia" w:ascii="宋体" w:hAnsi="宋体"/>
          <w:i w:val="0"/>
          <w:iCs w:val="0"/>
          <w:color w:val="auto"/>
          <w:sz w:val="24"/>
          <w:highlight w:val="none"/>
        </w:rPr>
        <w:t>为独立企业法人的，“</w:t>
      </w:r>
      <w:r>
        <w:rPr>
          <w:rFonts w:hint="eastAsia" w:ascii="宋体" w:hAnsi="宋体"/>
          <w:i w:val="0"/>
          <w:iCs w:val="0"/>
          <w:color w:val="auto"/>
          <w:sz w:val="24"/>
          <w:highlight w:val="none"/>
          <w:lang w:eastAsia="zh-CN"/>
        </w:rPr>
        <w:t>供应商</w:t>
      </w:r>
      <w:r>
        <w:rPr>
          <w:rFonts w:hint="eastAsia" w:ascii="宋体" w:hAnsi="宋体"/>
          <w:i w:val="0"/>
          <w:iCs w:val="0"/>
          <w:color w:val="auto"/>
          <w:sz w:val="24"/>
          <w:highlight w:val="none"/>
        </w:rPr>
        <w:t>基本情况表”应附企业法人营业执照副本和组织机构代码证副本（按照“三证合一”或“五证合一”登记制度进行登记的，可仅提供营业执照副本，下同）复印件。</w:t>
      </w:r>
      <w:r>
        <w:rPr>
          <w:rFonts w:hint="eastAsia" w:ascii="宋体" w:hAnsi="宋体"/>
          <w:i w:val="0"/>
          <w:iCs w:val="0"/>
          <w:color w:val="auto"/>
          <w:sz w:val="24"/>
          <w:highlight w:val="none"/>
          <w:lang w:val="en-US" w:eastAsia="zh-CN"/>
        </w:rPr>
        <w:t>事业单位提供事业单位法人证书。资质证书副本的复印件应提供全本（证书封面、封底、空白页除外），应包括供应商名称、供应商其他相关信息、颁发机构名称、供应商信息变更情况等关键页在内。</w:t>
      </w:r>
    </w:p>
    <w:p w14:paraId="5E228D9A">
      <w:pPr>
        <w:spacing w:line="380" w:lineRule="exact"/>
        <w:ind w:firstLine="480" w:firstLineChars="200"/>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rPr>
        <w:t>3.5.2“财务状况表”不作要求。</w:t>
      </w:r>
    </w:p>
    <w:p w14:paraId="61BBDD88">
      <w:pPr>
        <w:spacing w:line="38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3.5.</w:t>
      </w:r>
      <w:r>
        <w:rPr>
          <w:rFonts w:hint="eastAsia" w:ascii="宋体" w:hAnsi="宋体"/>
          <w:i w:val="0"/>
          <w:iCs w:val="0"/>
          <w:color w:val="auto"/>
          <w:sz w:val="24"/>
          <w:szCs w:val="24"/>
          <w:highlight w:val="none"/>
          <w:lang w:val="en-US" w:eastAsia="zh-CN"/>
        </w:rPr>
        <w:t>3</w:t>
      </w:r>
      <w:r>
        <w:rPr>
          <w:rFonts w:hint="eastAsia" w:ascii="宋体" w:hAnsi="宋体" w:eastAsia="宋体"/>
          <w:i w:val="0"/>
          <w:iCs w:val="0"/>
          <w:color w:val="auto"/>
          <w:sz w:val="24"/>
          <w:szCs w:val="24"/>
          <w:highlight w:val="none"/>
        </w:rPr>
        <w:t>“近年完成的类似项目”，具体时间要求见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0A903703">
      <w:pPr>
        <w:spacing w:line="440" w:lineRule="exact"/>
        <w:ind w:firstLine="420"/>
        <w:rPr>
          <w:rFonts w:ascii="宋体" w:hAnsi="宋体"/>
          <w:i w:val="0"/>
          <w:iCs w:val="0"/>
          <w:color w:val="auto"/>
          <w:sz w:val="24"/>
          <w:highlight w:val="none"/>
        </w:rPr>
      </w:pPr>
      <w:r>
        <w:rPr>
          <w:rFonts w:hint="eastAsia" w:ascii="宋体" w:hAnsi="宋体" w:eastAsia="宋体" w:cs="Times New Roman"/>
          <w:i w:val="0"/>
          <w:iCs w:val="0"/>
          <w:color w:val="auto"/>
          <w:sz w:val="24"/>
          <w:highlight w:val="none"/>
        </w:rPr>
        <w:t>“近年完成的类似项目情况表”</w:t>
      </w:r>
      <w:r>
        <w:rPr>
          <w:rFonts w:hint="eastAsia" w:ascii="宋体" w:hAnsi="宋体"/>
          <w:i w:val="0"/>
          <w:iCs w:val="0"/>
          <w:color w:val="auto"/>
          <w:sz w:val="24"/>
          <w:highlight w:val="none"/>
        </w:rPr>
        <w:t>应附合同</w:t>
      </w:r>
      <w:r>
        <w:rPr>
          <w:rFonts w:hint="eastAsia" w:ascii="宋体" w:hAnsi="宋体"/>
          <w:i w:val="0"/>
          <w:iCs w:val="0"/>
          <w:color w:val="auto"/>
          <w:sz w:val="24"/>
          <w:highlight w:val="none"/>
          <w:lang w:val="en-US" w:eastAsia="zh-CN"/>
        </w:rPr>
        <w:t>复印件</w:t>
      </w:r>
      <w:r>
        <w:rPr>
          <w:rFonts w:hint="eastAsia" w:ascii="宋体" w:hAnsi="宋体" w:eastAsia="宋体" w:cs="Times New Roman"/>
          <w:i w:val="0"/>
          <w:iCs w:val="0"/>
          <w:color w:val="auto"/>
          <w:sz w:val="24"/>
          <w:highlight w:val="none"/>
          <w:lang w:eastAsia="zh-CN"/>
        </w:rPr>
        <w:t>，</w:t>
      </w:r>
      <w:r>
        <w:rPr>
          <w:rFonts w:hint="eastAsia" w:ascii="宋体" w:hAnsi="宋体"/>
          <w:i w:val="0"/>
          <w:iCs w:val="0"/>
          <w:color w:val="auto"/>
          <w:sz w:val="24"/>
          <w:highlight w:val="none"/>
        </w:rPr>
        <w:t>如以上材料无法体现资格审查条件及评标办法的各项指标，</w:t>
      </w:r>
      <w:r>
        <w:rPr>
          <w:rFonts w:hint="eastAsia" w:ascii="宋体" w:hAnsi="宋体"/>
          <w:i w:val="0"/>
          <w:iCs w:val="0"/>
          <w:color w:val="auto"/>
          <w:sz w:val="24"/>
          <w:highlight w:val="none"/>
          <w:lang w:val="en-US" w:eastAsia="zh-CN"/>
        </w:rPr>
        <w:t>供应商还应提供成果报告或</w:t>
      </w:r>
      <w:r>
        <w:rPr>
          <w:rFonts w:hint="eastAsia" w:ascii="宋体" w:hAnsi="宋体" w:eastAsia="宋体" w:cs="Times New Roman"/>
          <w:i w:val="0"/>
          <w:iCs w:val="0"/>
          <w:color w:val="auto"/>
          <w:sz w:val="24"/>
          <w:highlight w:val="none"/>
        </w:rPr>
        <w:t>业主证明材料</w:t>
      </w:r>
      <w:r>
        <w:rPr>
          <w:rFonts w:hint="eastAsia" w:ascii="宋体" w:hAnsi="宋体" w:eastAsia="宋体" w:cs="Times New Roman"/>
          <w:i w:val="0"/>
          <w:iCs w:val="0"/>
          <w:color w:val="auto"/>
          <w:sz w:val="24"/>
          <w:highlight w:val="none"/>
          <w:lang w:val="en-US" w:eastAsia="zh-CN"/>
        </w:rPr>
        <w:t>等</w:t>
      </w:r>
      <w:r>
        <w:rPr>
          <w:rFonts w:hint="eastAsia" w:ascii="宋体" w:hAnsi="宋体" w:eastAsia="宋体" w:cs="Times New Roman"/>
          <w:i w:val="0"/>
          <w:iCs w:val="0"/>
          <w:color w:val="auto"/>
          <w:sz w:val="24"/>
          <w:highlight w:val="none"/>
        </w:rPr>
        <w:t>复印件。</w:t>
      </w:r>
    </w:p>
    <w:p w14:paraId="70C830E8">
      <w:pPr>
        <w:spacing w:line="380" w:lineRule="exact"/>
        <w:ind w:firstLine="480" w:firstLineChars="200"/>
        <w:rPr>
          <w:rFonts w:ascii="宋体" w:hAnsi="宋体" w:eastAsia="宋体"/>
          <w:i w:val="0"/>
          <w:iCs w:val="0"/>
          <w:color w:val="auto"/>
          <w:sz w:val="24"/>
          <w:szCs w:val="24"/>
          <w:highlight w:val="none"/>
        </w:rPr>
      </w:pPr>
      <w:r>
        <w:rPr>
          <w:rFonts w:hint="eastAsia" w:ascii="宋体" w:hAnsi="宋体"/>
          <w:i w:val="0"/>
          <w:iCs w:val="0"/>
          <w:color w:val="auto"/>
          <w:sz w:val="24"/>
          <w:highlight w:val="none"/>
        </w:rPr>
        <w:t>如</w:t>
      </w:r>
      <w:r>
        <w:rPr>
          <w:rFonts w:hint="eastAsia" w:ascii="宋体" w:hAnsi="宋体"/>
          <w:i w:val="0"/>
          <w:iCs w:val="0"/>
          <w:color w:val="auto"/>
          <w:sz w:val="24"/>
          <w:szCs w:val="24"/>
          <w:highlight w:val="none"/>
          <w:lang w:eastAsia="zh-CN"/>
        </w:rPr>
        <w:t>供应商</w:t>
      </w:r>
      <w:r>
        <w:rPr>
          <w:rFonts w:hint="eastAsia" w:ascii="宋体" w:hAnsi="宋体"/>
          <w:i w:val="0"/>
          <w:iCs w:val="0"/>
          <w:color w:val="auto"/>
          <w:sz w:val="24"/>
          <w:highlight w:val="none"/>
        </w:rPr>
        <w:t>提供的类似项目信息无法证实</w:t>
      </w:r>
      <w:r>
        <w:rPr>
          <w:rFonts w:hint="eastAsia" w:ascii="宋体" w:hAnsi="宋体"/>
          <w:i w:val="0"/>
          <w:iCs w:val="0"/>
          <w:color w:val="auto"/>
          <w:sz w:val="24"/>
          <w:szCs w:val="24"/>
          <w:highlight w:val="none"/>
          <w:lang w:eastAsia="zh-CN"/>
        </w:rPr>
        <w:t>供应商</w:t>
      </w:r>
      <w:r>
        <w:rPr>
          <w:rFonts w:hint="eastAsia" w:ascii="宋体" w:hAnsi="宋体"/>
          <w:i w:val="0"/>
          <w:iCs w:val="0"/>
          <w:color w:val="auto"/>
          <w:sz w:val="24"/>
          <w:highlight w:val="none"/>
        </w:rPr>
        <w:t>满足</w:t>
      </w:r>
      <w:r>
        <w:rPr>
          <w:rFonts w:hint="eastAsia" w:ascii="宋体" w:hAnsi="宋体"/>
          <w:i w:val="0"/>
          <w:iCs w:val="0"/>
          <w:color w:val="auto"/>
          <w:sz w:val="24"/>
          <w:highlight w:val="none"/>
          <w:lang w:val="en-US" w:eastAsia="zh-CN"/>
        </w:rPr>
        <w:t>比选</w:t>
      </w:r>
      <w:r>
        <w:rPr>
          <w:rFonts w:hint="eastAsia" w:ascii="宋体" w:hAnsi="宋体"/>
          <w:i w:val="0"/>
          <w:iCs w:val="0"/>
          <w:color w:val="auto"/>
          <w:sz w:val="24"/>
          <w:highlight w:val="none"/>
        </w:rPr>
        <w:t>文件规定的资格审查条件（业绩最低要求），则该项目业绩不予认定。</w:t>
      </w:r>
    </w:p>
    <w:p w14:paraId="297D292F">
      <w:pPr>
        <w:spacing w:line="360" w:lineRule="auto"/>
        <w:ind w:firstLine="480" w:firstLineChars="200"/>
        <w:rPr>
          <w:rFonts w:ascii="宋体" w:hAnsi="宋体"/>
          <w:b/>
          <w:i w:val="0"/>
          <w:iCs w:val="0"/>
          <w:color w:val="auto"/>
          <w:sz w:val="24"/>
          <w:highlight w:val="none"/>
        </w:rPr>
      </w:pPr>
      <w:r>
        <w:rPr>
          <w:rFonts w:ascii="宋体" w:hAnsi="宋体" w:eastAsia="宋体"/>
          <w:i w:val="0"/>
          <w:iCs w:val="0"/>
          <w:color w:val="auto"/>
          <w:sz w:val="24"/>
          <w:szCs w:val="24"/>
          <w:highlight w:val="none"/>
        </w:rPr>
        <w:t>3.5.</w:t>
      </w:r>
      <w:r>
        <w:rPr>
          <w:rFonts w:hint="eastAsia" w:ascii="宋体" w:hAnsi="宋体"/>
          <w:i w:val="0"/>
          <w:iCs w:val="0"/>
          <w:color w:val="auto"/>
          <w:sz w:val="24"/>
          <w:szCs w:val="24"/>
          <w:highlight w:val="none"/>
          <w:lang w:val="en-US" w:eastAsia="zh-CN"/>
        </w:rPr>
        <w:t>4</w:t>
      </w:r>
      <w:r>
        <w:rPr>
          <w:rFonts w:ascii="宋体" w:hAnsi="宋体" w:eastAsia="宋体"/>
          <w:i w:val="0"/>
          <w:iCs w:val="0"/>
          <w:color w:val="auto"/>
          <w:sz w:val="24"/>
          <w:szCs w:val="24"/>
          <w:highlight w:val="none"/>
        </w:rPr>
        <w:t xml:space="preserve"> </w:t>
      </w:r>
      <w:r>
        <w:rPr>
          <w:rFonts w:hint="eastAsia" w:ascii="宋体" w:hAnsi="宋体" w:eastAsia="宋体"/>
          <w:i w:val="0"/>
          <w:iCs w:val="0"/>
          <w:color w:val="auto"/>
          <w:sz w:val="24"/>
          <w:szCs w:val="24"/>
          <w:highlight w:val="none"/>
        </w:rPr>
        <w:t>“</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的信誉情况表”应附</w:t>
      </w:r>
      <w:r>
        <w:rPr>
          <w:rFonts w:hint="eastAsia" w:ascii="宋体" w:hAnsi="宋体"/>
          <w:i w:val="0"/>
          <w:iCs w:val="0"/>
          <w:color w:val="auto"/>
          <w:sz w:val="24"/>
          <w:szCs w:val="24"/>
          <w:highlight w:val="none"/>
          <w:lang w:eastAsia="zh-CN"/>
        </w:rPr>
        <w:t>供应商</w:t>
      </w:r>
      <w:r>
        <w:rPr>
          <w:rFonts w:hint="eastAsia" w:ascii="宋体" w:hAnsi="宋体"/>
          <w:i w:val="0"/>
          <w:iCs w:val="0"/>
          <w:color w:val="auto"/>
          <w:sz w:val="24"/>
          <w:highlight w:val="none"/>
        </w:rPr>
        <w:t>（或联合体各成员）在国家企业信用信息公示系统中未被列入“严重违法失信</w:t>
      </w:r>
      <w:r>
        <w:rPr>
          <w:rFonts w:hAnsi="宋体"/>
          <w:i w:val="0"/>
          <w:iCs w:val="0"/>
          <w:color w:val="auto"/>
          <w:sz w:val="24"/>
          <w:highlight w:val="none"/>
        </w:rPr>
        <w:t>名单</w:t>
      </w:r>
      <w:r>
        <w:rPr>
          <w:rFonts w:hint="eastAsia" w:hAnsi="宋体"/>
          <w:i w:val="0"/>
          <w:iCs w:val="0"/>
          <w:color w:val="auto"/>
          <w:sz w:val="24"/>
          <w:highlight w:val="none"/>
        </w:rPr>
        <w:t>（黑名单）</w:t>
      </w:r>
      <w:r>
        <w:rPr>
          <w:rFonts w:hint="eastAsia" w:ascii="宋体" w:hAnsi="宋体"/>
          <w:i w:val="0"/>
          <w:iCs w:val="0"/>
          <w:color w:val="auto"/>
          <w:sz w:val="24"/>
          <w:highlight w:val="none"/>
        </w:rPr>
        <w:t>信息”</w:t>
      </w:r>
      <w:r>
        <w:rPr>
          <w:rFonts w:hint="eastAsia" w:ascii="宋体" w:hAnsi="宋体"/>
          <w:i w:val="0"/>
          <w:iCs w:val="0"/>
          <w:color w:val="auto"/>
          <w:sz w:val="24"/>
          <w:highlight w:val="none"/>
          <w:lang w:eastAsia="zh-CN"/>
        </w:rPr>
        <w:t>（</w:t>
      </w:r>
      <w:r>
        <w:rPr>
          <w:rFonts w:hint="eastAsia" w:ascii="宋体" w:hAnsi="宋体"/>
          <w:i w:val="0"/>
          <w:iCs w:val="0"/>
          <w:color w:val="auto"/>
          <w:sz w:val="24"/>
          <w:highlight w:val="none"/>
          <w:lang w:val="en-US" w:eastAsia="zh-CN"/>
        </w:rPr>
        <w:t>事业单位无需提供</w:t>
      </w:r>
      <w:r>
        <w:rPr>
          <w:rFonts w:hint="eastAsia" w:ascii="宋体" w:hAnsi="宋体"/>
          <w:i w:val="0"/>
          <w:iCs w:val="0"/>
          <w:color w:val="auto"/>
          <w:sz w:val="24"/>
          <w:highlight w:val="none"/>
          <w:lang w:eastAsia="zh-CN"/>
        </w:rPr>
        <w:t>）</w:t>
      </w:r>
      <w:r>
        <w:rPr>
          <w:rFonts w:hint="eastAsia" w:ascii="宋体" w:hAnsi="宋体"/>
          <w:i w:val="0"/>
          <w:iCs w:val="0"/>
          <w:color w:val="auto"/>
          <w:sz w:val="24"/>
          <w:highlight w:val="none"/>
        </w:rPr>
        <w:t>、在“信用中国”网站中未被列入</w:t>
      </w:r>
      <w:r>
        <w:rPr>
          <w:rFonts w:hint="eastAsia" w:ascii="宋体" w:hAnsi="宋体"/>
          <w:i w:val="0"/>
          <w:iCs w:val="0"/>
          <w:color w:val="auto"/>
          <w:sz w:val="24"/>
          <w:highlight w:val="none"/>
          <w:lang w:eastAsia="zh-CN"/>
        </w:rPr>
        <w:t>“</w:t>
      </w:r>
      <w:r>
        <w:rPr>
          <w:rFonts w:hint="eastAsia" w:ascii="宋体" w:hAnsi="宋体"/>
          <w:i w:val="0"/>
          <w:iCs w:val="0"/>
          <w:color w:val="auto"/>
          <w:sz w:val="24"/>
          <w:highlight w:val="none"/>
          <w:lang w:val="en-US" w:eastAsia="zh-CN"/>
        </w:rPr>
        <w:t>失信被执行人”网页截图彩色复印件</w:t>
      </w:r>
      <w:r>
        <w:rPr>
          <w:rFonts w:ascii="宋体" w:hAnsi="宋体" w:eastAsia="宋体" w:cs="Times New Roman"/>
          <w:i w:val="0"/>
          <w:iCs w:val="0"/>
          <w:color w:val="auto"/>
          <w:sz w:val="24"/>
          <w:highlight w:val="none"/>
        </w:rPr>
        <w:t>。</w:t>
      </w:r>
    </w:p>
    <w:p w14:paraId="39D9D1FC">
      <w:pPr>
        <w:spacing w:line="440" w:lineRule="exact"/>
        <w:ind w:firstLine="420"/>
        <w:rPr>
          <w:rFonts w:hint="eastAsia" w:ascii="宋体" w:hAnsi="宋体"/>
          <w:i w:val="0"/>
          <w:iCs w:val="0"/>
          <w:color w:val="auto"/>
          <w:sz w:val="24"/>
          <w:highlight w:val="none"/>
        </w:rPr>
      </w:pPr>
      <w:r>
        <w:rPr>
          <w:rFonts w:hint="eastAsia" w:ascii="宋体" w:hAnsi="宋体"/>
          <w:i w:val="0"/>
          <w:iCs w:val="0"/>
          <w:color w:val="auto"/>
          <w:sz w:val="24"/>
          <w:highlight w:val="none"/>
        </w:rPr>
        <w:t>国家企业信用信息公示系统查询路径参考如下：进入国家企业信用信息公示系统http://www.gsxt.gov.cn/index.html→输入企业名称或统一社会信用代码或注册号，点击查询→点击单位名称处，进入单位各类信息界面→点击“列入严重违法失信企业名单（黑名单）信息”→截图。</w:t>
      </w:r>
    </w:p>
    <w:p w14:paraId="2BD4EAC7">
      <w:pPr>
        <w:spacing w:line="440" w:lineRule="exact"/>
        <w:ind w:firstLine="420"/>
        <w:rPr>
          <w:rFonts w:hint="eastAsia"/>
          <w:i w:val="0"/>
          <w:iCs w:val="0"/>
          <w:color w:val="auto"/>
          <w:sz w:val="24"/>
          <w:highlight w:val="none"/>
        </w:rPr>
      </w:pPr>
      <w:r>
        <w:rPr>
          <w:rFonts w:hint="eastAsia"/>
          <w:i w:val="0"/>
          <w:iCs w:val="0"/>
          <w:color w:val="auto"/>
          <w:sz w:val="24"/>
          <w:highlight w:val="none"/>
        </w:rPr>
        <w:t>信用中国查询路径参考如下：进入信用中国https://www.creditchina.gov.cn→输入单位名称，点击查询→在“筛选”、 “信用类型”处点击“失信被执行人”→截图</w:t>
      </w:r>
      <w:r>
        <w:rPr>
          <w:rFonts w:hint="eastAsia"/>
          <w:i w:val="0"/>
          <w:iCs w:val="0"/>
          <w:color w:val="auto"/>
          <w:sz w:val="24"/>
          <w:highlight w:val="none"/>
          <w:lang w:eastAsia="zh-CN"/>
        </w:rPr>
        <w:t>，</w:t>
      </w:r>
      <w:r>
        <w:rPr>
          <w:rFonts w:hint="eastAsia"/>
          <w:i w:val="0"/>
          <w:iCs w:val="0"/>
          <w:color w:val="auto"/>
          <w:sz w:val="24"/>
          <w:highlight w:val="none"/>
          <w:lang w:val="en-US" w:eastAsia="zh-CN"/>
        </w:rPr>
        <w:t>或进入信用中国</w:t>
      </w:r>
      <w:r>
        <w:rPr>
          <w:rFonts w:hint="eastAsia"/>
          <w:i w:val="0"/>
          <w:iCs w:val="0"/>
          <w:color w:val="auto"/>
          <w:sz w:val="24"/>
          <w:highlight w:val="none"/>
        </w:rPr>
        <w:t>→</w:t>
      </w:r>
      <w:r>
        <w:rPr>
          <w:rFonts w:hint="eastAsia"/>
          <w:i w:val="0"/>
          <w:iCs w:val="0"/>
          <w:color w:val="auto"/>
          <w:sz w:val="24"/>
          <w:highlight w:val="none"/>
          <w:lang w:val="en-US" w:eastAsia="zh-CN"/>
        </w:rPr>
        <w:t>点击信用服务</w:t>
      </w:r>
      <w:r>
        <w:rPr>
          <w:rFonts w:hint="eastAsia"/>
          <w:i w:val="0"/>
          <w:iCs w:val="0"/>
          <w:color w:val="auto"/>
          <w:sz w:val="24"/>
          <w:highlight w:val="none"/>
        </w:rPr>
        <w:t>→</w:t>
      </w:r>
      <w:r>
        <w:rPr>
          <w:rFonts w:hint="eastAsia"/>
          <w:i w:val="0"/>
          <w:iCs w:val="0"/>
          <w:color w:val="auto"/>
          <w:sz w:val="24"/>
          <w:highlight w:val="none"/>
          <w:lang w:val="en-US" w:eastAsia="zh-CN"/>
        </w:rPr>
        <w:t>点击“失信被执行人”</w:t>
      </w:r>
      <w:r>
        <w:rPr>
          <w:rFonts w:hint="eastAsia"/>
          <w:i w:val="0"/>
          <w:iCs w:val="0"/>
          <w:color w:val="auto"/>
          <w:sz w:val="24"/>
          <w:highlight w:val="none"/>
        </w:rPr>
        <w:t>→</w:t>
      </w:r>
      <w:r>
        <w:rPr>
          <w:rFonts w:hint="eastAsia"/>
          <w:i w:val="0"/>
          <w:iCs w:val="0"/>
          <w:color w:val="auto"/>
          <w:sz w:val="24"/>
          <w:highlight w:val="none"/>
          <w:lang w:val="en-US" w:eastAsia="zh-CN"/>
        </w:rPr>
        <w:t>输入单位名称查询</w:t>
      </w:r>
      <w:r>
        <w:rPr>
          <w:rFonts w:hint="eastAsia"/>
          <w:i w:val="0"/>
          <w:iCs w:val="0"/>
          <w:color w:val="auto"/>
          <w:sz w:val="24"/>
          <w:highlight w:val="none"/>
        </w:rPr>
        <w:t>→截图。</w:t>
      </w:r>
    </w:p>
    <w:p w14:paraId="4680A4EA">
      <w:pPr>
        <w:spacing w:line="440" w:lineRule="exact"/>
        <w:ind w:firstLine="420" w:firstLineChars="0"/>
        <w:rPr>
          <w:rFonts w:hint="eastAsia" w:ascii="Times New Roman" w:hAnsi="Times New Roman"/>
          <w:i w:val="0"/>
          <w:iCs w:val="0"/>
          <w:color w:val="auto"/>
          <w:sz w:val="24"/>
          <w:highlight w:val="none"/>
        </w:rPr>
      </w:pPr>
      <w:r>
        <w:rPr>
          <w:rFonts w:hint="eastAsia" w:ascii="Times New Roman" w:hAnsi="Times New Roman"/>
          <w:i w:val="0"/>
          <w:iCs w:val="0"/>
          <w:color w:val="auto"/>
          <w:sz w:val="24"/>
          <w:highlight w:val="none"/>
        </w:rPr>
        <w:t>以上查询路径仅供参考，如遇网站界面调整，请具体按网站指引进行截图。</w:t>
      </w:r>
    </w:p>
    <w:p w14:paraId="21434FD8">
      <w:pPr>
        <w:spacing w:line="440" w:lineRule="exact"/>
        <w:ind w:firstLine="420"/>
        <w:rPr>
          <w:rFonts w:hint="eastAsia" w:ascii="Times New Roman" w:hAnsi="Times New Roman" w:eastAsia="宋体"/>
          <w:color w:val="auto"/>
          <w:sz w:val="24"/>
          <w:szCs w:val="20"/>
          <w:highlight w:val="none"/>
        </w:rPr>
      </w:pPr>
      <w:r>
        <w:rPr>
          <w:rFonts w:hint="eastAsia"/>
          <w:color w:val="auto"/>
          <w:sz w:val="24"/>
          <w:highlight w:val="none"/>
        </w:rPr>
        <w:t>网页截图复印件指“电脑全屏截图复印件，且截图内显示的日期须在</w:t>
      </w:r>
      <w:r>
        <w:rPr>
          <w:rFonts w:hint="eastAsia"/>
          <w:color w:val="auto"/>
          <w:sz w:val="24"/>
          <w:highlight w:val="none"/>
          <w:lang w:val="en-US" w:eastAsia="zh-CN"/>
        </w:rPr>
        <w:t>比选</w:t>
      </w:r>
      <w:r>
        <w:rPr>
          <w:rFonts w:hint="eastAsia"/>
          <w:color w:val="auto"/>
          <w:sz w:val="24"/>
          <w:highlight w:val="none"/>
        </w:rPr>
        <w:t>公告开始时间后</w:t>
      </w:r>
      <w:r>
        <w:rPr>
          <w:rFonts w:hint="eastAsia"/>
          <w:color w:val="auto"/>
          <w:sz w:val="24"/>
          <w:highlight w:val="none"/>
          <w:lang w:eastAsia="zh-CN"/>
        </w:rPr>
        <w:t>。</w:t>
      </w:r>
    </w:p>
    <w:p w14:paraId="769D0707">
      <w:pPr>
        <w:spacing w:line="440" w:lineRule="exact"/>
        <w:ind w:firstLine="420"/>
        <w:rPr>
          <w:rFonts w:ascii="宋体" w:hAnsi="宋体"/>
          <w:i w:val="0"/>
          <w:iCs w:val="0"/>
          <w:color w:val="auto"/>
          <w:sz w:val="24"/>
          <w:highlight w:val="none"/>
        </w:rPr>
      </w:pPr>
      <w:r>
        <w:rPr>
          <w:rFonts w:hint="eastAsia" w:ascii="宋体" w:hAnsi="宋体"/>
          <w:i w:val="0"/>
          <w:iCs w:val="0"/>
          <w:color w:val="auto"/>
          <w:sz w:val="24"/>
          <w:highlight w:val="none"/>
          <w:lang w:val="en-US" w:eastAsia="zh-CN"/>
        </w:rPr>
        <w:t>3.5.5</w:t>
      </w:r>
      <w:r>
        <w:rPr>
          <w:rFonts w:hint="eastAsia" w:ascii="宋体" w:hAnsi="宋体"/>
          <w:i w:val="0"/>
          <w:iCs w:val="0"/>
          <w:color w:val="auto"/>
          <w:sz w:val="24"/>
          <w:highlight w:val="none"/>
        </w:rPr>
        <w:t>“拟委任的项目负责</w:t>
      </w:r>
      <w:r>
        <w:rPr>
          <w:rFonts w:hint="eastAsia" w:ascii="宋体" w:hAnsi="宋体" w:eastAsia="宋体" w:cs="Times New Roman"/>
          <w:i w:val="0"/>
          <w:iCs w:val="0"/>
          <w:color w:val="auto"/>
          <w:sz w:val="24"/>
          <w:highlight w:val="none"/>
          <w:lang w:val="en-US" w:eastAsia="zh-CN"/>
        </w:rPr>
        <w:t>人资历表”应附项目负责人的身份证、</w:t>
      </w:r>
      <w:r>
        <w:rPr>
          <w:rFonts w:hint="eastAsia" w:ascii="宋体" w:hAnsi="宋体" w:cs="Times New Roman"/>
          <w:i w:val="0"/>
          <w:iCs w:val="0"/>
          <w:color w:val="auto"/>
          <w:sz w:val="24"/>
          <w:highlight w:val="none"/>
          <w:lang w:val="en-US" w:eastAsia="zh-CN"/>
        </w:rPr>
        <w:t>毕业证、</w:t>
      </w:r>
      <w:r>
        <w:rPr>
          <w:rFonts w:hint="eastAsia" w:ascii="宋体" w:hAnsi="宋体" w:eastAsia="宋体" w:cs="Times New Roman"/>
          <w:i w:val="0"/>
          <w:iCs w:val="0"/>
          <w:color w:val="auto"/>
          <w:sz w:val="24"/>
          <w:highlight w:val="none"/>
          <w:lang w:val="en-US" w:eastAsia="zh-CN"/>
        </w:rPr>
        <w:t>职称资格证书或资格审查条件所要求的其他相关证书或资料的复印件，</w:t>
      </w:r>
      <w:r>
        <w:rPr>
          <w:rFonts w:hint="eastAsia" w:ascii="宋体" w:hAnsi="宋体" w:eastAsia="宋体" w:cs="Times New Roman"/>
          <w:b w:val="0"/>
          <w:i w:val="0"/>
          <w:iCs w:val="0"/>
          <w:color w:val="auto"/>
          <w:kern w:val="2"/>
          <w:sz w:val="24"/>
          <w:szCs w:val="22"/>
          <w:highlight w:val="none"/>
          <w:lang w:val="en-US" w:eastAsia="zh-CN" w:bidi="ar"/>
        </w:rPr>
        <w:t>提供在社保系统打印的能够体现项目负责人在</w:t>
      </w:r>
      <w:r>
        <w:rPr>
          <w:rFonts w:hint="eastAsia" w:ascii="宋体" w:hAnsi="宋体" w:cs="Times New Roman"/>
          <w:b w:val="0"/>
          <w:i w:val="0"/>
          <w:iCs w:val="0"/>
          <w:color w:val="auto"/>
          <w:kern w:val="2"/>
          <w:sz w:val="24"/>
          <w:szCs w:val="22"/>
          <w:highlight w:val="none"/>
          <w:lang w:val="en-US" w:eastAsia="zh-CN" w:bidi="ar"/>
        </w:rPr>
        <w:t>供应商</w:t>
      </w:r>
      <w:r>
        <w:rPr>
          <w:rFonts w:hint="eastAsia" w:ascii="宋体" w:hAnsi="宋体" w:eastAsia="宋体" w:cs="Times New Roman"/>
          <w:b w:val="0"/>
          <w:i w:val="0"/>
          <w:iCs w:val="0"/>
          <w:color w:val="auto"/>
          <w:kern w:val="2"/>
          <w:sz w:val="24"/>
          <w:szCs w:val="22"/>
          <w:highlight w:val="none"/>
          <w:lang w:val="en-US" w:eastAsia="zh-CN" w:bidi="ar"/>
        </w:rPr>
        <w:t>本单位或其分支机构缴纳社保的凭证。</w:t>
      </w:r>
    </w:p>
    <w:p w14:paraId="4C9773E2">
      <w:pPr>
        <w:spacing w:line="440" w:lineRule="exact"/>
        <w:ind w:firstLine="420"/>
        <w:rPr>
          <w:rFonts w:hint="eastAsia" w:ascii="宋体" w:hAnsi="宋体"/>
          <w:i w:val="0"/>
          <w:iCs w:val="0"/>
          <w:color w:val="auto"/>
          <w:sz w:val="24"/>
          <w:highlight w:val="none"/>
        </w:rPr>
      </w:pPr>
      <w:r>
        <w:rPr>
          <w:rFonts w:hint="eastAsia" w:ascii="宋体" w:hAnsi="宋体"/>
          <w:i w:val="0"/>
          <w:iCs w:val="0"/>
          <w:color w:val="auto"/>
          <w:sz w:val="24"/>
          <w:highlight w:val="none"/>
        </w:rPr>
        <w:t>“拟委任的项目负责人资历表”还应附业绩证明材料（</w:t>
      </w:r>
      <w:r>
        <w:rPr>
          <w:rFonts w:hint="eastAsia" w:ascii="宋体" w:hAnsi="宋体"/>
          <w:i w:val="0"/>
          <w:iCs w:val="0"/>
          <w:color w:val="auto"/>
          <w:sz w:val="24"/>
          <w:highlight w:val="none"/>
          <w:lang w:val="en-US" w:eastAsia="zh-CN"/>
        </w:rPr>
        <w:t>提供合同复印件，</w:t>
      </w:r>
      <w:r>
        <w:rPr>
          <w:rFonts w:hint="eastAsia" w:ascii="宋体" w:hAnsi="宋体" w:eastAsia="宋体" w:cs="Times New Roman"/>
          <w:i w:val="0"/>
          <w:iCs w:val="0"/>
          <w:color w:val="auto"/>
          <w:sz w:val="24"/>
          <w:highlight w:val="none"/>
        </w:rPr>
        <w:t>如</w:t>
      </w:r>
      <w:r>
        <w:rPr>
          <w:rFonts w:hint="eastAsia" w:ascii="宋体" w:hAnsi="宋体" w:eastAsia="宋体" w:cs="Times New Roman"/>
          <w:i w:val="0"/>
          <w:iCs w:val="0"/>
          <w:color w:val="auto"/>
          <w:sz w:val="24"/>
          <w:highlight w:val="none"/>
          <w:lang w:val="en-US" w:eastAsia="zh-CN"/>
        </w:rPr>
        <w:t>合同</w:t>
      </w:r>
      <w:r>
        <w:rPr>
          <w:rFonts w:hint="eastAsia" w:ascii="宋体" w:hAnsi="宋体"/>
          <w:i w:val="0"/>
          <w:iCs w:val="0"/>
          <w:color w:val="auto"/>
          <w:sz w:val="24"/>
          <w:highlight w:val="none"/>
        </w:rPr>
        <w:t>无法体现</w:t>
      </w:r>
      <w:r>
        <w:rPr>
          <w:rFonts w:hint="eastAsia" w:ascii="宋体" w:hAnsi="宋体"/>
          <w:i w:val="0"/>
          <w:iCs w:val="0"/>
          <w:color w:val="auto"/>
          <w:sz w:val="24"/>
          <w:highlight w:val="none"/>
          <w:lang w:val="en-US" w:eastAsia="zh-CN"/>
        </w:rPr>
        <w:t>项目负责人名字等</w:t>
      </w:r>
      <w:r>
        <w:rPr>
          <w:rFonts w:hint="eastAsia" w:ascii="宋体" w:hAnsi="宋体"/>
          <w:i w:val="0"/>
          <w:iCs w:val="0"/>
          <w:color w:val="auto"/>
          <w:sz w:val="24"/>
          <w:highlight w:val="none"/>
        </w:rPr>
        <w:t>资格审查条件及评标办法的各项指标，</w:t>
      </w:r>
      <w:r>
        <w:rPr>
          <w:rFonts w:hint="eastAsia" w:ascii="宋体" w:hAnsi="宋体"/>
          <w:i w:val="0"/>
          <w:iCs w:val="0"/>
          <w:color w:val="auto"/>
          <w:sz w:val="24"/>
          <w:highlight w:val="none"/>
          <w:lang w:val="en-US" w:eastAsia="zh-CN"/>
        </w:rPr>
        <w:t>供应商还应提供中标通知书或</w:t>
      </w:r>
      <w:r>
        <w:rPr>
          <w:rFonts w:hint="eastAsia" w:ascii="宋体" w:hAnsi="宋体" w:eastAsia="宋体" w:cs="Times New Roman"/>
          <w:i w:val="0"/>
          <w:iCs w:val="0"/>
          <w:color w:val="auto"/>
          <w:sz w:val="24"/>
          <w:highlight w:val="none"/>
        </w:rPr>
        <w:t>成果报告或业主证明材料</w:t>
      </w:r>
      <w:r>
        <w:rPr>
          <w:rFonts w:hint="eastAsia" w:ascii="宋体" w:hAnsi="宋体" w:eastAsia="宋体" w:cs="Times New Roman"/>
          <w:i w:val="0"/>
          <w:iCs w:val="0"/>
          <w:color w:val="auto"/>
          <w:sz w:val="24"/>
          <w:highlight w:val="none"/>
          <w:lang w:val="en-US" w:eastAsia="zh-CN"/>
        </w:rPr>
        <w:t>等</w:t>
      </w:r>
      <w:r>
        <w:rPr>
          <w:rFonts w:hint="eastAsia" w:ascii="宋体" w:hAnsi="宋体" w:eastAsia="宋体" w:cs="Times New Roman"/>
          <w:i w:val="0"/>
          <w:iCs w:val="0"/>
          <w:color w:val="auto"/>
          <w:sz w:val="24"/>
          <w:highlight w:val="none"/>
        </w:rPr>
        <w:t>的复印件</w:t>
      </w:r>
      <w:r>
        <w:rPr>
          <w:rFonts w:hint="eastAsia" w:ascii="宋体" w:hAnsi="宋体"/>
          <w:i w:val="0"/>
          <w:iCs w:val="0"/>
          <w:color w:val="auto"/>
          <w:sz w:val="24"/>
          <w:highlight w:val="none"/>
        </w:rPr>
        <w:t>）。</w:t>
      </w:r>
    </w:p>
    <w:p w14:paraId="0096A393">
      <w:pPr>
        <w:spacing w:line="440" w:lineRule="exact"/>
        <w:ind w:firstLine="420"/>
        <w:rPr>
          <w:rFonts w:ascii="宋体" w:hAnsi="宋体"/>
          <w:i w:val="0"/>
          <w:iCs w:val="0"/>
          <w:color w:val="auto"/>
          <w:sz w:val="24"/>
          <w:highlight w:val="none"/>
        </w:rPr>
      </w:pPr>
      <w:r>
        <w:rPr>
          <w:rFonts w:hint="eastAsia" w:ascii="宋体" w:hAnsi="宋体"/>
          <w:i w:val="0"/>
          <w:iCs w:val="0"/>
          <w:color w:val="auto"/>
          <w:sz w:val="24"/>
          <w:highlight w:val="none"/>
        </w:rPr>
        <w:t>如</w:t>
      </w:r>
      <w:r>
        <w:rPr>
          <w:rFonts w:hint="eastAsia" w:ascii="宋体" w:hAnsi="宋体"/>
          <w:i w:val="0"/>
          <w:iCs w:val="0"/>
          <w:color w:val="auto"/>
          <w:sz w:val="24"/>
          <w:highlight w:val="none"/>
          <w:lang w:eastAsia="zh-CN"/>
        </w:rPr>
        <w:t>供应商</w:t>
      </w:r>
      <w:r>
        <w:rPr>
          <w:rFonts w:hint="eastAsia" w:ascii="宋体" w:hAnsi="宋体"/>
          <w:i w:val="0"/>
          <w:iCs w:val="0"/>
          <w:color w:val="auto"/>
          <w:sz w:val="24"/>
          <w:highlight w:val="none"/>
        </w:rPr>
        <w:t>提供的项目负责人相关业绩信息无法证实</w:t>
      </w:r>
      <w:r>
        <w:rPr>
          <w:rFonts w:hint="eastAsia" w:ascii="宋体" w:hAnsi="宋体"/>
          <w:i w:val="0"/>
          <w:iCs w:val="0"/>
          <w:color w:val="auto"/>
          <w:sz w:val="24"/>
          <w:highlight w:val="none"/>
          <w:lang w:eastAsia="zh-CN"/>
        </w:rPr>
        <w:t>供应商</w:t>
      </w:r>
      <w:r>
        <w:rPr>
          <w:rFonts w:hint="eastAsia" w:ascii="宋体" w:hAnsi="宋体"/>
          <w:i w:val="0"/>
          <w:iCs w:val="0"/>
          <w:color w:val="auto"/>
          <w:sz w:val="24"/>
          <w:highlight w:val="none"/>
        </w:rPr>
        <w:t>满足</w:t>
      </w:r>
      <w:r>
        <w:rPr>
          <w:rFonts w:hint="eastAsia" w:ascii="宋体" w:hAnsi="宋体"/>
          <w:i w:val="0"/>
          <w:iCs w:val="0"/>
          <w:color w:val="auto"/>
          <w:sz w:val="24"/>
          <w:highlight w:val="none"/>
          <w:lang w:val="en-US" w:eastAsia="zh-CN"/>
        </w:rPr>
        <w:t>比选</w:t>
      </w:r>
      <w:r>
        <w:rPr>
          <w:rFonts w:hint="eastAsia" w:ascii="宋体" w:hAnsi="宋体"/>
          <w:i w:val="0"/>
          <w:iCs w:val="0"/>
          <w:color w:val="auto"/>
          <w:sz w:val="24"/>
          <w:highlight w:val="none"/>
        </w:rPr>
        <w:t>文件规定的资格审查条件（项目负责人最低要求），则该业绩不予认定。</w:t>
      </w:r>
    </w:p>
    <w:p w14:paraId="5A9B1162">
      <w:pPr>
        <w:spacing w:line="440" w:lineRule="exact"/>
        <w:ind w:firstLine="420"/>
        <w:rPr>
          <w:rFonts w:hint="eastAsia" w:ascii="宋体" w:hAnsi="宋体" w:eastAsia="宋体" w:cs="Times New Roman"/>
          <w:i w:val="0"/>
          <w:iCs w:val="0"/>
          <w:color w:val="auto"/>
          <w:sz w:val="24"/>
          <w:highlight w:val="none"/>
        </w:rPr>
      </w:pPr>
      <w:r>
        <w:rPr>
          <w:rFonts w:ascii="宋体" w:hAnsi="宋体" w:eastAsia="宋体"/>
          <w:i w:val="0"/>
          <w:iCs w:val="0"/>
          <w:color w:val="auto"/>
          <w:sz w:val="24"/>
          <w:szCs w:val="24"/>
          <w:highlight w:val="none"/>
        </w:rPr>
        <w:t>3.5.</w:t>
      </w:r>
      <w:r>
        <w:rPr>
          <w:rFonts w:hint="eastAsia" w:ascii="宋体" w:hAnsi="宋体"/>
          <w:i w:val="0"/>
          <w:iCs w:val="0"/>
          <w:color w:val="auto"/>
          <w:sz w:val="24"/>
          <w:szCs w:val="24"/>
          <w:highlight w:val="none"/>
          <w:lang w:val="en-US" w:eastAsia="zh-CN"/>
        </w:rPr>
        <w:t>6</w:t>
      </w:r>
      <w:r>
        <w:rPr>
          <w:rFonts w:ascii="宋体" w:hAnsi="宋体" w:eastAsia="宋体" w:cs="Times New Roman"/>
          <w:i w:val="0"/>
          <w:iCs w:val="0"/>
          <w:color w:val="auto"/>
          <w:sz w:val="24"/>
          <w:highlight w:val="none"/>
        </w:rPr>
        <w:t xml:space="preserve"> </w:t>
      </w:r>
      <w:r>
        <w:rPr>
          <w:rFonts w:hint="eastAsia" w:ascii="宋体" w:hAnsi="宋体" w:eastAsia="宋体" w:cs="Times New Roman"/>
          <w:i w:val="0"/>
          <w:iCs w:val="0"/>
          <w:color w:val="auto"/>
          <w:sz w:val="24"/>
          <w:highlight w:val="none"/>
        </w:rPr>
        <w:t>其他</w:t>
      </w:r>
      <w:r>
        <w:rPr>
          <w:rFonts w:hint="eastAsia" w:ascii="宋体" w:hAnsi="宋体" w:eastAsia="宋体" w:cs="Times New Roman"/>
          <w:i w:val="0"/>
          <w:iCs w:val="0"/>
          <w:color w:val="auto"/>
          <w:sz w:val="24"/>
          <w:highlight w:val="none"/>
          <w:lang w:val="en-US" w:eastAsia="zh-CN"/>
        </w:rPr>
        <w:t>主要</w:t>
      </w:r>
      <w:r>
        <w:rPr>
          <w:rFonts w:hint="eastAsia" w:ascii="宋体" w:hAnsi="宋体" w:eastAsia="宋体" w:cs="Times New Roman"/>
          <w:i w:val="0"/>
          <w:iCs w:val="0"/>
          <w:color w:val="auto"/>
          <w:sz w:val="24"/>
          <w:highlight w:val="none"/>
        </w:rPr>
        <w:t>人员最低要求，已在项目合同条款中明确最低要求。其他人员在</w:t>
      </w:r>
      <w:r>
        <w:rPr>
          <w:rFonts w:hint="eastAsia" w:ascii="宋体" w:hAnsi="宋体" w:eastAsia="宋体" w:cs="Times New Roman"/>
          <w:i w:val="0"/>
          <w:iCs w:val="0"/>
          <w:color w:val="auto"/>
          <w:sz w:val="24"/>
          <w:highlight w:val="none"/>
          <w:lang w:val="en-US" w:eastAsia="zh-CN"/>
        </w:rPr>
        <w:t>比选</w:t>
      </w:r>
      <w:r>
        <w:rPr>
          <w:rFonts w:hint="eastAsia" w:ascii="宋体" w:hAnsi="宋体" w:eastAsia="宋体" w:cs="Times New Roman"/>
          <w:i w:val="0"/>
          <w:iCs w:val="0"/>
          <w:color w:val="auto"/>
          <w:sz w:val="24"/>
          <w:highlight w:val="none"/>
        </w:rPr>
        <w:t>阶段不做要求，</w:t>
      </w:r>
      <w:r>
        <w:rPr>
          <w:rFonts w:hint="eastAsia" w:ascii="宋体" w:hAnsi="宋体" w:cs="Times New Roman"/>
          <w:i w:val="0"/>
          <w:iCs w:val="0"/>
          <w:color w:val="auto"/>
          <w:sz w:val="24"/>
          <w:highlight w:val="none"/>
          <w:lang w:val="en-US" w:eastAsia="zh-CN"/>
        </w:rPr>
        <w:t>供应商</w:t>
      </w:r>
      <w:r>
        <w:rPr>
          <w:rFonts w:hint="eastAsia" w:ascii="宋体" w:hAnsi="宋体" w:eastAsia="宋体" w:cs="Times New Roman"/>
          <w:i w:val="0"/>
          <w:iCs w:val="0"/>
          <w:color w:val="auto"/>
          <w:sz w:val="24"/>
          <w:highlight w:val="none"/>
        </w:rPr>
        <w:t>如</w:t>
      </w:r>
      <w:r>
        <w:rPr>
          <w:rFonts w:hint="eastAsia" w:ascii="宋体" w:hAnsi="宋体" w:eastAsia="宋体" w:cs="Times New Roman"/>
          <w:i w:val="0"/>
          <w:iCs w:val="0"/>
          <w:color w:val="auto"/>
          <w:sz w:val="24"/>
          <w:highlight w:val="none"/>
          <w:lang w:val="en-US" w:eastAsia="zh-CN"/>
        </w:rPr>
        <w:t>中选</w:t>
      </w:r>
      <w:r>
        <w:rPr>
          <w:rFonts w:hint="eastAsia" w:ascii="宋体" w:hAnsi="宋体" w:eastAsia="宋体" w:cs="Times New Roman"/>
          <w:i w:val="0"/>
          <w:iCs w:val="0"/>
          <w:color w:val="auto"/>
          <w:sz w:val="24"/>
          <w:highlight w:val="none"/>
        </w:rPr>
        <w:t>后将按照第四章合同条款及格式</w:t>
      </w:r>
      <w:r>
        <w:rPr>
          <w:rFonts w:hint="eastAsia" w:ascii="宋体" w:hAnsi="宋体" w:eastAsia="宋体" w:cs="Times New Roman"/>
          <w:i w:val="0"/>
          <w:iCs w:val="0"/>
          <w:color w:val="auto"/>
          <w:sz w:val="24"/>
          <w:highlight w:val="none"/>
          <w:lang w:val="en-US" w:eastAsia="zh-CN"/>
        </w:rPr>
        <w:t>安排</w:t>
      </w:r>
      <w:r>
        <w:rPr>
          <w:rFonts w:hint="eastAsia" w:ascii="宋体" w:hAnsi="宋体" w:eastAsia="宋体" w:cs="Times New Roman"/>
          <w:i w:val="0"/>
          <w:iCs w:val="0"/>
          <w:color w:val="auto"/>
          <w:sz w:val="24"/>
          <w:highlight w:val="none"/>
        </w:rPr>
        <w:t>其他相关人员</w:t>
      </w:r>
      <w:r>
        <w:rPr>
          <w:rFonts w:hint="eastAsia" w:ascii="宋体" w:hAnsi="宋体" w:eastAsia="宋体" w:cs="Times New Roman"/>
          <w:i w:val="0"/>
          <w:iCs w:val="0"/>
          <w:color w:val="auto"/>
          <w:sz w:val="24"/>
          <w:highlight w:val="none"/>
          <w:lang w:eastAsia="zh-CN"/>
        </w:rPr>
        <w:t>。</w:t>
      </w:r>
    </w:p>
    <w:p w14:paraId="670E82BB">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3.5.</w:t>
      </w:r>
      <w:r>
        <w:rPr>
          <w:rFonts w:hint="eastAsia" w:ascii="宋体" w:hAnsi="宋体"/>
          <w:i w:val="0"/>
          <w:iCs w:val="0"/>
          <w:color w:val="auto"/>
          <w:sz w:val="24"/>
          <w:szCs w:val="24"/>
          <w:highlight w:val="none"/>
          <w:lang w:val="en-US" w:eastAsia="zh-CN"/>
        </w:rPr>
        <w:t>7</w:t>
      </w:r>
      <w:r>
        <w:rPr>
          <w:rFonts w:ascii="宋体" w:hAnsi="宋体" w:eastAsia="宋体"/>
          <w:i w:val="0"/>
          <w:iCs w:val="0"/>
          <w:color w:val="auto"/>
          <w:sz w:val="24"/>
          <w:szCs w:val="24"/>
          <w:highlight w:val="none"/>
        </w:rPr>
        <w:t xml:space="preserve"> </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须知前附表规定接受联合体</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的，本章第</w:t>
      </w:r>
      <w:r>
        <w:rPr>
          <w:rFonts w:ascii="宋体" w:hAnsi="宋体" w:eastAsia="宋体"/>
          <w:i w:val="0"/>
          <w:iCs w:val="0"/>
          <w:color w:val="auto"/>
          <w:sz w:val="24"/>
          <w:szCs w:val="24"/>
          <w:highlight w:val="none"/>
        </w:rPr>
        <w:t>3.5.1</w:t>
      </w:r>
      <w:r>
        <w:rPr>
          <w:rFonts w:hint="eastAsia" w:ascii="宋体" w:hAnsi="宋体" w:eastAsia="宋体"/>
          <w:i w:val="0"/>
          <w:iCs w:val="0"/>
          <w:color w:val="auto"/>
          <w:sz w:val="24"/>
          <w:szCs w:val="24"/>
          <w:highlight w:val="none"/>
        </w:rPr>
        <w:t>项至第</w:t>
      </w:r>
      <w:r>
        <w:rPr>
          <w:rFonts w:ascii="宋体" w:hAnsi="宋体" w:eastAsia="宋体"/>
          <w:i w:val="0"/>
          <w:iCs w:val="0"/>
          <w:color w:val="auto"/>
          <w:sz w:val="24"/>
          <w:szCs w:val="24"/>
          <w:highlight w:val="none"/>
        </w:rPr>
        <w:t>3.5.</w:t>
      </w:r>
      <w:r>
        <w:rPr>
          <w:rFonts w:hint="eastAsia" w:ascii="宋体" w:hAnsi="宋体"/>
          <w:i w:val="0"/>
          <w:iCs w:val="0"/>
          <w:color w:val="auto"/>
          <w:sz w:val="24"/>
          <w:szCs w:val="24"/>
          <w:highlight w:val="none"/>
          <w:lang w:val="en-US" w:eastAsia="zh-CN"/>
        </w:rPr>
        <w:t>5</w:t>
      </w:r>
      <w:r>
        <w:rPr>
          <w:rFonts w:hint="eastAsia" w:ascii="宋体" w:hAnsi="宋体" w:eastAsia="宋体"/>
          <w:i w:val="0"/>
          <w:iCs w:val="0"/>
          <w:color w:val="auto"/>
          <w:sz w:val="24"/>
          <w:szCs w:val="24"/>
          <w:highlight w:val="none"/>
        </w:rPr>
        <w:t>项规定的表格和资料应包括联合体各方相关情况。</w:t>
      </w:r>
    </w:p>
    <w:p w14:paraId="233F5063">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3.5.</w:t>
      </w:r>
      <w:r>
        <w:rPr>
          <w:rFonts w:hint="eastAsia" w:ascii="宋体" w:hAnsi="宋体"/>
          <w:i w:val="0"/>
          <w:iCs w:val="0"/>
          <w:color w:val="auto"/>
          <w:sz w:val="24"/>
          <w:szCs w:val="24"/>
          <w:highlight w:val="none"/>
          <w:lang w:val="en-US" w:eastAsia="zh-CN"/>
        </w:rPr>
        <w:t>8</w:t>
      </w:r>
      <w:r>
        <w:rPr>
          <w:rFonts w:ascii="宋体" w:hAnsi="宋体" w:eastAsia="宋体"/>
          <w:i w:val="0"/>
          <w:iCs w:val="0"/>
          <w:color w:val="auto"/>
          <w:sz w:val="24"/>
          <w:szCs w:val="24"/>
          <w:highlight w:val="none"/>
        </w:rPr>
        <w:t xml:space="preserve"> </w:t>
      </w:r>
      <w:r>
        <w:rPr>
          <w:rFonts w:hint="eastAsia" w:ascii="宋体" w:hAnsi="宋体" w:eastAsia="宋体"/>
          <w:i w:val="0"/>
          <w:iCs w:val="0"/>
          <w:color w:val="auto"/>
          <w:sz w:val="24"/>
          <w:szCs w:val="24"/>
          <w:highlight w:val="none"/>
        </w:rPr>
        <w:t>除合同条款约定的特殊情形外，</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在</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中填报的项目负责人不允许更换。</w:t>
      </w:r>
    </w:p>
    <w:p w14:paraId="276741E9">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3.5.</w:t>
      </w:r>
      <w:r>
        <w:rPr>
          <w:rFonts w:hint="eastAsia" w:ascii="宋体" w:hAnsi="宋体"/>
          <w:i w:val="0"/>
          <w:iCs w:val="0"/>
          <w:color w:val="auto"/>
          <w:sz w:val="24"/>
          <w:szCs w:val="24"/>
          <w:highlight w:val="none"/>
          <w:lang w:val="en-US" w:eastAsia="zh-CN"/>
        </w:rPr>
        <w:t>9</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有权核查</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在资格预审</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和</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中提供的资料，若在评审期间发现</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提供了虚假资料，其</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将被否决；若在签订合同前发现作为中选候选人的</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提供了虚假资料，</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有权取消其中选资格；若在合同实施期间发现</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提供了虚假资料，</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有权从工程支付款或履约保证金中扣除不超过</w:t>
      </w:r>
      <w:r>
        <w:rPr>
          <w:rFonts w:ascii="宋体" w:hAnsi="宋体" w:eastAsia="宋体"/>
          <w:i w:val="0"/>
          <w:iCs w:val="0"/>
          <w:color w:val="auto"/>
          <w:sz w:val="24"/>
          <w:szCs w:val="24"/>
          <w:highlight w:val="none"/>
        </w:rPr>
        <w:t>10</w:t>
      </w:r>
      <w:r>
        <w:rPr>
          <w:rFonts w:hint="eastAsia" w:ascii="宋体" w:hAnsi="宋体" w:eastAsia="宋体"/>
          <w:i w:val="0"/>
          <w:iCs w:val="0"/>
          <w:color w:val="auto"/>
          <w:sz w:val="24"/>
          <w:szCs w:val="24"/>
          <w:highlight w:val="none"/>
        </w:rPr>
        <w:t>％签约合同价的金额作为违约金。同时</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将</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上述弄虚作假行为纳入不良行为记录名单。</w:t>
      </w:r>
    </w:p>
    <w:p w14:paraId="2E9FC90E">
      <w:pPr>
        <w:spacing w:line="400" w:lineRule="exact"/>
        <w:ind w:firstLine="480" w:firstLineChars="200"/>
        <w:rPr>
          <w:rFonts w:ascii="宋体" w:hAnsi="宋体" w:eastAsia="宋体"/>
          <w:i w:val="0"/>
          <w:iCs w:val="0"/>
          <w:color w:val="auto"/>
          <w:sz w:val="24"/>
          <w:szCs w:val="24"/>
          <w:highlight w:val="none"/>
        </w:rPr>
      </w:pPr>
      <w:bookmarkStart w:id="272" w:name="bookmark54"/>
      <w:bookmarkEnd w:id="272"/>
      <w:r>
        <w:rPr>
          <w:rFonts w:hint="eastAsia" w:ascii="宋体" w:hAnsi="宋体" w:eastAsia="宋体"/>
          <w:i w:val="0"/>
          <w:iCs w:val="0"/>
          <w:color w:val="auto"/>
          <w:sz w:val="24"/>
          <w:szCs w:val="24"/>
          <w:highlight w:val="none"/>
        </w:rPr>
        <w:t>3.6备选</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方案</w:t>
      </w:r>
    </w:p>
    <w:p w14:paraId="2E7C3875">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3.6.1 </w:t>
      </w:r>
      <w:r>
        <w:rPr>
          <w:rFonts w:hint="eastAsia" w:ascii="宋体" w:hAnsi="宋体" w:eastAsia="宋体"/>
          <w:i w:val="0"/>
          <w:iCs w:val="0"/>
          <w:color w:val="auto"/>
          <w:sz w:val="24"/>
          <w:szCs w:val="24"/>
          <w:highlight w:val="none"/>
        </w:rPr>
        <w:t>除</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须知前附表规定允许外，</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不得递交备选</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方案，否则其</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将被否决。</w:t>
      </w:r>
    </w:p>
    <w:p w14:paraId="42646819">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3.6.2 </w:t>
      </w:r>
      <w:r>
        <w:rPr>
          <w:rFonts w:hint="eastAsia" w:ascii="宋体" w:hAnsi="宋体" w:eastAsia="宋体"/>
          <w:i w:val="0"/>
          <w:iCs w:val="0"/>
          <w:color w:val="auto"/>
          <w:sz w:val="24"/>
          <w:szCs w:val="24"/>
          <w:highlight w:val="none"/>
        </w:rPr>
        <w:t>允许</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递交备选</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方案的，只有中选人所递交的备选</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方案方可予以考虑。评审小组认为中选人的备选</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方案优于其按照</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要求编制的</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方案的，</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可以接受该备选</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方案。</w:t>
      </w:r>
    </w:p>
    <w:p w14:paraId="290BFFDB">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3.6.3 </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提供两个或两个以上</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报价，视为提供备选方案。</w:t>
      </w:r>
    </w:p>
    <w:p w14:paraId="47E45362">
      <w:pPr>
        <w:spacing w:line="400" w:lineRule="exact"/>
        <w:ind w:firstLine="480" w:firstLineChars="200"/>
        <w:rPr>
          <w:rFonts w:ascii="宋体" w:hAnsi="宋体" w:eastAsia="宋体"/>
          <w:i w:val="0"/>
          <w:iCs w:val="0"/>
          <w:color w:val="auto"/>
          <w:sz w:val="24"/>
          <w:szCs w:val="24"/>
          <w:highlight w:val="none"/>
        </w:rPr>
      </w:pPr>
      <w:bookmarkStart w:id="273" w:name="bookmark55"/>
      <w:bookmarkEnd w:id="273"/>
      <w:r>
        <w:rPr>
          <w:rFonts w:hint="eastAsia" w:ascii="宋体" w:hAnsi="宋体" w:eastAsia="宋体"/>
          <w:i w:val="0"/>
          <w:iCs w:val="0"/>
          <w:color w:val="auto"/>
          <w:sz w:val="24"/>
          <w:szCs w:val="24"/>
          <w:highlight w:val="none"/>
        </w:rPr>
        <w:t xml:space="preserve">3.7 </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的编制</w:t>
      </w:r>
    </w:p>
    <w:p w14:paraId="70281138">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3.7.1</w:t>
      </w:r>
      <w:r>
        <w:rPr>
          <w:rFonts w:hint="eastAsia" w:ascii="宋体" w:hAnsi="宋体" w:eastAsia="宋体"/>
          <w:i w:val="0"/>
          <w:iCs w:val="0"/>
          <w:color w:val="auto"/>
          <w:sz w:val="24"/>
          <w:szCs w:val="24"/>
          <w:highlight w:val="none"/>
        </w:rPr>
        <w:t xml:space="preserve"> </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应按第五章</w:t>
      </w:r>
      <w:r>
        <w:rPr>
          <w:rFonts w:ascii="宋体" w:hAnsi="宋体" w:eastAsia="宋体"/>
          <w:i w:val="0"/>
          <w:iCs w:val="0"/>
          <w:color w:val="auto"/>
          <w:sz w:val="24"/>
          <w:szCs w:val="24"/>
          <w:highlight w:val="none"/>
        </w:rPr>
        <w:t>“</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格式</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rPr>
        <w:t>进行编写，如有必要，可以增加附页，作为</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的组成部分。</w:t>
      </w:r>
    </w:p>
    <w:p w14:paraId="06F52910">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3.7.2 </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应对</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有关服务期、</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有效期、质量要求、服务范围等实质性内容作出</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w:t>
      </w:r>
    </w:p>
    <w:p w14:paraId="4A82259C">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3.7.3 </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应用不褪色的材料书写或打印。</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格式中明确要求</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法定代表人或其委托代理人签字之处，必须由相关人员亲笔签名，不得使用印章、签名章或其他电子制版签名代替；明确要求</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加盖单位章之处，必须加盖单位章。其中，</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函、调价函及对</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的澄清和说明应加盖</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单位章，或由</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的法定代表人或其委托代理人签字。</w:t>
      </w:r>
    </w:p>
    <w:p w14:paraId="6297E05C">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如果</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由委托代理人签署，则</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须提交授权委托书，授权委托书应按第五章</w:t>
      </w:r>
      <w:r>
        <w:rPr>
          <w:rFonts w:ascii="宋体" w:hAnsi="宋体" w:eastAsia="宋体"/>
          <w:i w:val="0"/>
          <w:iCs w:val="0"/>
          <w:color w:val="auto"/>
          <w:sz w:val="24"/>
          <w:szCs w:val="24"/>
          <w:highlight w:val="none"/>
        </w:rPr>
        <w:t>“</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格式</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rPr>
        <w:t>的要求出具，并由法定代表人和委托代理人亲笔签名，不得使用印章、签名章或其他电子制版签名代替。</w:t>
      </w:r>
    </w:p>
    <w:p w14:paraId="6583F689">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如果由</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的法定代表人亲自签署</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，则</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须提交法定代表人身份证明，身份证明应符合第</w:t>
      </w:r>
      <w:r>
        <w:rPr>
          <w:rFonts w:hint="eastAsia" w:ascii="宋体" w:hAnsi="宋体"/>
          <w:i w:val="0"/>
          <w:iCs w:val="0"/>
          <w:color w:val="auto"/>
          <w:sz w:val="24"/>
          <w:szCs w:val="24"/>
          <w:highlight w:val="none"/>
          <w:lang w:val="en-US" w:eastAsia="zh-CN"/>
        </w:rPr>
        <w:t>五</w:t>
      </w:r>
      <w:r>
        <w:rPr>
          <w:rFonts w:hint="eastAsia" w:ascii="宋体" w:hAnsi="宋体" w:eastAsia="宋体"/>
          <w:i w:val="0"/>
          <w:iCs w:val="0"/>
          <w:color w:val="auto"/>
          <w:sz w:val="24"/>
          <w:szCs w:val="24"/>
          <w:highlight w:val="none"/>
        </w:rPr>
        <w:t>章</w:t>
      </w:r>
      <w:r>
        <w:rPr>
          <w:rFonts w:ascii="宋体" w:hAnsi="宋体" w:eastAsia="宋体"/>
          <w:i w:val="0"/>
          <w:iCs w:val="0"/>
          <w:color w:val="auto"/>
          <w:sz w:val="24"/>
          <w:szCs w:val="24"/>
          <w:highlight w:val="none"/>
        </w:rPr>
        <w:t>“</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格式</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rPr>
        <w:t>的要求。</w:t>
      </w:r>
    </w:p>
    <w:p w14:paraId="7AA3E346">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以联合体形式参与</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的，</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由联合体牵头人的法定代表人或其委托代理人按上述规定签署并加盖联合体牵头人单位章。法定代表人授权委托书或法定代表人身份证明须由联合体牵头人按上述规定出具。</w:t>
      </w:r>
    </w:p>
    <w:p w14:paraId="659C4617">
      <w:pPr>
        <w:spacing w:line="400" w:lineRule="exact"/>
        <w:ind w:firstLine="480" w:firstLineChars="200"/>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应尽量避免涂改、行间插字或删除。如果出现上述情况，改动之处应由</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的法定代表人或其授权的代理人签字或盖单位章。</w:t>
      </w:r>
    </w:p>
    <w:p w14:paraId="5DA9103C">
      <w:pPr>
        <w:spacing w:line="400" w:lineRule="exact"/>
        <w:ind w:firstLine="480" w:firstLineChars="200"/>
        <w:rPr>
          <w:rFonts w:ascii="宋体" w:hAnsi="宋体" w:eastAsia="宋体"/>
          <w:i w:val="0"/>
          <w:iCs w:val="0"/>
          <w:color w:val="auto"/>
          <w:sz w:val="24"/>
          <w:szCs w:val="24"/>
          <w:highlight w:val="none"/>
        </w:rPr>
      </w:pPr>
      <w:bookmarkStart w:id="274" w:name="_Toc11850"/>
      <w:bookmarkStart w:id="275" w:name="_Toc23313"/>
      <w:bookmarkStart w:id="276" w:name="_Toc22016"/>
      <w:bookmarkStart w:id="277" w:name="_Toc17838"/>
      <w:bookmarkStart w:id="278" w:name="_Toc11231"/>
      <w:r>
        <w:rPr>
          <w:rFonts w:ascii="宋体" w:hAnsi="宋体" w:eastAsia="宋体"/>
          <w:i w:val="0"/>
          <w:iCs w:val="0"/>
          <w:color w:val="auto"/>
          <w:sz w:val="24"/>
          <w:szCs w:val="24"/>
          <w:highlight w:val="none"/>
        </w:rPr>
        <w:t xml:space="preserve">3.7.4 </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正本一份</w:t>
      </w:r>
      <w:r>
        <w:rPr>
          <w:rFonts w:hint="eastAsia" w:ascii="宋体" w:hAnsi="宋体"/>
          <w:i w:val="0"/>
          <w:iCs w:val="0"/>
          <w:color w:val="auto"/>
          <w:sz w:val="24"/>
          <w:szCs w:val="24"/>
          <w:highlight w:val="none"/>
          <w:lang w:eastAsia="zh-CN"/>
        </w:rPr>
        <w:t>，</w:t>
      </w:r>
      <w:r>
        <w:rPr>
          <w:rFonts w:hint="eastAsia" w:ascii="宋体" w:hAnsi="宋体" w:eastAsia="宋体"/>
          <w:i w:val="0"/>
          <w:iCs w:val="0"/>
          <w:color w:val="auto"/>
          <w:sz w:val="24"/>
          <w:szCs w:val="24"/>
          <w:highlight w:val="none"/>
        </w:rPr>
        <w:t>副本份数见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须知前附表。正本和副本的封面右上角上应清楚地标记</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rPr>
        <w:t>正本</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rPr>
        <w:t>或</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rPr>
        <w:t>副本</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rPr>
        <w:t>字样。</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应根据</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须知前附表要求提供电子版文件。当副本和正本不一致或电子版文件和纸质正本文件不一致时，以纸质正本文件为准。</w:t>
      </w:r>
    </w:p>
    <w:p w14:paraId="587D3F28">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3.7.5 </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的正本与副本应分别装订成册（</w:t>
      </w:r>
      <w:r>
        <w:rPr>
          <w:rFonts w:ascii="宋体" w:hAnsi="宋体" w:eastAsia="宋体"/>
          <w:i w:val="0"/>
          <w:iCs w:val="0"/>
          <w:color w:val="auto"/>
          <w:sz w:val="24"/>
          <w:szCs w:val="24"/>
          <w:highlight w:val="none"/>
        </w:rPr>
        <w:t>A4</w:t>
      </w:r>
      <w:r>
        <w:rPr>
          <w:rFonts w:hint="eastAsia" w:ascii="宋体" w:hAnsi="宋体" w:eastAsia="宋体"/>
          <w:i w:val="0"/>
          <w:iCs w:val="0"/>
          <w:color w:val="auto"/>
          <w:sz w:val="24"/>
          <w:szCs w:val="24"/>
          <w:highlight w:val="none"/>
        </w:rPr>
        <w:t>纸幅），编制目录并逐页标注连续页码。</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不得采用活页夹装订，否则，</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对由于</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装订松散而造成的丢失或其他后果不承担任何责任。装订的其他要求见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295CABF4">
      <w:pPr>
        <w:spacing w:line="400" w:lineRule="exact"/>
        <w:ind w:firstLine="480" w:firstLineChars="200"/>
        <w:outlineLvl w:val="1"/>
        <w:rPr>
          <w:rFonts w:ascii="黑体" w:hAnsi="黑体" w:eastAsia="黑体"/>
          <w:i w:val="0"/>
          <w:iCs w:val="0"/>
          <w:color w:val="auto"/>
          <w:sz w:val="24"/>
          <w:szCs w:val="24"/>
          <w:highlight w:val="none"/>
        </w:rPr>
      </w:pPr>
      <w:bookmarkStart w:id="279" w:name="_Toc19104"/>
      <w:bookmarkStart w:id="280" w:name="_Toc23236"/>
      <w:bookmarkStart w:id="281" w:name="_Toc6892"/>
      <w:r>
        <w:rPr>
          <w:rFonts w:hint="eastAsia" w:ascii="黑体" w:hAnsi="黑体" w:eastAsia="黑体"/>
          <w:i w:val="0"/>
          <w:iCs w:val="0"/>
          <w:color w:val="auto"/>
          <w:sz w:val="24"/>
          <w:szCs w:val="24"/>
          <w:highlight w:val="none"/>
        </w:rPr>
        <w:t>4.</w:t>
      </w:r>
      <w:r>
        <w:rPr>
          <w:rFonts w:hint="eastAsia" w:ascii="黑体" w:hAnsi="黑体" w:eastAsia="黑体"/>
          <w:i w:val="0"/>
          <w:iCs w:val="0"/>
          <w:color w:val="auto"/>
          <w:sz w:val="24"/>
          <w:szCs w:val="24"/>
          <w:highlight w:val="none"/>
          <w:lang w:eastAsia="zh-CN"/>
        </w:rPr>
        <w:t>响应文件</w:t>
      </w:r>
      <w:r>
        <w:rPr>
          <w:rFonts w:hint="eastAsia" w:ascii="黑体" w:hAnsi="黑体" w:eastAsia="黑体"/>
          <w:i w:val="0"/>
          <w:iCs w:val="0"/>
          <w:color w:val="auto"/>
          <w:sz w:val="24"/>
          <w:szCs w:val="24"/>
          <w:highlight w:val="none"/>
        </w:rPr>
        <w:t>的递交</w:t>
      </w:r>
      <w:bookmarkEnd w:id="274"/>
      <w:bookmarkEnd w:id="275"/>
      <w:bookmarkEnd w:id="276"/>
      <w:bookmarkEnd w:id="277"/>
      <w:bookmarkEnd w:id="278"/>
      <w:bookmarkEnd w:id="279"/>
      <w:bookmarkEnd w:id="280"/>
      <w:bookmarkEnd w:id="281"/>
    </w:p>
    <w:p w14:paraId="28A4F8CD">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4.1</w:t>
      </w:r>
      <w:r>
        <w:rPr>
          <w:rFonts w:hint="eastAsia" w:ascii="黑体" w:hAnsi="黑体" w:eastAsia="黑体" w:cs="黑体"/>
          <w:i w:val="0"/>
          <w:iCs w:val="0"/>
          <w:color w:val="auto"/>
          <w:sz w:val="24"/>
          <w:szCs w:val="24"/>
          <w:highlight w:val="none"/>
          <w:lang w:eastAsia="zh-CN"/>
        </w:rPr>
        <w:t>响应文件</w:t>
      </w:r>
      <w:r>
        <w:rPr>
          <w:rFonts w:hint="eastAsia" w:ascii="黑体" w:hAnsi="黑体" w:eastAsia="黑体" w:cs="黑体"/>
          <w:i w:val="0"/>
          <w:iCs w:val="0"/>
          <w:color w:val="auto"/>
          <w:sz w:val="24"/>
          <w:szCs w:val="24"/>
          <w:highlight w:val="none"/>
        </w:rPr>
        <w:t>的密封和标记</w:t>
      </w:r>
    </w:p>
    <w:p w14:paraId="56698761">
      <w:pPr>
        <w:spacing w:line="400" w:lineRule="exact"/>
        <w:ind w:firstLine="480" w:firstLineChars="200"/>
        <w:rPr>
          <w:rFonts w:ascii="宋体" w:hAnsi="宋体" w:eastAsia="宋体" w:cs="宋体"/>
          <w:i w:val="0"/>
          <w:iCs w:val="0"/>
          <w:color w:val="auto"/>
          <w:spacing w:val="-2"/>
          <w:sz w:val="24"/>
          <w:szCs w:val="24"/>
          <w:highlight w:val="none"/>
        </w:rPr>
      </w:pPr>
      <w:r>
        <w:rPr>
          <w:rFonts w:ascii="宋体" w:hAnsi="宋体" w:eastAsia="宋体"/>
          <w:i w:val="0"/>
          <w:iCs w:val="0"/>
          <w:color w:val="auto"/>
          <w:sz w:val="24"/>
          <w:szCs w:val="24"/>
          <w:highlight w:val="none"/>
        </w:rPr>
        <w:t>4.1</w:t>
      </w:r>
      <w:r>
        <w:rPr>
          <w:rFonts w:hint="eastAsia" w:ascii="宋体" w:hAnsi="宋体" w:eastAsia="宋体"/>
          <w:i w:val="0"/>
          <w:iCs w:val="0"/>
          <w:color w:val="auto"/>
          <w:sz w:val="24"/>
          <w:szCs w:val="24"/>
          <w:highlight w:val="none"/>
        </w:rPr>
        <w:t>.1</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应采用单信封形式密封。</w:t>
      </w:r>
      <w:r>
        <w:rPr>
          <w:rFonts w:hint="eastAsia" w:ascii="宋体" w:hAnsi="宋体" w:cs="宋体"/>
          <w:i w:val="0"/>
          <w:iCs w:val="0"/>
          <w:color w:val="auto"/>
          <w:spacing w:val="-2"/>
          <w:sz w:val="24"/>
          <w:szCs w:val="24"/>
          <w:highlight w:val="none"/>
          <w:lang w:eastAsia="zh-CN"/>
        </w:rPr>
        <w:t>响应文件</w:t>
      </w:r>
      <w:r>
        <w:rPr>
          <w:rFonts w:hint="eastAsia" w:ascii="宋体" w:hAnsi="宋体" w:cs="宋体"/>
          <w:i w:val="0"/>
          <w:iCs w:val="0"/>
          <w:color w:val="auto"/>
          <w:spacing w:val="-2"/>
          <w:sz w:val="24"/>
          <w:szCs w:val="24"/>
          <w:highlight w:val="none"/>
          <w:lang w:val="en-US" w:eastAsia="zh-CN"/>
        </w:rPr>
        <w:t>纸质版版和电子版</w:t>
      </w:r>
      <w:r>
        <w:rPr>
          <w:rFonts w:hint="eastAsia" w:ascii="宋体" w:hAnsi="宋体" w:eastAsia="宋体" w:cs="宋体"/>
          <w:i w:val="0"/>
          <w:iCs w:val="0"/>
          <w:color w:val="auto"/>
          <w:spacing w:val="-2"/>
          <w:sz w:val="24"/>
          <w:szCs w:val="24"/>
          <w:highlight w:val="none"/>
        </w:rPr>
        <w:t>应统一密封在一个封套中，封套应加贴封条，并在封套</w:t>
      </w:r>
      <w:r>
        <w:rPr>
          <w:rFonts w:ascii="宋体" w:hAnsi="宋体" w:eastAsia="宋体" w:cs="宋体"/>
          <w:i w:val="0"/>
          <w:iCs w:val="0"/>
          <w:color w:val="auto"/>
          <w:spacing w:val="-2"/>
          <w:sz w:val="24"/>
          <w:szCs w:val="24"/>
          <w:highlight w:val="none"/>
        </w:rPr>
        <w:t>的封口处</w:t>
      </w:r>
      <w:r>
        <w:rPr>
          <w:rFonts w:hint="eastAsia" w:ascii="宋体" w:hAnsi="宋体" w:eastAsia="宋体" w:cs="宋体"/>
          <w:i w:val="0"/>
          <w:iCs w:val="0"/>
          <w:color w:val="auto"/>
          <w:spacing w:val="-2"/>
          <w:sz w:val="24"/>
          <w:szCs w:val="24"/>
          <w:highlight w:val="none"/>
        </w:rPr>
        <w:t>加盖</w:t>
      </w:r>
      <w:r>
        <w:rPr>
          <w:rFonts w:hint="eastAsia" w:ascii="宋体" w:hAnsi="宋体" w:cs="宋体"/>
          <w:i w:val="0"/>
          <w:iCs w:val="0"/>
          <w:color w:val="auto"/>
          <w:spacing w:val="-2"/>
          <w:sz w:val="24"/>
          <w:szCs w:val="24"/>
          <w:highlight w:val="none"/>
          <w:lang w:eastAsia="zh-CN"/>
        </w:rPr>
        <w:t>供应商</w:t>
      </w:r>
      <w:r>
        <w:rPr>
          <w:rFonts w:hint="eastAsia" w:ascii="宋体" w:hAnsi="宋体" w:eastAsia="宋体" w:cs="宋体"/>
          <w:i w:val="0"/>
          <w:iCs w:val="0"/>
          <w:color w:val="auto"/>
          <w:spacing w:val="-2"/>
          <w:sz w:val="24"/>
          <w:szCs w:val="24"/>
          <w:highlight w:val="none"/>
        </w:rPr>
        <w:t>单位章或由</w:t>
      </w:r>
      <w:r>
        <w:rPr>
          <w:rFonts w:hint="eastAsia" w:ascii="宋体" w:hAnsi="宋体" w:cs="宋体"/>
          <w:i w:val="0"/>
          <w:iCs w:val="0"/>
          <w:color w:val="auto"/>
          <w:spacing w:val="-2"/>
          <w:sz w:val="24"/>
          <w:szCs w:val="24"/>
          <w:highlight w:val="none"/>
          <w:lang w:eastAsia="zh-CN"/>
        </w:rPr>
        <w:t>供应商</w:t>
      </w:r>
      <w:r>
        <w:rPr>
          <w:rFonts w:hint="eastAsia" w:ascii="宋体" w:hAnsi="宋体" w:eastAsia="宋体" w:cs="宋体"/>
          <w:i w:val="0"/>
          <w:iCs w:val="0"/>
          <w:color w:val="auto"/>
          <w:spacing w:val="-2"/>
          <w:sz w:val="24"/>
          <w:szCs w:val="24"/>
          <w:highlight w:val="none"/>
        </w:rPr>
        <w:t>的法定代表人或其委托代理人签字。</w:t>
      </w:r>
    </w:p>
    <w:p w14:paraId="630F1DDA">
      <w:pPr>
        <w:spacing w:line="400" w:lineRule="exact"/>
        <w:ind w:firstLine="472" w:firstLineChars="200"/>
        <w:rPr>
          <w:rFonts w:ascii="宋体" w:hAnsi="宋体" w:eastAsia="宋体" w:cs="宋体"/>
          <w:i w:val="0"/>
          <w:iCs w:val="0"/>
          <w:color w:val="auto"/>
          <w:spacing w:val="-2"/>
          <w:sz w:val="24"/>
          <w:szCs w:val="24"/>
          <w:highlight w:val="none"/>
        </w:rPr>
      </w:pPr>
      <w:r>
        <w:rPr>
          <w:rFonts w:hint="eastAsia" w:ascii="宋体" w:hAnsi="宋体" w:eastAsia="宋体" w:cs="宋体"/>
          <w:i w:val="0"/>
          <w:iCs w:val="0"/>
          <w:color w:val="auto"/>
          <w:spacing w:val="-2"/>
          <w:sz w:val="24"/>
          <w:szCs w:val="24"/>
          <w:highlight w:val="none"/>
        </w:rPr>
        <w:t>采用银行保函形式提交</w:t>
      </w:r>
      <w:r>
        <w:rPr>
          <w:rFonts w:hint="eastAsia" w:ascii="宋体" w:hAnsi="宋体" w:cs="宋体"/>
          <w:i w:val="0"/>
          <w:iCs w:val="0"/>
          <w:color w:val="auto"/>
          <w:spacing w:val="-2"/>
          <w:sz w:val="24"/>
          <w:szCs w:val="24"/>
          <w:highlight w:val="none"/>
          <w:lang w:eastAsia="zh-CN"/>
        </w:rPr>
        <w:t>响应</w:t>
      </w:r>
      <w:r>
        <w:rPr>
          <w:rFonts w:hint="eastAsia" w:ascii="宋体" w:hAnsi="宋体" w:eastAsia="宋体" w:cs="宋体"/>
          <w:i w:val="0"/>
          <w:iCs w:val="0"/>
          <w:color w:val="auto"/>
          <w:spacing w:val="-2"/>
          <w:sz w:val="24"/>
          <w:szCs w:val="24"/>
          <w:highlight w:val="none"/>
        </w:rPr>
        <w:t>保证金的，银行保函原件应密封在单独的封套中。</w:t>
      </w:r>
    </w:p>
    <w:p w14:paraId="546624B8">
      <w:pPr>
        <w:spacing w:line="400" w:lineRule="exact"/>
        <w:ind w:firstLine="480" w:firstLineChars="200"/>
        <w:rPr>
          <w:rFonts w:ascii="宋体" w:hAnsi="宋体" w:eastAsia="宋体"/>
          <w:b/>
          <w:i w:val="0"/>
          <w:iCs w:val="0"/>
          <w:color w:val="auto"/>
          <w:sz w:val="24"/>
          <w:szCs w:val="24"/>
          <w:highlight w:val="none"/>
        </w:rPr>
      </w:pPr>
      <w:r>
        <w:rPr>
          <w:rFonts w:ascii="宋体" w:hAnsi="宋体" w:eastAsia="宋体"/>
          <w:i w:val="0"/>
          <w:iCs w:val="0"/>
          <w:color w:val="auto"/>
          <w:sz w:val="24"/>
          <w:szCs w:val="24"/>
          <w:highlight w:val="none"/>
        </w:rPr>
        <w:t>4.1</w:t>
      </w:r>
      <w:r>
        <w:rPr>
          <w:rFonts w:hint="eastAsia" w:ascii="宋体" w:hAnsi="宋体" w:eastAsia="宋体"/>
          <w:i w:val="0"/>
          <w:iCs w:val="0"/>
          <w:color w:val="auto"/>
          <w:sz w:val="24"/>
          <w:szCs w:val="24"/>
          <w:highlight w:val="none"/>
        </w:rPr>
        <w:t>.2</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以及银行保函封套上应写明的内容见</w:t>
      </w:r>
      <w:r>
        <w:rPr>
          <w:rFonts w:hint="eastAsia" w:ascii="宋体" w:hAnsi="宋体"/>
          <w:b/>
          <w:i w:val="0"/>
          <w:iCs w:val="0"/>
          <w:color w:val="auto"/>
          <w:sz w:val="24"/>
          <w:szCs w:val="24"/>
          <w:highlight w:val="none"/>
          <w:lang w:eastAsia="zh-CN"/>
        </w:rPr>
        <w:t>供应商</w:t>
      </w:r>
      <w:r>
        <w:rPr>
          <w:rFonts w:hint="eastAsia" w:ascii="宋体" w:hAnsi="宋体" w:eastAsia="宋体"/>
          <w:b/>
          <w:i w:val="0"/>
          <w:iCs w:val="0"/>
          <w:color w:val="auto"/>
          <w:sz w:val="24"/>
          <w:szCs w:val="24"/>
          <w:highlight w:val="none"/>
        </w:rPr>
        <w:t>须知前附表。</w:t>
      </w:r>
    </w:p>
    <w:p w14:paraId="3BC5DAF9">
      <w:pPr>
        <w:spacing w:line="400" w:lineRule="exact"/>
        <w:ind w:firstLine="480" w:firstLineChars="200"/>
        <w:rPr>
          <w:rFonts w:ascii="宋体" w:hAnsi="宋体" w:eastAsia="宋体"/>
          <w:bCs/>
          <w:i w:val="0"/>
          <w:iCs w:val="0"/>
          <w:color w:val="auto"/>
          <w:sz w:val="24"/>
          <w:szCs w:val="24"/>
          <w:highlight w:val="none"/>
        </w:rPr>
      </w:pPr>
      <w:r>
        <w:rPr>
          <w:rFonts w:hint="eastAsia" w:ascii="宋体" w:hAnsi="宋体" w:eastAsia="宋体"/>
          <w:bCs/>
          <w:i w:val="0"/>
          <w:iCs w:val="0"/>
          <w:color w:val="auto"/>
          <w:sz w:val="24"/>
          <w:szCs w:val="24"/>
          <w:highlight w:val="none"/>
        </w:rPr>
        <w:t>4.1.3未按本章第4.1.1项要求密封的</w:t>
      </w:r>
      <w:r>
        <w:rPr>
          <w:rFonts w:hint="eastAsia" w:ascii="宋体" w:hAnsi="宋体"/>
          <w:bCs/>
          <w:i w:val="0"/>
          <w:iCs w:val="0"/>
          <w:color w:val="auto"/>
          <w:sz w:val="24"/>
          <w:szCs w:val="24"/>
          <w:highlight w:val="none"/>
          <w:lang w:eastAsia="zh-CN"/>
        </w:rPr>
        <w:t>响应文件</w:t>
      </w:r>
      <w:r>
        <w:rPr>
          <w:rFonts w:hint="eastAsia" w:ascii="宋体" w:hAnsi="宋体" w:eastAsia="宋体"/>
          <w:bCs/>
          <w:i w:val="0"/>
          <w:iCs w:val="0"/>
          <w:color w:val="auto"/>
          <w:sz w:val="24"/>
          <w:szCs w:val="24"/>
          <w:highlight w:val="none"/>
        </w:rPr>
        <w:t>，</w:t>
      </w:r>
      <w:r>
        <w:rPr>
          <w:rFonts w:hint="eastAsia" w:ascii="宋体" w:hAnsi="宋体" w:eastAsia="宋体"/>
          <w:bCs/>
          <w:i w:val="0"/>
          <w:iCs w:val="0"/>
          <w:color w:val="auto"/>
          <w:sz w:val="24"/>
          <w:szCs w:val="24"/>
          <w:highlight w:val="none"/>
          <w:lang w:eastAsia="zh-CN"/>
        </w:rPr>
        <w:t>采购人</w:t>
      </w:r>
      <w:r>
        <w:rPr>
          <w:rFonts w:hint="eastAsia" w:ascii="宋体" w:hAnsi="宋体" w:eastAsia="宋体"/>
          <w:bCs/>
          <w:i w:val="0"/>
          <w:iCs w:val="0"/>
          <w:color w:val="auto"/>
          <w:sz w:val="24"/>
          <w:szCs w:val="24"/>
          <w:highlight w:val="none"/>
        </w:rPr>
        <w:t>将予以拒收。</w:t>
      </w:r>
    </w:p>
    <w:p w14:paraId="7316E81C">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4.2</w:t>
      </w:r>
      <w:r>
        <w:rPr>
          <w:rFonts w:hint="eastAsia" w:ascii="黑体" w:hAnsi="黑体" w:eastAsia="黑体" w:cs="黑体"/>
          <w:i w:val="0"/>
          <w:iCs w:val="0"/>
          <w:color w:val="auto"/>
          <w:sz w:val="24"/>
          <w:szCs w:val="24"/>
          <w:highlight w:val="none"/>
          <w:lang w:eastAsia="zh-CN"/>
        </w:rPr>
        <w:t>响应文件</w:t>
      </w:r>
      <w:r>
        <w:rPr>
          <w:rFonts w:hint="eastAsia" w:ascii="黑体" w:hAnsi="黑体" w:eastAsia="黑体" w:cs="黑体"/>
          <w:i w:val="0"/>
          <w:iCs w:val="0"/>
          <w:color w:val="auto"/>
          <w:sz w:val="24"/>
          <w:szCs w:val="24"/>
          <w:highlight w:val="none"/>
        </w:rPr>
        <w:t>的递交</w:t>
      </w:r>
    </w:p>
    <w:p w14:paraId="56A4AB94">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4.</w:t>
      </w:r>
      <w:r>
        <w:rPr>
          <w:rFonts w:hint="eastAsia" w:ascii="宋体" w:hAnsi="宋体" w:eastAsia="宋体"/>
          <w:i w:val="0"/>
          <w:iCs w:val="0"/>
          <w:color w:val="auto"/>
          <w:sz w:val="24"/>
          <w:szCs w:val="24"/>
          <w:highlight w:val="none"/>
        </w:rPr>
        <w:t xml:space="preserve">2.1 </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应在第一章“</w:t>
      </w:r>
      <w:r>
        <w:rPr>
          <w:rFonts w:hint="eastAsia" w:ascii="宋体" w:hAnsi="宋体" w:eastAsia="宋体"/>
          <w:i w:val="0"/>
          <w:iCs w:val="0"/>
          <w:color w:val="auto"/>
          <w:sz w:val="24"/>
          <w:szCs w:val="24"/>
          <w:highlight w:val="none"/>
          <w:lang w:eastAsia="zh-CN"/>
        </w:rPr>
        <w:t>比选</w:t>
      </w:r>
      <w:r>
        <w:rPr>
          <w:rFonts w:hint="eastAsia" w:ascii="宋体" w:hAnsi="宋体" w:eastAsia="宋体"/>
          <w:i w:val="0"/>
          <w:iCs w:val="0"/>
          <w:color w:val="auto"/>
          <w:sz w:val="24"/>
          <w:szCs w:val="24"/>
          <w:highlight w:val="none"/>
          <w:lang w:val="en-US" w:eastAsia="zh-CN"/>
        </w:rPr>
        <w:t>采购</w:t>
      </w:r>
      <w:r>
        <w:rPr>
          <w:rFonts w:hint="eastAsia" w:ascii="宋体" w:hAnsi="宋体" w:eastAsia="宋体"/>
          <w:i w:val="0"/>
          <w:iCs w:val="0"/>
          <w:color w:val="auto"/>
          <w:sz w:val="24"/>
          <w:szCs w:val="24"/>
          <w:highlight w:val="none"/>
          <w:lang w:eastAsia="zh-CN"/>
        </w:rPr>
        <w:t>公告</w:t>
      </w:r>
      <w:r>
        <w:rPr>
          <w:rFonts w:hint="eastAsia" w:ascii="宋体" w:hAnsi="宋体" w:eastAsia="宋体"/>
          <w:i w:val="0"/>
          <w:iCs w:val="0"/>
          <w:color w:val="auto"/>
          <w:sz w:val="24"/>
          <w:szCs w:val="24"/>
          <w:highlight w:val="none"/>
        </w:rPr>
        <w:t>”或“</w:t>
      </w:r>
      <w:r>
        <w:rPr>
          <w:rFonts w:hint="eastAsia" w:ascii="宋体" w:hAnsi="宋体" w:eastAsia="宋体"/>
          <w:i w:val="0"/>
          <w:iCs w:val="0"/>
          <w:color w:val="auto"/>
          <w:sz w:val="24"/>
          <w:szCs w:val="24"/>
          <w:highlight w:val="none"/>
          <w:lang w:val="en-US" w:eastAsia="zh-CN"/>
        </w:rPr>
        <w:t>比选</w:t>
      </w:r>
      <w:r>
        <w:rPr>
          <w:rFonts w:hint="eastAsia" w:ascii="宋体" w:hAnsi="宋体" w:eastAsia="宋体"/>
          <w:i w:val="0"/>
          <w:iCs w:val="0"/>
          <w:color w:val="auto"/>
          <w:sz w:val="24"/>
          <w:szCs w:val="24"/>
          <w:highlight w:val="none"/>
        </w:rPr>
        <w:t>邀请函”规定的提交</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截止时间前，递交</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w:t>
      </w:r>
    </w:p>
    <w:p w14:paraId="5761FBA9">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4.2.2</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递交</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的地点：见第一章“</w:t>
      </w:r>
      <w:r>
        <w:rPr>
          <w:rFonts w:hint="eastAsia" w:ascii="宋体" w:hAnsi="宋体" w:eastAsia="宋体"/>
          <w:i w:val="0"/>
          <w:iCs w:val="0"/>
          <w:color w:val="auto"/>
          <w:sz w:val="24"/>
          <w:szCs w:val="24"/>
          <w:highlight w:val="none"/>
          <w:lang w:eastAsia="zh-CN"/>
        </w:rPr>
        <w:t>比选</w:t>
      </w:r>
      <w:r>
        <w:rPr>
          <w:rFonts w:hint="eastAsia" w:ascii="宋体" w:hAnsi="宋体" w:eastAsia="宋体"/>
          <w:i w:val="0"/>
          <w:iCs w:val="0"/>
          <w:color w:val="auto"/>
          <w:sz w:val="24"/>
          <w:szCs w:val="24"/>
          <w:highlight w:val="none"/>
          <w:lang w:val="en-US" w:eastAsia="zh-CN"/>
        </w:rPr>
        <w:t>采购</w:t>
      </w:r>
      <w:r>
        <w:rPr>
          <w:rFonts w:hint="eastAsia" w:ascii="宋体" w:hAnsi="宋体" w:eastAsia="宋体"/>
          <w:i w:val="0"/>
          <w:iCs w:val="0"/>
          <w:color w:val="auto"/>
          <w:sz w:val="24"/>
          <w:szCs w:val="24"/>
          <w:highlight w:val="none"/>
          <w:lang w:eastAsia="zh-CN"/>
        </w:rPr>
        <w:t>公告</w:t>
      </w:r>
      <w:r>
        <w:rPr>
          <w:rFonts w:hint="eastAsia" w:ascii="宋体" w:hAnsi="宋体" w:eastAsia="宋体"/>
          <w:i w:val="0"/>
          <w:iCs w:val="0"/>
          <w:color w:val="auto"/>
          <w:sz w:val="24"/>
          <w:szCs w:val="24"/>
          <w:highlight w:val="none"/>
        </w:rPr>
        <w:t>”或“</w:t>
      </w:r>
      <w:r>
        <w:rPr>
          <w:rFonts w:hint="eastAsia" w:ascii="宋体" w:hAnsi="宋体" w:eastAsia="宋体"/>
          <w:i w:val="0"/>
          <w:iCs w:val="0"/>
          <w:color w:val="auto"/>
          <w:sz w:val="24"/>
          <w:szCs w:val="24"/>
          <w:highlight w:val="none"/>
          <w:lang w:val="en-US" w:eastAsia="zh-CN"/>
        </w:rPr>
        <w:t>比选</w:t>
      </w:r>
      <w:r>
        <w:rPr>
          <w:rFonts w:hint="eastAsia" w:ascii="宋体" w:hAnsi="宋体" w:eastAsia="宋体"/>
          <w:i w:val="0"/>
          <w:iCs w:val="0"/>
          <w:color w:val="auto"/>
          <w:sz w:val="24"/>
          <w:szCs w:val="24"/>
          <w:highlight w:val="none"/>
        </w:rPr>
        <w:t>邀请函”。</w:t>
      </w:r>
    </w:p>
    <w:p w14:paraId="396E4BEC">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4.2.3 除</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须知前附表另有规定外，</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所递交的</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不予退还。</w:t>
      </w:r>
    </w:p>
    <w:p w14:paraId="3AAA2D56">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4.2.4 </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递交</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后，</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法定代表人或其授权委托代理人应在</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出具的</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递交登记表上登记并签名。</w:t>
      </w:r>
    </w:p>
    <w:p w14:paraId="2ED6EC15">
      <w:pPr>
        <w:spacing w:line="400" w:lineRule="exact"/>
        <w:ind w:firstLine="480" w:firstLineChars="200"/>
        <w:rPr>
          <w:rFonts w:ascii="黑体" w:hAnsi="黑体" w:eastAsia="黑体" w:cs="黑体"/>
          <w:i w:val="0"/>
          <w:iCs w:val="0"/>
          <w:color w:val="auto"/>
          <w:sz w:val="24"/>
          <w:szCs w:val="24"/>
          <w:highlight w:val="none"/>
        </w:rPr>
      </w:pPr>
      <w:r>
        <w:rPr>
          <w:rFonts w:hint="eastAsia" w:ascii="宋体" w:hAnsi="宋体" w:eastAsia="宋体"/>
          <w:i w:val="0"/>
          <w:iCs w:val="0"/>
          <w:color w:val="auto"/>
          <w:sz w:val="24"/>
          <w:szCs w:val="24"/>
          <w:highlight w:val="none"/>
        </w:rPr>
        <w:t>4</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rPr>
        <w:t>2.5 逾期送达的或未送达指定地点的</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将予以拒收。</w:t>
      </w:r>
    </w:p>
    <w:p w14:paraId="7DCE0D62">
      <w:pPr>
        <w:spacing w:line="400" w:lineRule="exact"/>
        <w:ind w:firstLine="480" w:firstLineChars="200"/>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4.3</w:t>
      </w:r>
      <w:r>
        <w:rPr>
          <w:rFonts w:hint="eastAsia" w:ascii="黑体" w:hAnsi="黑体" w:eastAsia="黑体" w:cs="黑体"/>
          <w:i w:val="0"/>
          <w:iCs w:val="0"/>
          <w:color w:val="auto"/>
          <w:sz w:val="24"/>
          <w:szCs w:val="24"/>
          <w:highlight w:val="none"/>
          <w:lang w:eastAsia="zh-CN"/>
        </w:rPr>
        <w:t>响应文件</w:t>
      </w:r>
      <w:r>
        <w:rPr>
          <w:rFonts w:hint="eastAsia" w:ascii="黑体" w:hAnsi="黑体" w:eastAsia="黑体" w:cs="黑体"/>
          <w:i w:val="0"/>
          <w:iCs w:val="0"/>
          <w:color w:val="auto"/>
          <w:sz w:val="24"/>
          <w:szCs w:val="24"/>
          <w:highlight w:val="none"/>
        </w:rPr>
        <w:t>的修改或者撤回</w:t>
      </w:r>
    </w:p>
    <w:p w14:paraId="7F68AF23">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4.</w:t>
      </w:r>
      <w:r>
        <w:rPr>
          <w:rFonts w:hint="eastAsia" w:ascii="宋体" w:hAnsi="宋体" w:eastAsia="宋体"/>
          <w:i w:val="0"/>
          <w:iCs w:val="0"/>
          <w:color w:val="auto"/>
          <w:sz w:val="24"/>
          <w:szCs w:val="24"/>
          <w:highlight w:val="none"/>
        </w:rPr>
        <w:t>3.1在本章第4</w:t>
      </w:r>
      <w:r>
        <w:rPr>
          <w:rFonts w:ascii="宋体" w:hAnsi="宋体" w:eastAsia="宋体"/>
          <w:i w:val="0"/>
          <w:iCs w:val="0"/>
          <w:color w:val="auto"/>
          <w:sz w:val="24"/>
          <w:szCs w:val="24"/>
          <w:highlight w:val="none"/>
        </w:rPr>
        <w:t>.2.1</w:t>
      </w:r>
      <w:r>
        <w:rPr>
          <w:rFonts w:hint="eastAsia" w:ascii="宋体" w:hAnsi="宋体" w:eastAsia="宋体"/>
          <w:i w:val="0"/>
          <w:iCs w:val="0"/>
          <w:color w:val="auto"/>
          <w:sz w:val="24"/>
          <w:szCs w:val="24"/>
          <w:highlight w:val="none"/>
        </w:rPr>
        <w:t>款规定的提交</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截止时间前，</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可以修改或撤回已递交的</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，但应以书面形式通知</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w:t>
      </w:r>
    </w:p>
    <w:p w14:paraId="21BBA2F6">
      <w:pPr>
        <w:spacing w:line="400" w:lineRule="exact"/>
        <w:ind w:firstLine="480" w:firstLineChars="200"/>
        <w:rPr>
          <w:rFonts w:ascii="黑体" w:hAnsi="黑体" w:eastAsia="黑体" w:cs="黑体"/>
          <w:i w:val="0"/>
          <w:iCs w:val="0"/>
          <w:color w:val="auto"/>
          <w:sz w:val="24"/>
          <w:szCs w:val="24"/>
          <w:highlight w:val="none"/>
        </w:rPr>
      </w:pPr>
      <w:r>
        <w:rPr>
          <w:rFonts w:ascii="宋体" w:hAnsi="宋体" w:eastAsia="宋体"/>
          <w:i w:val="0"/>
          <w:iCs w:val="0"/>
          <w:color w:val="auto"/>
          <w:sz w:val="24"/>
          <w:szCs w:val="24"/>
          <w:highlight w:val="none"/>
        </w:rPr>
        <w:t>4.</w:t>
      </w:r>
      <w:r>
        <w:rPr>
          <w:rFonts w:hint="eastAsia" w:ascii="宋体" w:hAnsi="宋体" w:eastAsia="宋体"/>
          <w:i w:val="0"/>
          <w:iCs w:val="0"/>
          <w:color w:val="auto"/>
          <w:sz w:val="24"/>
          <w:szCs w:val="24"/>
          <w:highlight w:val="none"/>
        </w:rPr>
        <w:t>3.2</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修改或撤回已递交的</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的书面通知应由</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加盖单位章，并由法定代表人或其委托代理人签字。</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取回</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后，</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法定代表人或其授权委托代理人应在</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出具的</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取回登记表上登记并签名。</w:t>
      </w:r>
    </w:p>
    <w:p w14:paraId="2037A37C">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4.3.3  </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撤回</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自收到</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书面撤回通知之日起</w:t>
      </w:r>
      <w:r>
        <w:rPr>
          <w:rFonts w:ascii="宋体" w:hAnsi="宋体" w:eastAsia="宋体"/>
          <w:i w:val="0"/>
          <w:iCs w:val="0"/>
          <w:color w:val="auto"/>
          <w:sz w:val="24"/>
          <w:szCs w:val="24"/>
          <w:highlight w:val="none"/>
        </w:rPr>
        <w:t xml:space="preserve"> 5 </w:t>
      </w:r>
      <w:r>
        <w:rPr>
          <w:rFonts w:hint="eastAsia" w:ascii="宋体" w:hAnsi="宋体" w:eastAsia="宋体"/>
          <w:i w:val="0"/>
          <w:iCs w:val="0"/>
          <w:color w:val="auto"/>
          <w:sz w:val="24"/>
          <w:szCs w:val="24"/>
          <w:highlight w:val="none"/>
        </w:rPr>
        <w:t>日内退还已收取的</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w:t>
      </w:r>
    </w:p>
    <w:p w14:paraId="7F1492F1">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4.3.4  </w:t>
      </w:r>
      <w:r>
        <w:rPr>
          <w:rFonts w:hint="eastAsia" w:ascii="宋体" w:hAnsi="宋体" w:eastAsia="宋体"/>
          <w:i w:val="0"/>
          <w:iCs w:val="0"/>
          <w:color w:val="auto"/>
          <w:sz w:val="24"/>
          <w:szCs w:val="24"/>
          <w:highlight w:val="none"/>
        </w:rPr>
        <w:t>修改的内容为</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的组成部分。修改的</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应按照本章第</w:t>
      </w:r>
      <w:r>
        <w:rPr>
          <w:rFonts w:ascii="宋体" w:hAnsi="宋体" w:eastAsia="宋体"/>
          <w:i w:val="0"/>
          <w:iCs w:val="0"/>
          <w:color w:val="auto"/>
          <w:sz w:val="24"/>
          <w:szCs w:val="24"/>
          <w:highlight w:val="none"/>
        </w:rPr>
        <w:t xml:space="preserve"> 3 </w:t>
      </w:r>
      <w:r>
        <w:rPr>
          <w:rFonts w:hint="eastAsia" w:ascii="宋体" w:hAnsi="宋体" w:eastAsia="宋体"/>
          <w:i w:val="0"/>
          <w:iCs w:val="0"/>
          <w:color w:val="auto"/>
          <w:sz w:val="24"/>
          <w:szCs w:val="24"/>
          <w:highlight w:val="none"/>
        </w:rPr>
        <w:t>条、第</w:t>
      </w:r>
      <w:r>
        <w:rPr>
          <w:rFonts w:ascii="宋体" w:hAnsi="宋体" w:eastAsia="宋体"/>
          <w:i w:val="0"/>
          <w:iCs w:val="0"/>
          <w:color w:val="auto"/>
          <w:sz w:val="24"/>
          <w:szCs w:val="24"/>
          <w:highlight w:val="none"/>
        </w:rPr>
        <w:t xml:space="preserve"> 4 </w:t>
      </w:r>
      <w:r>
        <w:rPr>
          <w:rFonts w:hint="eastAsia" w:ascii="宋体" w:hAnsi="宋体" w:eastAsia="宋体"/>
          <w:i w:val="0"/>
          <w:iCs w:val="0"/>
          <w:color w:val="auto"/>
          <w:sz w:val="24"/>
          <w:szCs w:val="24"/>
          <w:highlight w:val="none"/>
        </w:rPr>
        <w:t>条的规定进行编制、密封、标记和递交，并标明“修改”字样。</w:t>
      </w:r>
    </w:p>
    <w:p w14:paraId="77E54A5E">
      <w:pPr>
        <w:spacing w:line="400" w:lineRule="exact"/>
        <w:outlineLvl w:val="1"/>
        <w:rPr>
          <w:rFonts w:ascii="黑体" w:hAnsi="黑体" w:eastAsia="黑体" w:cs="黑体"/>
          <w:i w:val="0"/>
          <w:iCs w:val="0"/>
          <w:color w:val="auto"/>
          <w:sz w:val="28"/>
          <w:szCs w:val="28"/>
          <w:highlight w:val="none"/>
        </w:rPr>
      </w:pPr>
      <w:bookmarkStart w:id="282" w:name="_Toc16338"/>
      <w:bookmarkStart w:id="283" w:name="_Toc28648"/>
      <w:bookmarkStart w:id="284" w:name="_Toc29397"/>
      <w:bookmarkStart w:id="285" w:name="_Toc23965"/>
      <w:bookmarkStart w:id="286" w:name="_Toc4207"/>
      <w:bookmarkStart w:id="287" w:name="_Toc20211"/>
      <w:bookmarkStart w:id="288" w:name="_Toc10923"/>
      <w:bookmarkStart w:id="289" w:name="_Toc15590"/>
      <w:bookmarkStart w:id="290" w:name="_Toc19750"/>
      <w:bookmarkStart w:id="291" w:name="_Toc10831"/>
      <w:bookmarkStart w:id="292" w:name="_Toc12841"/>
      <w:bookmarkStart w:id="293" w:name="_Toc23370"/>
      <w:bookmarkStart w:id="294" w:name="_Toc11605"/>
      <w:bookmarkStart w:id="295" w:name="_Toc14161"/>
      <w:r>
        <w:rPr>
          <w:rFonts w:hint="eastAsia" w:ascii="黑体" w:hAnsi="黑体" w:eastAsia="黑体"/>
          <w:i w:val="0"/>
          <w:iCs w:val="0"/>
          <w:color w:val="auto"/>
          <w:sz w:val="24"/>
          <w:szCs w:val="24"/>
          <w:highlight w:val="none"/>
        </w:rPr>
        <w:t>5.</w:t>
      </w:r>
      <w:r>
        <w:rPr>
          <w:rFonts w:hint="eastAsia" w:ascii="黑体" w:hAnsi="黑体" w:eastAsia="黑体"/>
          <w:i w:val="0"/>
          <w:iCs w:val="0"/>
          <w:color w:val="auto"/>
          <w:sz w:val="24"/>
          <w:szCs w:val="24"/>
          <w:highlight w:val="none"/>
          <w:lang w:eastAsia="zh-CN"/>
        </w:rPr>
        <w:t>响应文件</w:t>
      </w:r>
      <w:r>
        <w:rPr>
          <w:rFonts w:hint="eastAsia" w:ascii="黑体" w:hAnsi="黑体" w:eastAsia="黑体"/>
          <w:i w:val="0"/>
          <w:iCs w:val="0"/>
          <w:color w:val="auto"/>
          <w:sz w:val="24"/>
          <w:szCs w:val="24"/>
          <w:highlight w:val="none"/>
        </w:rPr>
        <w:t>开启</w:t>
      </w:r>
      <w:bookmarkEnd w:id="282"/>
      <w:bookmarkEnd w:id="283"/>
      <w:bookmarkEnd w:id="284"/>
      <w:bookmarkEnd w:id="285"/>
      <w:bookmarkEnd w:id="286"/>
      <w:bookmarkEnd w:id="287"/>
      <w:bookmarkEnd w:id="288"/>
      <w:bookmarkEnd w:id="289"/>
      <w:bookmarkEnd w:id="290"/>
    </w:p>
    <w:p w14:paraId="6516D4E1">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 xml:space="preserve">5.1 </w:t>
      </w:r>
      <w:r>
        <w:rPr>
          <w:rFonts w:hint="eastAsia" w:ascii="黑体" w:hAnsi="黑体" w:eastAsia="黑体" w:cs="黑体"/>
          <w:i w:val="0"/>
          <w:iCs w:val="0"/>
          <w:color w:val="auto"/>
          <w:sz w:val="24"/>
          <w:szCs w:val="24"/>
          <w:highlight w:val="none"/>
          <w:lang w:eastAsia="zh-CN"/>
        </w:rPr>
        <w:t>响应文件</w:t>
      </w:r>
      <w:r>
        <w:rPr>
          <w:rFonts w:hint="eastAsia" w:ascii="黑体" w:hAnsi="黑体" w:eastAsia="黑体" w:cs="黑体"/>
          <w:i w:val="0"/>
          <w:iCs w:val="0"/>
          <w:color w:val="auto"/>
          <w:sz w:val="24"/>
          <w:szCs w:val="24"/>
          <w:highlight w:val="none"/>
        </w:rPr>
        <w:t>开启时间和地点</w:t>
      </w:r>
    </w:p>
    <w:p w14:paraId="3516F802">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在本章第4</w:t>
      </w:r>
      <w:r>
        <w:rPr>
          <w:rFonts w:ascii="宋体" w:hAnsi="宋体" w:eastAsia="宋体"/>
          <w:i w:val="0"/>
          <w:iCs w:val="0"/>
          <w:color w:val="auto"/>
          <w:sz w:val="24"/>
          <w:szCs w:val="24"/>
          <w:highlight w:val="none"/>
        </w:rPr>
        <w:t>.2.1</w:t>
      </w:r>
      <w:r>
        <w:rPr>
          <w:rFonts w:hint="eastAsia" w:ascii="宋体" w:hAnsi="宋体" w:eastAsia="宋体"/>
          <w:i w:val="0"/>
          <w:iCs w:val="0"/>
          <w:color w:val="auto"/>
          <w:sz w:val="24"/>
          <w:szCs w:val="24"/>
          <w:highlight w:val="none"/>
        </w:rPr>
        <w:t>项规定的提交</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截止时间（</w:t>
      </w:r>
      <w:r>
        <w:rPr>
          <w:rFonts w:hint="eastAsia" w:ascii="宋体" w:hAnsi="宋体"/>
          <w:b/>
          <w:bCs/>
          <w:i w:val="0"/>
          <w:iCs w:val="0"/>
          <w:color w:val="auto"/>
          <w:sz w:val="24"/>
          <w:szCs w:val="24"/>
          <w:highlight w:val="none"/>
          <w:lang w:eastAsia="zh-CN"/>
        </w:rPr>
        <w:t>响应文件</w:t>
      </w:r>
      <w:r>
        <w:rPr>
          <w:rFonts w:hint="eastAsia" w:ascii="宋体" w:hAnsi="宋体" w:eastAsia="宋体"/>
          <w:b/>
          <w:bCs/>
          <w:i w:val="0"/>
          <w:iCs w:val="0"/>
          <w:color w:val="auto"/>
          <w:sz w:val="24"/>
          <w:szCs w:val="24"/>
          <w:highlight w:val="none"/>
        </w:rPr>
        <w:t>开启</w:t>
      </w:r>
      <w:r>
        <w:rPr>
          <w:rFonts w:hint="eastAsia" w:ascii="宋体" w:hAnsi="宋体" w:eastAsia="宋体"/>
          <w:i w:val="0"/>
          <w:iCs w:val="0"/>
          <w:color w:val="auto"/>
          <w:sz w:val="24"/>
          <w:szCs w:val="24"/>
          <w:highlight w:val="none"/>
        </w:rPr>
        <w:t>时间）和</w:t>
      </w:r>
      <w:r>
        <w:rPr>
          <w:rFonts w:hint="eastAsia" w:ascii="宋体" w:hAnsi="宋体"/>
          <w:b/>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须知前附表规定的地点公开</w:t>
      </w:r>
      <w:r>
        <w:rPr>
          <w:rFonts w:hint="eastAsia" w:ascii="宋体" w:hAnsi="宋体" w:eastAsia="宋体"/>
          <w:b/>
          <w:bCs/>
          <w:i w:val="0"/>
          <w:iCs w:val="0"/>
          <w:color w:val="auto"/>
          <w:sz w:val="24"/>
          <w:szCs w:val="24"/>
          <w:highlight w:val="none"/>
        </w:rPr>
        <w:t>开启</w:t>
      </w:r>
      <w:r>
        <w:rPr>
          <w:rFonts w:hint="eastAsia" w:ascii="宋体" w:hAnsi="宋体"/>
          <w:b/>
          <w:bCs/>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w:t>
      </w:r>
    </w:p>
    <w:p w14:paraId="7E0EDE8D">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 xml:space="preserve">5.2 </w:t>
      </w:r>
      <w:r>
        <w:rPr>
          <w:rFonts w:hint="eastAsia" w:ascii="黑体" w:hAnsi="黑体" w:eastAsia="黑体" w:cs="黑体"/>
          <w:i w:val="0"/>
          <w:iCs w:val="0"/>
          <w:color w:val="auto"/>
          <w:sz w:val="24"/>
          <w:szCs w:val="24"/>
          <w:highlight w:val="none"/>
          <w:lang w:eastAsia="zh-CN"/>
        </w:rPr>
        <w:t>响应文件</w:t>
      </w:r>
      <w:r>
        <w:rPr>
          <w:rFonts w:hint="eastAsia" w:ascii="黑体" w:hAnsi="黑体" w:eastAsia="黑体" w:cs="黑体"/>
          <w:i w:val="0"/>
          <w:iCs w:val="0"/>
          <w:color w:val="auto"/>
          <w:sz w:val="24"/>
          <w:szCs w:val="24"/>
          <w:highlight w:val="none"/>
        </w:rPr>
        <w:t>开启程序</w:t>
      </w:r>
    </w:p>
    <w:p w14:paraId="2A1B2627">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5.2.1 </w:t>
      </w:r>
      <w:r>
        <w:rPr>
          <w:rFonts w:hint="eastAsia" w:ascii="宋体" w:hAnsi="宋体" w:eastAsia="宋体"/>
          <w:i w:val="0"/>
          <w:iCs w:val="0"/>
          <w:color w:val="auto"/>
          <w:sz w:val="24"/>
          <w:szCs w:val="24"/>
          <w:highlight w:val="none"/>
        </w:rPr>
        <w:t>主持人按下列程序</w:t>
      </w:r>
      <w:r>
        <w:rPr>
          <w:rFonts w:hint="eastAsia" w:ascii="宋体" w:hAnsi="宋体" w:eastAsia="宋体"/>
          <w:b/>
          <w:bCs/>
          <w:i w:val="0"/>
          <w:iCs w:val="0"/>
          <w:color w:val="auto"/>
          <w:sz w:val="24"/>
          <w:szCs w:val="24"/>
          <w:highlight w:val="none"/>
        </w:rPr>
        <w:t>开启</w:t>
      </w:r>
      <w:r>
        <w:rPr>
          <w:rFonts w:hint="eastAsia" w:ascii="宋体" w:hAnsi="宋体"/>
          <w:b/>
          <w:bCs/>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w:t>
      </w:r>
    </w:p>
    <w:p w14:paraId="7F9D6C30">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1</w:t>
      </w:r>
      <w:r>
        <w:rPr>
          <w:rFonts w:hint="eastAsia" w:ascii="宋体" w:hAnsi="宋体" w:eastAsia="宋体"/>
          <w:i w:val="0"/>
          <w:iCs w:val="0"/>
          <w:color w:val="auto"/>
          <w:sz w:val="24"/>
          <w:szCs w:val="24"/>
          <w:highlight w:val="none"/>
        </w:rPr>
        <w:t>）宣布纪律；</w:t>
      </w:r>
    </w:p>
    <w:p w14:paraId="4A158B6D">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2</w:t>
      </w:r>
      <w:r>
        <w:rPr>
          <w:rFonts w:hint="eastAsia" w:ascii="宋体" w:hAnsi="宋体" w:eastAsia="宋体"/>
          <w:i w:val="0"/>
          <w:iCs w:val="0"/>
          <w:color w:val="auto"/>
          <w:sz w:val="24"/>
          <w:szCs w:val="24"/>
          <w:highlight w:val="none"/>
        </w:rPr>
        <w:t>）公布在</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递交截止时间前递交</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数量；</w:t>
      </w:r>
    </w:p>
    <w:p w14:paraId="7A070409">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）宣布</w:t>
      </w:r>
      <w:r>
        <w:rPr>
          <w:rFonts w:hint="eastAsia" w:ascii="宋体" w:hAnsi="宋体"/>
          <w:b/>
          <w:bCs/>
          <w:i w:val="0"/>
          <w:iCs w:val="0"/>
          <w:color w:val="auto"/>
          <w:sz w:val="24"/>
          <w:szCs w:val="24"/>
          <w:highlight w:val="none"/>
          <w:lang w:eastAsia="zh-CN"/>
        </w:rPr>
        <w:t>响应文件</w:t>
      </w:r>
      <w:r>
        <w:rPr>
          <w:rFonts w:hint="eastAsia" w:ascii="宋体" w:hAnsi="宋体" w:eastAsia="宋体"/>
          <w:b/>
          <w:bCs/>
          <w:i w:val="0"/>
          <w:iCs w:val="0"/>
          <w:color w:val="auto"/>
          <w:sz w:val="24"/>
          <w:szCs w:val="24"/>
          <w:highlight w:val="none"/>
        </w:rPr>
        <w:t>开启</w:t>
      </w:r>
      <w:r>
        <w:rPr>
          <w:rFonts w:hint="eastAsia" w:ascii="宋体" w:hAnsi="宋体" w:eastAsia="宋体"/>
          <w:i w:val="0"/>
          <w:iCs w:val="0"/>
          <w:color w:val="auto"/>
          <w:sz w:val="24"/>
          <w:szCs w:val="24"/>
          <w:highlight w:val="none"/>
        </w:rPr>
        <w:t>人、唱标人、记录人等有关人员姓名；</w:t>
      </w:r>
    </w:p>
    <w:p w14:paraId="7A812E6F">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4</w:t>
      </w:r>
      <w:r>
        <w:rPr>
          <w:rFonts w:hint="eastAsia" w:ascii="宋体" w:hAnsi="宋体" w:eastAsia="宋体"/>
          <w:i w:val="0"/>
          <w:iCs w:val="0"/>
          <w:color w:val="auto"/>
          <w:sz w:val="24"/>
          <w:szCs w:val="24"/>
          <w:highlight w:val="none"/>
        </w:rPr>
        <w:t>）按照</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须知前附表规定由</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推选的代表检查</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的密封情况；</w:t>
      </w:r>
    </w:p>
    <w:p w14:paraId="1CD68E71">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5</w:t>
      </w:r>
      <w:r>
        <w:rPr>
          <w:rFonts w:hint="eastAsia" w:ascii="宋体" w:hAnsi="宋体" w:eastAsia="宋体"/>
          <w:i w:val="0"/>
          <w:iCs w:val="0"/>
          <w:color w:val="auto"/>
          <w:sz w:val="24"/>
          <w:szCs w:val="24"/>
          <w:highlight w:val="none"/>
        </w:rPr>
        <w:t>）按照</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须知前附表规定的顺序当众开启</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，公布标段名称、</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名称、</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保证金的递交情况、</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报价、服务期限及其他内容，并记录在案；</w:t>
      </w:r>
    </w:p>
    <w:p w14:paraId="71ABAD09">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7</w:t>
      </w:r>
      <w:r>
        <w:rPr>
          <w:rFonts w:hint="eastAsia" w:ascii="宋体" w:hAnsi="宋体" w:eastAsia="宋体"/>
          <w:i w:val="0"/>
          <w:iCs w:val="0"/>
          <w:color w:val="auto"/>
          <w:sz w:val="24"/>
          <w:szCs w:val="24"/>
          <w:highlight w:val="none"/>
        </w:rPr>
        <w:t>）</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代表、</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代表、记录人等有关人员在</w:t>
      </w:r>
      <w:r>
        <w:rPr>
          <w:rFonts w:hint="eastAsia" w:ascii="宋体" w:hAnsi="宋体"/>
          <w:b/>
          <w:bCs/>
          <w:i w:val="0"/>
          <w:iCs w:val="0"/>
          <w:color w:val="auto"/>
          <w:sz w:val="24"/>
          <w:szCs w:val="24"/>
          <w:highlight w:val="none"/>
          <w:lang w:eastAsia="zh-CN"/>
        </w:rPr>
        <w:t>响应文件</w:t>
      </w:r>
      <w:r>
        <w:rPr>
          <w:rFonts w:hint="eastAsia" w:ascii="宋体" w:hAnsi="宋体" w:eastAsia="宋体"/>
          <w:b/>
          <w:bCs/>
          <w:i w:val="0"/>
          <w:iCs w:val="0"/>
          <w:color w:val="auto"/>
          <w:sz w:val="24"/>
          <w:szCs w:val="24"/>
          <w:highlight w:val="none"/>
        </w:rPr>
        <w:t>开启</w:t>
      </w:r>
      <w:r>
        <w:rPr>
          <w:rFonts w:hint="eastAsia" w:ascii="宋体" w:hAnsi="宋体" w:eastAsia="宋体"/>
          <w:i w:val="0"/>
          <w:iCs w:val="0"/>
          <w:color w:val="auto"/>
          <w:sz w:val="24"/>
          <w:szCs w:val="24"/>
          <w:highlight w:val="none"/>
        </w:rPr>
        <w:t>记录上签字确认；</w:t>
      </w:r>
    </w:p>
    <w:p w14:paraId="538524A2">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8</w:t>
      </w:r>
      <w:r>
        <w:rPr>
          <w:rFonts w:hint="eastAsia" w:ascii="宋体" w:hAnsi="宋体" w:eastAsia="宋体"/>
          <w:i w:val="0"/>
          <w:iCs w:val="0"/>
          <w:color w:val="auto"/>
          <w:sz w:val="24"/>
          <w:szCs w:val="24"/>
          <w:highlight w:val="none"/>
        </w:rPr>
        <w:t>）结束。</w:t>
      </w:r>
    </w:p>
    <w:p w14:paraId="0DBD76EF">
      <w:pPr>
        <w:spacing w:line="400" w:lineRule="exact"/>
        <w:outlineLvl w:val="1"/>
        <w:rPr>
          <w:rFonts w:ascii="黑体" w:hAnsi="黑体" w:eastAsia="黑体"/>
          <w:i w:val="0"/>
          <w:iCs w:val="0"/>
          <w:color w:val="auto"/>
          <w:sz w:val="24"/>
          <w:szCs w:val="24"/>
          <w:highlight w:val="none"/>
        </w:rPr>
      </w:pPr>
      <w:bookmarkStart w:id="296" w:name="bookmark65"/>
      <w:bookmarkEnd w:id="296"/>
      <w:bookmarkStart w:id="297" w:name="_Toc13360"/>
      <w:bookmarkStart w:id="298" w:name="_Toc7575"/>
      <w:bookmarkStart w:id="299" w:name="_Toc22305"/>
      <w:bookmarkStart w:id="300" w:name="_Toc17465"/>
      <w:bookmarkStart w:id="301" w:name="_Toc26036"/>
      <w:r>
        <w:rPr>
          <w:rFonts w:ascii="黑体" w:hAnsi="黑体" w:eastAsia="黑体"/>
          <w:i w:val="0"/>
          <w:iCs w:val="0"/>
          <w:color w:val="auto"/>
          <w:sz w:val="24"/>
          <w:szCs w:val="24"/>
          <w:highlight w:val="none"/>
        </w:rPr>
        <w:t>6.</w:t>
      </w:r>
      <w:r>
        <w:rPr>
          <w:rFonts w:hint="eastAsia" w:ascii="黑体" w:hAnsi="黑体" w:eastAsia="黑体"/>
          <w:i w:val="0"/>
          <w:iCs w:val="0"/>
          <w:color w:val="auto"/>
          <w:sz w:val="24"/>
          <w:szCs w:val="24"/>
          <w:highlight w:val="none"/>
        </w:rPr>
        <w:t>评审</w:t>
      </w:r>
      <w:bookmarkEnd w:id="297"/>
      <w:bookmarkEnd w:id="298"/>
      <w:bookmarkEnd w:id="299"/>
      <w:bookmarkEnd w:id="300"/>
      <w:bookmarkEnd w:id="301"/>
    </w:p>
    <w:p w14:paraId="6BFAF610">
      <w:pPr>
        <w:spacing w:line="400" w:lineRule="exact"/>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6.1 评审小组</w:t>
      </w:r>
    </w:p>
    <w:p w14:paraId="5EA2AB31">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6</w:t>
      </w:r>
      <w:r>
        <w:rPr>
          <w:rFonts w:hint="eastAsia" w:ascii="宋体" w:hAnsi="宋体" w:eastAsia="宋体"/>
          <w:i w:val="0"/>
          <w:iCs w:val="0"/>
          <w:color w:val="auto"/>
          <w:sz w:val="24"/>
          <w:szCs w:val="24"/>
          <w:highlight w:val="none"/>
        </w:rPr>
        <w:t>.1.</w:t>
      </w:r>
      <w:r>
        <w:rPr>
          <w:rFonts w:ascii="宋体" w:hAnsi="宋体" w:eastAsia="宋体"/>
          <w:i w:val="0"/>
          <w:iCs w:val="0"/>
          <w:color w:val="auto"/>
          <w:sz w:val="24"/>
          <w:szCs w:val="24"/>
          <w:highlight w:val="none"/>
        </w:rPr>
        <w:t>1</w:t>
      </w:r>
      <w:r>
        <w:rPr>
          <w:rFonts w:hint="eastAsia" w:ascii="宋体" w:hAnsi="宋体" w:eastAsia="宋体"/>
          <w:i w:val="0"/>
          <w:iCs w:val="0"/>
          <w:color w:val="auto"/>
          <w:sz w:val="24"/>
          <w:szCs w:val="24"/>
          <w:highlight w:val="none"/>
        </w:rPr>
        <w:t xml:space="preserve"> </w:t>
      </w:r>
      <w:r>
        <w:rPr>
          <w:rFonts w:hint="eastAsia" w:ascii="宋体" w:hAnsi="宋体" w:eastAsia="宋体" w:cs="Times New Roman"/>
          <w:i w:val="0"/>
          <w:iCs w:val="0"/>
          <w:color w:val="auto"/>
          <w:sz w:val="24"/>
          <w:szCs w:val="24"/>
          <w:highlight w:val="none"/>
        </w:rPr>
        <w:t>评审专家</w:t>
      </w:r>
      <w:r>
        <w:rPr>
          <w:rFonts w:hint="eastAsia" w:ascii="宋体" w:hAnsi="宋体" w:eastAsia="宋体" w:cs="Times New Roman"/>
          <w:i w:val="0"/>
          <w:iCs w:val="0"/>
          <w:color w:val="auto"/>
          <w:sz w:val="24"/>
          <w:szCs w:val="24"/>
          <w:highlight w:val="none"/>
          <w:lang w:eastAsia="zh-CN"/>
        </w:rPr>
        <w:t>从相应评标专家库中随机抽取</w:t>
      </w:r>
      <w:r>
        <w:rPr>
          <w:rFonts w:hint="eastAsia" w:ascii="宋体" w:hAnsi="宋体" w:eastAsia="宋体" w:cs="Times New Roman"/>
          <w:i w:val="0"/>
          <w:iCs w:val="0"/>
          <w:color w:val="auto"/>
          <w:sz w:val="24"/>
          <w:szCs w:val="24"/>
          <w:highlight w:val="none"/>
        </w:rPr>
        <w:t>。</w:t>
      </w:r>
      <w:r>
        <w:rPr>
          <w:rFonts w:hint="eastAsia" w:ascii="宋体" w:hAnsi="宋体" w:eastAsia="宋体"/>
          <w:bCs/>
          <w:i w:val="0"/>
          <w:iCs w:val="0"/>
          <w:color w:val="auto"/>
          <w:sz w:val="24"/>
          <w:szCs w:val="24"/>
          <w:highlight w:val="none"/>
        </w:rPr>
        <w:t>评审小组</w:t>
      </w:r>
      <w:r>
        <w:rPr>
          <w:rFonts w:hint="eastAsia" w:ascii="宋体" w:hAnsi="宋体" w:eastAsia="宋体"/>
          <w:i w:val="0"/>
          <w:iCs w:val="0"/>
          <w:color w:val="auto"/>
          <w:sz w:val="24"/>
          <w:szCs w:val="24"/>
          <w:highlight w:val="none"/>
        </w:rPr>
        <w:t>成员人数见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1BE0B121">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6</w:t>
      </w:r>
      <w:r>
        <w:rPr>
          <w:rFonts w:hint="eastAsia" w:ascii="宋体" w:hAnsi="宋体" w:eastAsia="宋体"/>
          <w:i w:val="0"/>
          <w:iCs w:val="0"/>
          <w:color w:val="auto"/>
          <w:sz w:val="24"/>
          <w:szCs w:val="24"/>
          <w:highlight w:val="none"/>
        </w:rPr>
        <w:t xml:space="preserve">.1.2 </w:t>
      </w:r>
      <w:r>
        <w:rPr>
          <w:rFonts w:hint="eastAsia" w:ascii="宋体" w:hAnsi="宋体" w:eastAsia="宋体"/>
          <w:bCs/>
          <w:i w:val="0"/>
          <w:iCs w:val="0"/>
          <w:color w:val="auto"/>
          <w:sz w:val="24"/>
          <w:szCs w:val="24"/>
          <w:highlight w:val="none"/>
        </w:rPr>
        <w:t>评审小组</w:t>
      </w:r>
      <w:r>
        <w:rPr>
          <w:rFonts w:hint="eastAsia" w:ascii="宋体" w:hAnsi="宋体" w:eastAsia="宋体"/>
          <w:i w:val="0"/>
          <w:iCs w:val="0"/>
          <w:color w:val="auto"/>
          <w:sz w:val="24"/>
          <w:szCs w:val="24"/>
          <w:highlight w:val="none"/>
        </w:rPr>
        <w:t>成员有下列情形之一的，应主动提出回避：</w:t>
      </w:r>
    </w:p>
    <w:p w14:paraId="5455FB10">
      <w:pPr>
        <w:spacing w:line="400" w:lineRule="exact"/>
        <w:ind w:firstLine="480" w:firstLineChars="200"/>
        <w:rPr>
          <w:rFonts w:hint="eastAsia"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(1)与</w:t>
      </w:r>
      <w:r>
        <w:rPr>
          <w:rFonts w:hint="eastAsia" w:ascii="宋体" w:hAnsi="宋体"/>
          <w:i w:val="0"/>
          <w:iCs w:val="0"/>
          <w:color w:val="auto"/>
          <w:sz w:val="24"/>
          <w:szCs w:val="24"/>
          <w:highlight w:val="none"/>
          <w:lang w:val="en-US" w:eastAsia="zh-CN"/>
        </w:rPr>
        <w:t>供应商</w:t>
      </w:r>
      <w:r>
        <w:rPr>
          <w:rFonts w:hint="eastAsia" w:ascii="宋体" w:hAnsi="宋体" w:eastAsia="宋体"/>
          <w:i w:val="0"/>
          <w:iCs w:val="0"/>
          <w:color w:val="auto"/>
          <w:sz w:val="24"/>
          <w:szCs w:val="24"/>
          <w:highlight w:val="none"/>
        </w:rPr>
        <w:t>有利害关系的；</w:t>
      </w:r>
    </w:p>
    <w:p w14:paraId="2F6B4EB5">
      <w:pPr>
        <w:spacing w:line="400" w:lineRule="exact"/>
        <w:ind w:firstLine="480" w:firstLineChars="200"/>
        <w:rPr>
          <w:rFonts w:hint="eastAsia"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(2)</w:t>
      </w:r>
      <w:r>
        <w:rPr>
          <w:rFonts w:hint="eastAsia" w:ascii="宋体" w:hAnsi="宋体"/>
          <w:i w:val="0"/>
          <w:iCs w:val="0"/>
          <w:color w:val="auto"/>
          <w:sz w:val="24"/>
          <w:szCs w:val="24"/>
          <w:highlight w:val="none"/>
          <w:lang w:val="en-US" w:eastAsia="zh-CN"/>
        </w:rPr>
        <w:t>供应商</w:t>
      </w:r>
      <w:r>
        <w:rPr>
          <w:rFonts w:hint="eastAsia" w:ascii="宋体" w:hAnsi="宋体" w:eastAsia="宋体"/>
          <w:i w:val="0"/>
          <w:iCs w:val="0"/>
          <w:color w:val="auto"/>
          <w:sz w:val="24"/>
          <w:szCs w:val="24"/>
          <w:highlight w:val="none"/>
        </w:rPr>
        <w:t>或者</w:t>
      </w:r>
      <w:r>
        <w:rPr>
          <w:rFonts w:hint="eastAsia" w:ascii="宋体" w:hAnsi="宋体"/>
          <w:i w:val="0"/>
          <w:iCs w:val="0"/>
          <w:color w:val="auto"/>
          <w:sz w:val="24"/>
          <w:szCs w:val="24"/>
          <w:highlight w:val="none"/>
          <w:lang w:val="en-US" w:eastAsia="zh-CN"/>
        </w:rPr>
        <w:t>供应商</w:t>
      </w:r>
      <w:r>
        <w:rPr>
          <w:rFonts w:hint="eastAsia" w:ascii="宋体" w:hAnsi="宋体" w:eastAsia="宋体"/>
          <w:i w:val="0"/>
          <w:iCs w:val="0"/>
          <w:color w:val="auto"/>
          <w:sz w:val="24"/>
          <w:szCs w:val="24"/>
          <w:highlight w:val="none"/>
        </w:rPr>
        <w:t>主要负责人或者授权参与</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的代理人的近亲属，包括配偶、父母、子女、兄弟姐妹、祖父母、孙子女、外孙子女和其他具有抚养、赡养关系的亲属；</w:t>
      </w:r>
    </w:p>
    <w:p w14:paraId="7516221E">
      <w:pPr>
        <w:spacing w:line="400" w:lineRule="exact"/>
        <w:ind w:firstLine="480" w:firstLineChars="200"/>
        <w:rPr>
          <w:rFonts w:hint="eastAsia"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hint="eastAsia" w:ascii="宋体" w:hAnsi="宋体"/>
          <w:i w:val="0"/>
          <w:iCs w:val="0"/>
          <w:color w:val="auto"/>
          <w:sz w:val="24"/>
          <w:szCs w:val="24"/>
          <w:highlight w:val="none"/>
          <w:lang w:val="en-US" w:eastAsia="zh-CN"/>
        </w:rPr>
        <w:t>3</w:t>
      </w:r>
      <w:r>
        <w:rPr>
          <w:rFonts w:hint="eastAsia" w:ascii="宋体" w:hAnsi="宋体" w:eastAsia="宋体"/>
          <w:i w:val="0"/>
          <w:iCs w:val="0"/>
          <w:color w:val="auto"/>
          <w:sz w:val="24"/>
          <w:szCs w:val="24"/>
          <w:highlight w:val="none"/>
        </w:rPr>
        <w:t>)与</w:t>
      </w:r>
      <w:r>
        <w:rPr>
          <w:rFonts w:hint="eastAsia" w:ascii="宋体" w:hAnsi="宋体"/>
          <w:i w:val="0"/>
          <w:iCs w:val="0"/>
          <w:color w:val="auto"/>
          <w:sz w:val="24"/>
          <w:szCs w:val="24"/>
          <w:highlight w:val="none"/>
          <w:lang w:val="en-US" w:eastAsia="zh-CN"/>
        </w:rPr>
        <w:t>供应商</w:t>
      </w:r>
      <w:r>
        <w:rPr>
          <w:rFonts w:hint="eastAsia" w:ascii="宋体" w:hAnsi="宋体" w:eastAsia="宋体"/>
          <w:i w:val="0"/>
          <w:iCs w:val="0"/>
          <w:color w:val="auto"/>
          <w:sz w:val="24"/>
          <w:szCs w:val="24"/>
          <w:highlight w:val="none"/>
        </w:rPr>
        <w:t>有经济利益关系，可能影响对公正评审的。包括：专家本人、其配偶或直系亲属在3年内曾在</w:t>
      </w:r>
      <w:r>
        <w:rPr>
          <w:rFonts w:hint="eastAsia" w:ascii="宋体" w:hAnsi="宋体"/>
          <w:i w:val="0"/>
          <w:iCs w:val="0"/>
          <w:color w:val="auto"/>
          <w:sz w:val="24"/>
          <w:szCs w:val="24"/>
          <w:highlight w:val="none"/>
          <w:lang w:val="en-US" w:eastAsia="zh-CN"/>
        </w:rPr>
        <w:t>供应商</w:t>
      </w:r>
      <w:r>
        <w:rPr>
          <w:rFonts w:hint="eastAsia" w:ascii="宋体" w:hAnsi="宋体" w:eastAsia="宋体"/>
          <w:i w:val="0"/>
          <w:iCs w:val="0"/>
          <w:color w:val="auto"/>
          <w:sz w:val="24"/>
          <w:szCs w:val="24"/>
          <w:highlight w:val="none"/>
        </w:rPr>
        <w:t>中任职或担任顾问或与</w:t>
      </w:r>
      <w:r>
        <w:rPr>
          <w:rFonts w:hint="eastAsia" w:ascii="宋体" w:hAnsi="宋体"/>
          <w:i w:val="0"/>
          <w:iCs w:val="0"/>
          <w:color w:val="auto"/>
          <w:sz w:val="24"/>
          <w:szCs w:val="24"/>
          <w:highlight w:val="none"/>
          <w:lang w:val="en-US" w:eastAsia="zh-CN"/>
        </w:rPr>
        <w:t>供应商</w:t>
      </w:r>
      <w:r>
        <w:rPr>
          <w:rFonts w:hint="eastAsia" w:ascii="宋体" w:hAnsi="宋体" w:eastAsia="宋体"/>
          <w:i w:val="0"/>
          <w:iCs w:val="0"/>
          <w:color w:val="auto"/>
          <w:sz w:val="24"/>
          <w:szCs w:val="24"/>
          <w:highlight w:val="none"/>
        </w:rPr>
        <w:t>发生过法律纠纷的；</w:t>
      </w:r>
      <w:r>
        <w:rPr>
          <w:rFonts w:hint="eastAsia" w:ascii="宋体" w:hAnsi="宋体"/>
          <w:i w:val="0"/>
          <w:iCs w:val="0"/>
          <w:color w:val="auto"/>
          <w:sz w:val="24"/>
          <w:szCs w:val="24"/>
          <w:highlight w:val="none"/>
          <w:lang w:val="en-US" w:eastAsia="zh-CN"/>
        </w:rPr>
        <w:t>供应商</w:t>
      </w:r>
      <w:r>
        <w:rPr>
          <w:rFonts w:hint="eastAsia" w:ascii="宋体" w:hAnsi="宋体" w:eastAsia="宋体"/>
          <w:i w:val="0"/>
          <w:iCs w:val="0"/>
          <w:color w:val="auto"/>
          <w:sz w:val="24"/>
          <w:szCs w:val="24"/>
          <w:highlight w:val="none"/>
        </w:rPr>
        <w:t>的上级主管、控股或被控股单位的工作人员；评</w:t>
      </w:r>
      <w:r>
        <w:rPr>
          <w:rFonts w:hint="eastAsia" w:ascii="宋体" w:hAnsi="宋体"/>
          <w:i w:val="0"/>
          <w:iCs w:val="0"/>
          <w:color w:val="auto"/>
          <w:sz w:val="24"/>
          <w:szCs w:val="24"/>
          <w:highlight w:val="none"/>
          <w:lang w:val="en-US" w:eastAsia="zh-CN"/>
        </w:rPr>
        <w:t>审小组</w:t>
      </w:r>
      <w:r>
        <w:rPr>
          <w:rFonts w:hint="eastAsia" w:ascii="宋体" w:hAnsi="宋体" w:eastAsia="宋体"/>
          <w:i w:val="0"/>
          <w:iCs w:val="0"/>
          <w:color w:val="auto"/>
          <w:sz w:val="24"/>
          <w:szCs w:val="24"/>
          <w:highlight w:val="none"/>
        </w:rPr>
        <w:t>成员任职单位与</w:t>
      </w:r>
      <w:r>
        <w:rPr>
          <w:rFonts w:hint="eastAsia" w:ascii="宋体" w:hAnsi="宋体"/>
          <w:i w:val="0"/>
          <w:iCs w:val="0"/>
          <w:color w:val="auto"/>
          <w:sz w:val="24"/>
          <w:szCs w:val="24"/>
          <w:highlight w:val="none"/>
          <w:lang w:val="en-US" w:eastAsia="zh-CN"/>
        </w:rPr>
        <w:t>供应商</w:t>
      </w:r>
      <w:r>
        <w:rPr>
          <w:rFonts w:hint="eastAsia" w:ascii="宋体" w:hAnsi="宋体" w:eastAsia="宋体"/>
          <w:i w:val="0"/>
          <w:iCs w:val="0"/>
          <w:color w:val="auto"/>
          <w:sz w:val="24"/>
          <w:szCs w:val="24"/>
          <w:highlight w:val="none"/>
        </w:rPr>
        <w:t>单位为同一法定代表人；评标</w:t>
      </w:r>
      <w:r>
        <w:rPr>
          <w:rFonts w:hint="eastAsia" w:ascii="宋体" w:hAnsi="宋体"/>
          <w:i w:val="0"/>
          <w:iCs w:val="0"/>
          <w:color w:val="auto"/>
          <w:sz w:val="24"/>
          <w:szCs w:val="24"/>
          <w:highlight w:val="none"/>
          <w:lang w:val="en-US" w:eastAsia="zh-CN"/>
        </w:rPr>
        <w:t>小组</w:t>
      </w:r>
      <w:r>
        <w:rPr>
          <w:rFonts w:hint="eastAsia" w:ascii="宋体" w:hAnsi="宋体" w:eastAsia="宋体"/>
          <w:i w:val="0"/>
          <w:iCs w:val="0"/>
          <w:color w:val="auto"/>
          <w:sz w:val="24"/>
          <w:szCs w:val="24"/>
          <w:highlight w:val="none"/>
        </w:rPr>
        <w:t>成员持有某</w:t>
      </w:r>
      <w:r>
        <w:rPr>
          <w:rFonts w:hint="eastAsia" w:ascii="宋体" w:hAnsi="宋体"/>
          <w:i w:val="0"/>
          <w:iCs w:val="0"/>
          <w:color w:val="auto"/>
          <w:sz w:val="24"/>
          <w:szCs w:val="24"/>
          <w:highlight w:val="none"/>
          <w:lang w:val="en-US" w:eastAsia="zh-CN"/>
        </w:rPr>
        <w:t>响应</w:t>
      </w:r>
      <w:r>
        <w:rPr>
          <w:rFonts w:hint="eastAsia" w:ascii="宋体" w:hAnsi="宋体" w:eastAsia="宋体"/>
          <w:i w:val="0"/>
          <w:iCs w:val="0"/>
          <w:color w:val="auto"/>
          <w:sz w:val="24"/>
          <w:szCs w:val="24"/>
          <w:highlight w:val="none"/>
        </w:rPr>
        <w:t>单位股份；以及其他可能影响公正评</w:t>
      </w:r>
      <w:r>
        <w:rPr>
          <w:rFonts w:hint="eastAsia" w:ascii="宋体" w:hAnsi="宋体"/>
          <w:i w:val="0"/>
          <w:iCs w:val="0"/>
          <w:color w:val="auto"/>
          <w:sz w:val="24"/>
          <w:szCs w:val="24"/>
          <w:highlight w:val="none"/>
          <w:lang w:val="en-US" w:eastAsia="zh-CN"/>
        </w:rPr>
        <w:t>审</w:t>
      </w:r>
      <w:r>
        <w:rPr>
          <w:rFonts w:hint="eastAsia" w:ascii="宋体" w:hAnsi="宋体" w:eastAsia="宋体"/>
          <w:i w:val="0"/>
          <w:iCs w:val="0"/>
          <w:color w:val="auto"/>
          <w:sz w:val="24"/>
          <w:szCs w:val="24"/>
          <w:highlight w:val="none"/>
        </w:rPr>
        <w:t>的情形</w:t>
      </w:r>
      <w:r>
        <w:rPr>
          <w:rFonts w:hint="eastAsia" w:ascii="宋体" w:hAnsi="宋体" w:eastAsia="宋体"/>
          <w:i w:val="0"/>
          <w:iCs w:val="0"/>
          <w:color w:val="auto"/>
          <w:sz w:val="24"/>
          <w:szCs w:val="24"/>
          <w:highlight w:val="none"/>
          <w:lang w:val="en-US" w:eastAsia="zh-CN"/>
        </w:rPr>
        <w:t>；</w:t>
      </w:r>
    </w:p>
    <w:p w14:paraId="29DB6FBD">
      <w:pPr>
        <w:spacing w:line="400" w:lineRule="exact"/>
        <w:ind w:firstLine="480" w:firstLineChars="200"/>
        <w:rPr>
          <w:rFonts w:hint="eastAsia"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hint="eastAsia" w:ascii="宋体" w:hAnsi="宋体"/>
          <w:i w:val="0"/>
          <w:iCs w:val="0"/>
          <w:color w:val="auto"/>
          <w:sz w:val="24"/>
          <w:szCs w:val="24"/>
          <w:highlight w:val="none"/>
          <w:lang w:val="en-US" w:eastAsia="zh-CN"/>
        </w:rPr>
        <w:t>4</w:t>
      </w:r>
      <w:r>
        <w:rPr>
          <w:rFonts w:hint="eastAsia" w:ascii="宋体" w:hAnsi="宋体" w:eastAsia="宋体"/>
          <w:i w:val="0"/>
          <w:iCs w:val="0"/>
          <w:color w:val="auto"/>
          <w:sz w:val="24"/>
          <w:szCs w:val="24"/>
          <w:highlight w:val="none"/>
        </w:rPr>
        <w:t>)曾因在招标、评标以及其他与招标投标有关活动中从事违法行为而受过行政处罚或刑事处罚的。</w:t>
      </w:r>
    </w:p>
    <w:p w14:paraId="1BF88C79">
      <w:pPr>
        <w:spacing w:line="400" w:lineRule="exact"/>
        <w:ind w:firstLine="480" w:firstLineChars="200"/>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认为</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员及相关人员与其他</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有利害关系</w:t>
      </w:r>
      <w:r>
        <w:rPr>
          <w:rFonts w:hint="eastAsia" w:ascii="宋体" w:hAnsi="宋体" w:eastAsia="宋体" w:cs="Times New Roman"/>
          <w:i w:val="0"/>
          <w:iCs w:val="0"/>
          <w:color w:val="auto"/>
          <w:sz w:val="24"/>
          <w:szCs w:val="24"/>
          <w:highlight w:val="none"/>
        </w:rPr>
        <w:t>的，可以向</w:t>
      </w:r>
      <w:r>
        <w:rPr>
          <w:rFonts w:hint="eastAsia" w:ascii="宋体" w:hAnsi="宋体" w:eastAsia="宋体" w:cs="Times New Roman"/>
          <w:i w:val="0"/>
          <w:iCs w:val="0"/>
          <w:color w:val="auto"/>
          <w:sz w:val="24"/>
          <w:szCs w:val="24"/>
          <w:highlight w:val="none"/>
          <w:lang w:eastAsia="zh-CN"/>
        </w:rPr>
        <w:t>采购人</w:t>
      </w:r>
      <w:r>
        <w:rPr>
          <w:rFonts w:hint="eastAsia" w:ascii="宋体" w:hAnsi="宋体" w:eastAsia="宋体" w:cs="Times New Roman"/>
          <w:i w:val="0"/>
          <w:iCs w:val="0"/>
          <w:color w:val="auto"/>
          <w:sz w:val="24"/>
          <w:szCs w:val="24"/>
          <w:highlight w:val="none"/>
        </w:rPr>
        <w:t>书面提出回避</w:t>
      </w:r>
      <w:r>
        <w:rPr>
          <w:rFonts w:hint="eastAsia" w:ascii="宋体" w:hAnsi="宋体" w:cs="Times New Roman"/>
          <w:i w:val="0"/>
          <w:iCs w:val="0"/>
          <w:color w:val="auto"/>
          <w:sz w:val="24"/>
          <w:szCs w:val="24"/>
          <w:highlight w:val="none"/>
          <w:lang w:eastAsia="zh-CN"/>
        </w:rPr>
        <w:t>响应</w:t>
      </w:r>
      <w:r>
        <w:rPr>
          <w:rFonts w:hint="eastAsia" w:ascii="宋体" w:hAnsi="宋体" w:eastAsia="宋体" w:cs="Times New Roman"/>
          <w:i w:val="0"/>
          <w:iCs w:val="0"/>
          <w:color w:val="auto"/>
          <w:sz w:val="24"/>
          <w:szCs w:val="24"/>
          <w:highlight w:val="none"/>
        </w:rPr>
        <w:t>，并说明理由。</w:t>
      </w:r>
      <w:r>
        <w:rPr>
          <w:rFonts w:hint="eastAsia" w:ascii="宋体" w:hAnsi="宋体" w:eastAsia="宋体" w:cs="Times New Roman"/>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应当及时询问被</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回避人员，有利害关系的被</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回避人员应当回避。</w:t>
      </w:r>
    </w:p>
    <w:p w14:paraId="22CA4CD2">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6</w:t>
      </w:r>
      <w:r>
        <w:rPr>
          <w:rFonts w:hint="eastAsia" w:ascii="宋体" w:hAnsi="宋体" w:eastAsia="宋体"/>
          <w:i w:val="0"/>
          <w:iCs w:val="0"/>
          <w:color w:val="auto"/>
          <w:sz w:val="24"/>
          <w:szCs w:val="24"/>
          <w:highlight w:val="none"/>
        </w:rPr>
        <w:t>.1.3评审过程中，</w:t>
      </w:r>
      <w:r>
        <w:rPr>
          <w:rFonts w:hint="eastAsia" w:ascii="宋体" w:hAnsi="宋体" w:eastAsia="宋体"/>
          <w:bCs/>
          <w:i w:val="0"/>
          <w:iCs w:val="0"/>
          <w:color w:val="auto"/>
          <w:sz w:val="24"/>
          <w:szCs w:val="24"/>
          <w:highlight w:val="none"/>
        </w:rPr>
        <w:t>评审小组</w:t>
      </w:r>
      <w:r>
        <w:rPr>
          <w:rFonts w:hint="eastAsia" w:ascii="宋体" w:hAnsi="宋体" w:eastAsia="宋体"/>
          <w:i w:val="0"/>
          <w:iCs w:val="0"/>
          <w:color w:val="auto"/>
          <w:sz w:val="24"/>
          <w:szCs w:val="24"/>
          <w:highlight w:val="none"/>
        </w:rPr>
        <w:t>成员有回避事由、擅离职守或因健康等原因不能继续评审的，</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有权更换。被更换的</w:t>
      </w:r>
      <w:r>
        <w:rPr>
          <w:rFonts w:hint="eastAsia" w:ascii="宋体" w:hAnsi="宋体" w:eastAsia="宋体"/>
          <w:bCs/>
          <w:i w:val="0"/>
          <w:iCs w:val="0"/>
          <w:color w:val="auto"/>
          <w:sz w:val="24"/>
          <w:szCs w:val="24"/>
          <w:highlight w:val="none"/>
        </w:rPr>
        <w:t>评审小组</w:t>
      </w:r>
      <w:r>
        <w:rPr>
          <w:rFonts w:hint="eastAsia" w:ascii="宋体" w:hAnsi="宋体" w:eastAsia="宋体"/>
          <w:i w:val="0"/>
          <w:iCs w:val="0"/>
          <w:color w:val="auto"/>
          <w:sz w:val="24"/>
          <w:szCs w:val="24"/>
          <w:highlight w:val="none"/>
        </w:rPr>
        <w:t>成员作出的评审结论无效，由更换后的</w:t>
      </w:r>
      <w:r>
        <w:rPr>
          <w:rFonts w:hint="eastAsia" w:ascii="宋体" w:hAnsi="宋体" w:eastAsia="宋体"/>
          <w:bCs/>
          <w:i w:val="0"/>
          <w:iCs w:val="0"/>
          <w:color w:val="auto"/>
          <w:sz w:val="24"/>
          <w:szCs w:val="24"/>
          <w:highlight w:val="none"/>
        </w:rPr>
        <w:t>评审小组</w:t>
      </w:r>
      <w:r>
        <w:rPr>
          <w:rFonts w:hint="eastAsia" w:ascii="宋体" w:hAnsi="宋体" w:eastAsia="宋体"/>
          <w:i w:val="0"/>
          <w:iCs w:val="0"/>
          <w:color w:val="auto"/>
          <w:sz w:val="24"/>
          <w:szCs w:val="24"/>
          <w:highlight w:val="none"/>
        </w:rPr>
        <w:t>成员重新进行评审。</w:t>
      </w:r>
    </w:p>
    <w:p w14:paraId="23E45D3C">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6.2 评审原则</w:t>
      </w:r>
    </w:p>
    <w:p w14:paraId="45C9122C">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评审活动遵循公平、公正、科学和择优的原则。</w:t>
      </w:r>
    </w:p>
    <w:p w14:paraId="26CC032D">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6.3 评审</w:t>
      </w:r>
    </w:p>
    <w:p w14:paraId="16B550DB">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6</w:t>
      </w:r>
      <w:r>
        <w:rPr>
          <w:rFonts w:hint="eastAsia" w:ascii="宋体" w:hAnsi="宋体" w:eastAsia="宋体"/>
          <w:i w:val="0"/>
          <w:iCs w:val="0"/>
          <w:color w:val="auto"/>
          <w:sz w:val="24"/>
          <w:szCs w:val="24"/>
          <w:highlight w:val="none"/>
        </w:rPr>
        <w:t xml:space="preserve">.3.1 </w:t>
      </w:r>
      <w:r>
        <w:rPr>
          <w:rFonts w:hint="eastAsia" w:ascii="宋体" w:hAnsi="宋体" w:eastAsia="宋体"/>
          <w:bCs/>
          <w:i w:val="0"/>
          <w:iCs w:val="0"/>
          <w:color w:val="auto"/>
          <w:sz w:val="24"/>
          <w:szCs w:val="24"/>
          <w:highlight w:val="none"/>
        </w:rPr>
        <w:t>评审小组</w:t>
      </w:r>
      <w:r>
        <w:rPr>
          <w:rFonts w:hint="eastAsia" w:ascii="宋体" w:hAnsi="宋体" w:eastAsia="宋体"/>
          <w:i w:val="0"/>
          <w:iCs w:val="0"/>
          <w:color w:val="auto"/>
          <w:sz w:val="24"/>
          <w:szCs w:val="24"/>
          <w:highlight w:val="none"/>
        </w:rPr>
        <w:t>按照第三章“评审办法”规定的方法、评审因素、标准和程序对</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进行评审。第三章“评审办法”没有规定的方法、评审因素和标准，不作为评审依据。</w:t>
      </w:r>
    </w:p>
    <w:p w14:paraId="2E015578">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6</w:t>
      </w:r>
      <w:r>
        <w:rPr>
          <w:rFonts w:hint="eastAsia" w:ascii="宋体" w:hAnsi="宋体" w:eastAsia="宋体"/>
          <w:i w:val="0"/>
          <w:iCs w:val="0"/>
          <w:color w:val="auto"/>
          <w:sz w:val="24"/>
          <w:szCs w:val="24"/>
          <w:highlight w:val="none"/>
        </w:rPr>
        <w:t>.3.2 评审完成后，</w:t>
      </w:r>
      <w:r>
        <w:rPr>
          <w:rFonts w:hint="eastAsia" w:ascii="宋体" w:hAnsi="宋体" w:eastAsia="宋体"/>
          <w:bCs/>
          <w:i w:val="0"/>
          <w:iCs w:val="0"/>
          <w:color w:val="auto"/>
          <w:sz w:val="24"/>
          <w:szCs w:val="24"/>
          <w:highlight w:val="none"/>
        </w:rPr>
        <w:t>评审小组</w:t>
      </w:r>
      <w:r>
        <w:rPr>
          <w:rFonts w:hint="eastAsia" w:ascii="宋体" w:hAnsi="宋体" w:eastAsia="宋体"/>
          <w:i w:val="0"/>
          <w:iCs w:val="0"/>
          <w:color w:val="auto"/>
          <w:sz w:val="24"/>
          <w:szCs w:val="24"/>
          <w:highlight w:val="none"/>
        </w:rPr>
        <w:t>应向</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提交书面评审报告和中选候选人名单。</w:t>
      </w:r>
      <w:r>
        <w:rPr>
          <w:rFonts w:hint="eastAsia" w:ascii="宋体" w:hAnsi="宋体" w:eastAsia="宋体"/>
          <w:bCs/>
          <w:i w:val="0"/>
          <w:iCs w:val="0"/>
          <w:color w:val="auto"/>
          <w:sz w:val="24"/>
          <w:szCs w:val="24"/>
          <w:highlight w:val="none"/>
        </w:rPr>
        <w:t>评审小组</w:t>
      </w:r>
      <w:r>
        <w:rPr>
          <w:rFonts w:hint="eastAsia" w:ascii="宋体" w:hAnsi="宋体" w:eastAsia="宋体"/>
          <w:i w:val="0"/>
          <w:iCs w:val="0"/>
          <w:color w:val="auto"/>
          <w:sz w:val="24"/>
          <w:szCs w:val="24"/>
          <w:highlight w:val="none"/>
        </w:rPr>
        <w:t>推荐中选候选人的人数见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2AB68156">
      <w:pPr>
        <w:spacing w:line="400" w:lineRule="exact"/>
        <w:outlineLvl w:val="1"/>
        <w:rPr>
          <w:rFonts w:ascii="黑体" w:hAnsi="黑体" w:eastAsia="黑体"/>
          <w:i w:val="0"/>
          <w:iCs w:val="0"/>
          <w:color w:val="auto"/>
          <w:sz w:val="24"/>
          <w:szCs w:val="24"/>
          <w:highlight w:val="none"/>
        </w:rPr>
      </w:pPr>
      <w:bookmarkStart w:id="302" w:name="_Toc23575"/>
      <w:bookmarkStart w:id="303" w:name="_Toc23880"/>
      <w:bookmarkStart w:id="304" w:name="_Toc8295"/>
      <w:bookmarkStart w:id="305" w:name="_Toc29162"/>
      <w:bookmarkStart w:id="306" w:name="_Toc18392"/>
      <w:r>
        <w:rPr>
          <w:rFonts w:ascii="黑体" w:hAnsi="黑体" w:eastAsia="黑体"/>
          <w:i w:val="0"/>
          <w:iCs w:val="0"/>
          <w:color w:val="auto"/>
          <w:sz w:val="24"/>
          <w:szCs w:val="24"/>
          <w:highlight w:val="none"/>
        </w:rPr>
        <w:t>7.</w:t>
      </w:r>
      <w:r>
        <w:rPr>
          <w:rFonts w:hint="eastAsia" w:ascii="黑体" w:hAnsi="黑体" w:eastAsia="黑体"/>
          <w:i w:val="0"/>
          <w:iCs w:val="0"/>
          <w:color w:val="auto"/>
          <w:sz w:val="24"/>
          <w:szCs w:val="24"/>
          <w:highlight w:val="none"/>
        </w:rPr>
        <w:t>合同授予</w:t>
      </w:r>
      <w:bookmarkEnd w:id="302"/>
      <w:bookmarkEnd w:id="303"/>
      <w:bookmarkEnd w:id="304"/>
      <w:bookmarkEnd w:id="305"/>
      <w:bookmarkEnd w:id="306"/>
    </w:p>
    <w:p w14:paraId="51A99D40">
      <w:pPr>
        <w:spacing w:line="400" w:lineRule="exact"/>
        <w:rPr>
          <w:rFonts w:hint="eastAsia"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7.1</w:t>
      </w:r>
      <w:r>
        <w:rPr>
          <w:rFonts w:hint="eastAsia" w:ascii="黑体" w:hAnsi="黑体" w:eastAsia="黑体" w:cs="黑体"/>
          <w:i w:val="0"/>
          <w:iCs w:val="0"/>
          <w:color w:val="auto"/>
          <w:sz w:val="24"/>
          <w:szCs w:val="24"/>
          <w:highlight w:val="none"/>
          <w:lang w:val="en-US" w:eastAsia="zh-CN"/>
        </w:rPr>
        <w:t>中选</w:t>
      </w:r>
      <w:r>
        <w:rPr>
          <w:rFonts w:hint="eastAsia" w:ascii="黑体" w:hAnsi="黑体" w:eastAsia="黑体" w:cs="黑体"/>
          <w:i w:val="0"/>
          <w:iCs w:val="0"/>
          <w:color w:val="auto"/>
          <w:sz w:val="24"/>
          <w:szCs w:val="24"/>
          <w:highlight w:val="none"/>
        </w:rPr>
        <w:t>信息的公布</w:t>
      </w:r>
    </w:p>
    <w:p w14:paraId="16990C92">
      <w:pPr>
        <w:pStyle w:val="15"/>
        <w:adjustRightInd w:val="0"/>
        <w:snapToGrid w:val="0"/>
        <w:spacing w:line="420" w:lineRule="exact"/>
        <w:ind w:firstLine="480" w:firstLineChars="200"/>
        <w:rPr>
          <w:rFonts w:hint="eastAsia" w:ascii="宋体" w:hAnsi="宋体" w:eastAsia="宋体" w:cs="宋体"/>
          <w:i w:val="0"/>
          <w:iCs w:val="0"/>
          <w:color w:val="auto"/>
          <w:kern w:val="2"/>
          <w:sz w:val="24"/>
          <w:highlight w:val="none"/>
          <w:lang w:val="en-US" w:eastAsia="zh-CN" w:bidi="ar-SA"/>
        </w:rPr>
      </w:pPr>
      <w:r>
        <w:rPr>
          <w:rFonts w:hAnsi="宋体"/>
          <w:i w:val="0"/>
          <w:iCs w:val="0"/>
          <w:color w:val="auto"/>
          <w:sz w:val="24"/>
          <w:szCs w:val="28"/>
          <w:highlight w:val="none"/>
        </w:rPr>
        <w:t>7.</w:t>
      </w:r>
      <w:r>
        <w:rPr>
          <w:rFonts w:hint="eastAsia" w:hAnsi="宋体"/>
          <w:i w:val="0"/>
          <w:iCs w:val="0"/>
          <w:color w:val="auto"/>
          <w:sz w:val="24"/>
          <w:szCs w:val="28"/>
          <w:highlight w:val="none"/>
        </w:rPr>
        <w:t>1.1</w:t>
      </w:r>
      <w:r>
        <w:rPr>
          <w:rFonts w:hint="eastAsia" w:ascii="宋体" w:hAnsi="宋体" w:eastAsia="宋体" w:cs="宋体"/>
          <w:i w:val="0"/>
          <w:iCs w:val="0"/>
          <w:color w:val="auto"/>
          <w:kern w:val="2"/>
          <w:sz w:val="24"/>
          <w:highlight w:val="none"/>
          <w:lang w:val="en-US" w:eastAsia="zh-CN" w:bidi="ar-SA"/>
        </w:rPr>
        <w:t>中选人确定后5个工作日内，采购人应将中选结果信息在供应商须知前附表指定的媒体上公布。</w:t>
      </w:r>
    </w:p>
    <w:p w14:paraId="6A2E274F">
      <w:pPr>
        <w:spacing w:line="440" w:lineRule="exact"/>
        <w:ind w:firstLine="420"/>
        <w:rPr>
          <w:rFonts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eastAsia="宋体" w:cs="宋体"/>
          <w:i w:val="0"/>
          <w:iCs w:val="0"/>
          <w:color w:val="auto"/>
          <w:kern w:val="2"/>
          <w:sz w:val="24"/>
          <w:highlight w:val="none"/>
          <w:lang w:val="en-US" w:eastAsia="zh-CN" w:bidi="ar-SA"/>
        </w:rPr>
        <w:t>中选</w:t>
      </w:r>
      <w:r>
        <w:rPr>
          <w:rFonts w:hint="eastAsia" w:ascii="宋体" w:hAnsi="宋体" w:cs="宋体"/>
          <w:i w:val="0"/>
          <w:iCs w:val="0"/>
          <w:color w:val="auto"/>
          <w:sz w:val="24"/>
          <w:highlight w:val="none"/>
        </w:rPr>
        <w:t>候选</w:t>
      </w:r>
      <w:r>
        <w:rPr>
          <w:rFonts w:hint="eastAsia" w:ascii="宋体" w:hAnsi="宋体" w:cs="宋体"/>
          <w:i w:val="0"/>
          <w:iCs w:val="0"/>
          <w:color w:val="auto"/>
          <w:sz w:val="24"/>
          <w:highlight w:val="none"/>
          <w:lang w:val="en-US" w:eastAsia="zh-CN"/>
        </w:rPr>
        <w:t>人</w:t>
      </w:r>
      <w:r>
        <w:rPr>
          <w:rFonts w:hint="eastAsia" w:ascii="宋体" w:hAnsi="宋体" w:cs="宋体"/>
          <w:i w:val="0"/>
          <w:iCs w:val="0"/>
          <w:color w:val="auto"/>
          <w:sz w:val="24"/>
          <w:highlight w:val="none"/>
        </w:rPr>
        <w:t>排序、名称、报价，对质量要求和服务期限的响应情况；</w:t>
      </w:r>
    </w:p>
    <w:p w14:paraId="53CDC5F7">
      <w:pPr>
        <w:spacing w:line="440" w:lineRule="exact"/>
        <w:ind w:firstLine="420"/>
        <w:rPr>
          <w:rFonts w:ascii="宋体" w:hAnsi="宋体" w:cs="宋体"/>
          <w:i w:val="0"/>
          <w:iCs w:val="0"/>
          <w:color w:val="auto"/>
          <w:sz w:val="24"/>
          <w:highlight w:val="none"/>
        </w:rPr>
      </w:pPr>
      <w:r>
        <w:rPr>
          <w:rFonts w:hint="eastAsia" w:ascii="宋体" w:hAnsi="宋体" w:cs="宋体"/>
          <w:i w:val="0"/>
          <w:iCs w:val="0"/>
          <w:color w:val="auto"/>
          <w:sz w:val="24"/>
          <w:highlight w:val="none"/>
        </w:rPr>
        <w:t>（2）</w:t>
      </w:r>
      <w:r>
        <w:rPr>
          <w:rFonts w:hint="eastAsia" w:ascii="宋体" w:hAnsi="宋体" w:eastAsia="宋体" w:cs="宋体"/>
          <w:i w:val="0"/>
          <w:iCs w:val="0"/>
          <w:color w:val="auto"/>
          <w:kern w:val="2"/>
          <w:sz w:val="24"/>
          <w:highlight w:val="none"/>
          <w:lang w:val="en-US" w:eastAsia="zh-CN" w:bidi="ar-SA"/>
        </w:rPr>
        <w:t>中选</w:t>
      </w:r>
      <w:r>
        <w:rPr>
          <w:rFonts w:hint="eastAsia" w:ascii="宋体" w:hAnsi="宋体" w:cs="宋体"/>
          <w:i w:val="0"/>
          <w:iCs w:val="0"/>
          <w:color w:val="auto"/>
          <w:sz w:val="24"/>
          <w:highlight w:val="none"/>
        </w:rPr>
        <w:t>候选</w:t>
      </w:r>
      <w:r>
        <w:rPr>
          <w:rFonts w:hint="eastAsia" w:ascii="宋体" w:hAnsi="宋体" w:cs="宋体"/>
          <w:i w:val="0"/>
          <w:iCs w:val="0"/>
          <w:color w:val="auto"/>
          <w:sz w:val="24"/>
          <w:highlight w:val="none"/>
          <w:lang w:val="en-US" w:eastAsia="zh-CN"/>
        </w:rPr>
        <w:t>人</w:t>
      </w:r>
      <w:r>
        <w:rPr>
          <w:rFonts w:hint="eastAsia" w:ascii="宋体" w:hAnsi="宋体" w:cs="宋体"/>
          <w:i w:val="0"/>
          <w:iCs w:val="0"/>
          <w:color w:val="auto"/>
          <w:sz w:val="24"/>
          <w:highlight w:val="none"/>
        </w:rPr>
        <w:t>在</w:t>
      </w:r>
      <w:r>
        <w:rPr>
          <w:rFonts w:hint="eastAsia" w:ascii="宋体" w:hAnsi="宋体" w:cs="宋体"/>
          <w:i w:val="0"/>
          <w:iCs w:val="0"/>
          <w:color w:val="auto"/>
          <w:sz w:val="24"/>
          <w:highlight w:val="none"/>
          <w:lang w:val="en-US" w:eastAsia="zh-CN"/>
        </w:rPr>
        <w:t>响应文件</w:t>
      </w:r>
      <w:r>
        <w:rPr>
          <w:rFonts w:hint="eastAsia" w:ascii="宋体" w:hAnsi="宋体" w:cs="宋体"/>
          <w:i w:val="0"/>
          <w:iCs w:val="0"/>
          <w:color w:val="auto"/>
          <w:sz w:val="24"/>
          <w:highlight w:val="none"/>
        </w:rPr>
        <w:t>中承诺的项目负责人姓名、个人业绩、相关证书名称和编号；</w:t>
      </w:r>
    </w:p>
    <w:p w14:paraId="2E4081C4">
      <w:pPr>
        <w:spacing w:line="440" w:lineRule="exact"/>
        <w:ind w:firstLine="420"/>
        <w:rPr>
          <w:rFonts w:ascii="宋体" w:hAnsi="宋体" w:cs="宋体"/>
          <w:i w:val="0"/>
          <w:iCs w:val="0"/>
          <w:color w:val="auto"/>
          <w:sz w:val="24"/>
          <w:highlight w:val="none"/>
        </w:rPr>
      </w:pPr>
      <w:r>
        <w:rPr>
          <w:rFonts w:hint="eastAsia" w:ascii="宋体" w:hAnsi="宋体" w:cs="宋体"/>
          <w:i w:val="0"/>
          <w:iCs w:val="0"/>
          <w:color w:val="auto"/>
          <w:sz w:val="24"/>
          <w:highlight w:val="none"/>
        </w:rPr>
        <w:t>（3）</w:t>
      </w:r>
      <w:r>
        <w:rPr>
          <w:rFonts w:hint="eastAsia" w:ascii="宋体" w:hAnsi="宋体" w:eastAsia="宋体" w:cs="宋体"/>
          <w:i w:val="0"/>
          <w:iCs w:val="0"/>
          <w:color w:val="auto"/>
          <w:kern w:val="2"/>
          <w:sz w:val="24"/>
          <w:highlight w:val="none"/>
          <w:lang w:val="en-US" w:eastAsia="zh-CN" w:bidi="ar-SA"/>
        </w:rPr>
        <w:t>中选</w:t>
      </w:r>
      <w:r>
        <w:rPr>
          <w:rFonts w:hint="eastAsia" w:ascii="宋体" w:hAnsi="宋体" w:cs="宋体"/>
          <w:i w:val="0"/>
          <w:iCs w:val="0"/>
          <w:color w:val="auto"/>
          <w:sz w:val="24"/>
          <w:highlight w:val="none"/>
        </w:rPr>
        <w:t>候选</w:t>
      </w:r>
      <w:r>
        <w:rPr>
          <w:rFonts w:hint="eastAsia" w:ascii="宋体" w:hAnsi="宋体" w:cs="宋体"/>
          <w:i w:val="0"/>
          <w:iCs w:val="0"/>
          <w:color w:val="auto"/>
          <w:sz w:val="24"/>
          <w:highlight w:val="none"/>
          <w:lang w:val="en-US" w:eastAsia="zh-CN"/>
        </w:rPr>
        <w:t>人</w:t>
      </w:r>
      <w:r>
        <w:rPr>
          <w:rFonts w:hint="eastAsia" w:ascii="宋体" w:hAnsi="宋体" w:cs="宋体"/>
          <w:i w:val="0"/>
          <w:iCs w:val="0"/>
          <w:color w:val="auto"/>
          <w:sz w:val="24"/>
          <w:highlight w:val="none"/>
        </w:rPr>
        <w:t>在</w:t>
      </w:r>
      <w:r>
        <w:rPr>
          <w:rFonts w:hint="eastAsia" w:ascii="宋体" w:hAnsi="宋体" w:cs="宋体"/>
          <w:i w:val="0"/>
          <w:iCs w:val="0"/>
          <w:color w:val="auto"/>
          <w:sz w:val="24"/>
          <w:highlight w:val="none"/>
          <w:lang w:val="en-US" w:eastAsia="zh-CN"/>
        </w:rPr>
        <w:t>响应文件</w:t>
      </w:r>
      <w:r>
        <w:rPr>
          <w:rFonts w:hint="eastAsia" w:ascii="宋体" w:hAnsi="宋体" w:cs="宋体"/>
          <w:i w:val="0"/>
          <w:iCs w:val="0"/>
          <w:color w:val="auto"/>
          <w:sz w:val="24"/>
          <w:highlight w:val="none"/>
        </w:rPr>
        <w:t>中填报的项目业绩；</w:t>
      </w:r>
    </w:p>
    <w:p w14:paraId="37C04FD9">
      <w:pPr>
        <w:spacing w:line="440" w:lineRule="exact"/>
        <w:ind w:firstLine="420"/>
        <w:rPr>
          <w:rFonts w:ascii="宋体" w:hAnsi="宋体" w:cs="宋体"/>
          <w:i w:val="0"/>
          <w:iCs w:val="0"/>
          <w:color w:val="auto"/>
          <w:sz w:val="24"/>
          <w:highlight w:val="none"/>
        </w:rPr>
      </w:pPr>
      <w:r>
        <w:rPr>
          <w:rFonts w:hint="eastAsia" w:ascii="宋体" w:hAnsi="宋体" w:cs="宋体"/>
          <w:i w:val="0"/>
          <w:iCs w:val="0"/>
          <w:color w:val="auto"/>
          <w:sz w:val="24"/>
          <w:highlight w:val="none"/>
        </w:rPr>
        <w:t>（4）提出异议的渠道和方式；</w:t>
      </w:r>
    </w:p>
    <w:p w14:paraId="5D3EC20F">
      <w:pPr>
        <w:spacing w:line="440" w:lineRule="exact"/>
        <w:ind w:firstLine="42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5</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lang w:val="en-US" w:eastAsia="zh-CN"/>
        </w:rPr>
        <w:t>供应商</w:t>
      </w:r>
      <w:r>
        <w:rPr>
          <w:rFonts w:hint="eastAsia" w:ascii="宋体" w:hAnsi="宋体" w:cs="宋体"/>
          <w:i w:val="0"/>
          <w:iCs w:val="0"/>
          <w:color w:val="auto"/>
          <w:sz w:val="24"/>
          <w:highlight w:val="none"/>
        </w:rPr>
        <w:t>须知前附表规定公示的其他内容。</w:t>
      </w:r>
    </w:p>
    <w:p w14:paraId="1A4DA2A3">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7.</w:t>
      </w:r>
      <w:r>
        <w:rPr>
          <w:rFonts w:hint="eastAsia" w:ascii="黑体" w:hAnsi="黑体" w:eastAsia="黑体" w:cs="黑体"/>
          <w:i w:val="0"/>
          <w:iCs w:val="0"/>
          <w:color w:val="auto"/>
          <w:sz w:val="24"/>
          <w:szCs w:val="24"/>
          <w:highlight w:val="none"/>
          <w:lang w:val="en-US" w:eastAsia="zh-CN"/>
        </w:rPr>
        <w:t>2</w:t>
      </w:r>
      <w:r>
        <w:rPr>
          <w:rFonts w:hint="eastAsia" w:ascii="黑体" w:hAnsi="黑体" w:eastAsia="黑体" w:cs="黑体"/>
          <w:i w:val="0"/>
          <w:iCs w:val="0"/>
          <w:color w:val="auto"/>
          <w:sz w:val="24"/>
          <w:szCs w:val="24"/>
          <w:highlight w:val="none"/>
        </w:rPr>
        <w:t>评审结果异议</w:t>
      </w:r>
    </w:p>
    <w:p w14:paraId="486C6C88">
      <w:pPr>
        <w:spacing w:line="400" w:lineRule="exact"/>
        <w:ind w:firstLine="480" w:firstLineChars="200"/>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或其他利害关系人对评审结果有异议的，应在收到结果通知书（以发出时间为准）的24小时内提出。</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 xml:space="preserve">将在收到异议之日起 </w:t>
      </w:r>
      <w:r>
        <w:rPr>
          <w:rFonts w:ascii="宋体" w:hAnsi="宋体" w:eastAsia="宋体"/>
          <w:i w:val="0"/>
          <w:iCs w:val="0"/>
          <w:color w:val="auto"/>
          <w:sz w:val="24"/>
          <w:szCs w:val="24"/>
          <w:highlight w:val="none"/>
        </w:rPr>
        <w:t xml:space="preserve">3 </w:t>
      </w:r>
      <w:r>
        <w:rPr>
          <w:rFonts w:hint="eastAsia" w:ascii="宋体" w:hAnsi="宋体" w:eastAsia="宋体"/>
          <w:i w:val="0"/>
          <w:iCs w:val="0"/>
          <w:color w:val="auto"/>
          <w:sz w:val="24"/>
          <w:szCs w:val="24"/>
          <w:highlight w:val="none"/>
        </w:rPr>
        <w:t>日内作出答复；作出答复前， 将暂停</w:t>
      </w:r>
      <w:r>
        <w:rPr>
          <w:rFonts w:hint="eastAsia" w:ascii="宋体" w:hAnsi="宋体" w:eastAsia="宋体"/>
          <w:i w:val="0"/>
          <w:iCs w:val="0"/>
          <w:color w:val="auto"/>
          <w:sz w:val="24"/>
          <w:szCs w:val="24"/>
          <w:highlight w:val="none"/>
          <w:lang w:eastAsia="zh-CN"/>
        </w:rPr>
        <w:t>采购</w:t>
      </w:r>
      <w:r>
        <w:rPr>
          <w:rFonts w:hint="eastAsia" w:ascii="宋体" w:hAnsi="宋体" w:eastAsia="宋体"/>
          <w:i w:val="0"/>
          <w:iCs w:val="0"/>
          <w:color w:val="auto"/>
          <w:sz w:val="24"/>
          <w:szCs w:val="24"/>
          <w:highlight w:val="none"/>
        </w:rPr>
        <w:t>活动。</w:t>
      </w:r>
    </w:p>
    <w:p w14:paraId="5758DB81">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7.</w:t>
      </w:r>
      <w:r>
        <w:rPr>
          <w:rFonts w:hint="eastAsia" w:ascii="黑体" w:hAnsi="黑体" w:eastAsia="黑体" w:cs="黑体"/>
          <w:i w:val="0"/>
          <w:iCs w:val="0"/>
          <w:color w:val="auto"/>
          <w:sz w:val="24"/>
          <w:szCs w:val="24"/>
          <w:highlight w:val="none"/>
          <w:lang w:val="en-US" w:eastAsia="zh-CN"/>
        </w:rPr>
        <w:t>3</w:t>
      </w:r>
      <w:r>
        <w:rPr>
          <w:rFonts w:hint="eastAsia" w:ascii="黑体" w:hAnsi="黑体" w:eastAsia="黑体" w:cs="黑体"/>
          <w:i w:val="0"/>
          <w:iCs w:val="0"/>
          <w:color w:val="auto"/>
          <w:sz w:val="24"/>
          <w:szCs w:val="24"/>
          <w:highlight w:val="none"/>
        </w:rPr>
        <w:t xml:space="preserve"> 中选候选人履约能力审查</w:t>
      </w:r>
    </w:p>
    <w:p w14:paraId="25B9067D">
      <w:pPr>
        <w:spacing w:line="400" w:lineRule="exact"/>
        <w:ind w:firstLine="480" w:firstLineChars="200"/>
        <w:rPr>
          <w:i w:val="0"/>
          <w:iCs w:val="0"/>
          <w:color w:val="auto"/>
          <w:sz w:val="24"/>
          <w:szCs w:val="24"/>
          <w:highlight w:val="none"/>
        </w:rPr>
      </w:pPr>
      <w:r>
        <w:rPr>
          <w:rFonts w:hint="eastAsia" w:ascii="宋体" w:hAnsi="宋体" w:eastAsia="宋体"/>
          <w:i w:val="0"/>
          <w:iCs w:val="0"/>
          <w:color w:val="auto"/>
          <w:sz w:val="24"/>
          <w:szCs w:val="24"/>
          <w:highlight w:val="none"/>
        </w:rPr>
        <w:t>中选候选人的经营状况发生较大变化或存在违法行为，</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认为可能影响其履约能力的，将在发出中选通知书前提请原评审小组按照</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规定的标准和方法进行审查确认。</w:t>
      </w:r>
    </w:p>
    <w:p w14:paraId="0A59ADDF">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7.</w:t>
      </w:r>
      <w:r>
        <w:rPr>
          <w:rFonts w:hint="eastAsia" w:ascii="黑体" w:hAnsi="黑体" w:eastAsia="黑体" w:cs="黑体"/>
          <w:i w:val="0"/>
          <w:iCs w:val="0"/>
          <w:color w:val="auto"/>
          <w:sz w:val="24"/>
          <w:szCs w:val="24"/>
          <w:highlight w:val="none"/>
          <w:lang w:val="en-US" w:eastAsia="zh-CN"/>
        </w:rPr>
        <w:t>4</w:t>
      </w:r>
      <w:r>
        <w:rPr>
          <w:rFonts w:hint="eastAsia" w:ascii="黑体" w:hAnsi="黑体" w:eastAsia="黑体" w:cs="黑体"/>
          <w:i w:val="0"/>
          <w:iCs w:val="0"/>
          <w:color w:val="auto"/>
          <w:sz w:val="24"/>
          <w:szCs w:val="24"/>
          <w:highlight w:val="none"/>
        </w:rPr>
        <w:t xml:space="preserve"> 定标</w:t>
      </w:r>
    </w:p>
    <w:p w14:paraId="69278274">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按照</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须知前附表的规定，</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或</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授权的评审小组依法确定中选人。</w:t>
      </w:r>
    </w:p>
    <w:p w14:paraId="3F975CC4">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7.</w:t>
      </w:r>
      <w:r>
        <w:rPr>
          <w:rFonts w:hint="eastAsia" w:ascii="黑体" w:hAnsi="黑体" w:eastAsia="黑体" w:cs="黑体"/>
          <w:i w:val="0"/>
          <w:iCs w:val="0"/>
          <w:color w:val="auto"/>
          <w:sz w:val="24"/>
          <w:szCs w:val="24"/>
          <w:highlight w:val="none"/>
          <w:lang w:val="en-US" w:eastAsia="zh-CN"/>
        </w:rPr>
        <w:t>5</w:t>
      </w:r>
      <w:r>
        <w:rPr>
          <w:rFonts w:hint="eastAsia" w:ascii="黑体" w:hAnsi="黑体" w:eastAsia="黑体" w:cs="黑体"/>
          <w:i w:val="0"/>
          <w:iCs w:val="0"/>
          <w:color w:val="auto"/>
          <w:sz w:val="24"/>
          <w:szCs w:val="24"/>
          <w:highlight w:val="none"/>
        </w:rPr>
        <w:t>中选通知</w:t>
      </w:r>
    </w:p>
    <w:p w14:paraId="46478215">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7.</w:t>
      </w:r>
      <w:r>
        <w:rPr>
          <w:rFonts w:hint="eastAsia" w:ascii="宋体" w:hAnsi="宋体" w:eastAsia="宋体"/>
          <w:i w:val="0"/>
          <w:iCs w:val="0"/>
          <w:color w:val="auto"/>
          <w:sz w:val="24"/>
          <w:szCs w:val="24"/>
          <w:highlight w:val="none"/>
        </w:rPr>
        <w:t>4.1中选人确定后，</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将以书面形式向中选人发出中选通知书。中选通知书对</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和中选人具有同等法律效力。</w:t>
      </w:r>
    </w:p>
    <w:p w14:paraId="1822C632">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7.</w:t>
      </w:r>
      <w:r>
        <w:rPr>
          <w:rFonts w:hint="eastAsia" w:ascii="宋体" w:hAnsi="宋体" w:eastAsia="宋体"/>
          <w:i w:val="0"/>
          <w:iCs w:val="0"/>
          <w:color w:val="auto"/>
          <w:sz w:val="24"/>
          <w:szCs w:val="24"/>
          <w:highlight w:val="none"/>
        </w:rPr>
        <w:t>4.2 中选通知书是合同文件的组成部分。</w:t>
      </w:r>
    </w:p>
    <w:p w14:paraId="58571691">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7.</w:t>
      </w:r>
      <w:r>
        <w:rPr>
          <w:rFonts w:hint="eastAsia" w:ascii="黑体" w:hAnsi="黑体" w:eastAsia="黑体" w:cs="黑体"/>
          <w:i w:val="0"/>
          <w:iCs w:val="0"/>
          <w:color w:val="auto"/>
          <w:sz w:val="24"/>
          <w:szCs w:val="24"/>
          <w:highlight w:val="none"/>
          <w:lang w:val="en-US" w:eastAsia="zh-CN"/>
        </w:rPr>
        <w:t>6</w:t>
      </w:r>
      <w:r>
        <w:rPr>
          <w:rFonts w:hint="eastAsia" w:ascii="黑体" w:hAnsi="黑体" w:eastAsia="黑体" w:cs="黑体"/>
          <w:i w:val="0"/>
          <w:iCs w:val="0"/>
          <w:color w:val="auto"/>
          <w:sz w:val="24"/>
          <w:szCs w:val="24"/>
          <w:highlight w:val="none"/>
        </w:rPr>
        <w:t xml:space="preserve"> 履约保证金</w:t>
      </w:r>
    </w:p>
    <w:p w14:paraId="359FCEE6">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7.</w:t>
      </w:r>
      <w:r>
        <w:rPr>
          <w:rFonts w:hint="eastAsia" w:ascii="宋体" w:hAnsi="宋体"/>
          <w:i w:val="0"/>
          <w:iCs w:val="0"/>
          <w:color w:val="auto"/>
          <w:sz w:val="24"/>
          <w:szCs w:val="24"/>
          <w:highlight w:val="none"/>
          <w:lang w:val="en-US" w:eastAsia="zh-CN"/>
        </w:rPr>
        <w:t>6</w:t>
      </w:r>
      <w:r>
        <w:rPr>
          <w:rFonts w:hint="eastAsia" w:ascii="宋体" w:hAnsi="宋体" w:eastAsia="宋体"/>
          <w:i w:val="0"/>
          <w:iCs w:val="0"/>
          <w:color w:val="auto"/>
          <w:sz w:val="24"/>
          <w:szCs w:val="24"/>
          <w:highlight w:val="none"/>
        </w:rPr>
        <w:t>.1 中选人在收到</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的中选通知书后10日内，签订合同前，中选人应按照</w:t>
      </w:r>
      <w:r>
        <w:rPr>
          <w:rFonts w:hint="eastAsia" w:ascii="宋体" w:hAnsi="宋体"/>
          <w:i w:val="0"/>
          <w:iCs w:val="0"/>
          <w:color w:val="auto"/>
          <w:sz w:val="24"/>
          <w:szCs w:val="24"/>
          <w:highlight w:val="none"/>
          <w:lang w:eastAsia="zh-CN"/>
        </w:rPr>
        <w:t>供应商</w:t>
      </w:r>
      <w:r>
        <w:rPr>
          <w:rFonts w:hint="eastAsia" w:ascii="宋体" w:hAnsi="宋体" w:eastAsia="宋体"/>
          <w:b/>
          <w:i w:val="0"/>
          <w:iCs w:val="0"/>
          <w:color w:val="auto"/>
          <w:sz w:val="24"/>
          <w:szCs w:val="24"/>
          <w:highlight w:val="none"/>
        </w:rPr>
        <w:t>须知前附表</w:t>
      </w:r>
      <w:r>
        <w:rPr>
          <w:rFonts w:hint="eastAsia" w:ascii="宋体" w:hAnsi="宋体" w:eastAsia="宋体"/>
          <w:i w:val="0"/>
          <w:iCs w:val="0"/>
          <w:color w:val="auto"/>
          <w:sz w:val="24"/>
          <w:szCs w:val="24"/>
          <w:highlight w:val="none"/>
        </w:rPr>
        <w:t>规定的形式、金额或事先经过</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书面认可的履约保证金格式向</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提交履约保证金。除</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 xml:space="preserve">须知前附表另有规定外，履约保证金为签约合同价的 </w:t>
      </w:r>
      <w:r>
        <w:rPr>
          <w:rFonts w:ascii="宋体" w:hAnsi="宋体" w:eastAsia="宋体"/>
          <w:i w:val="0"/>
          <w:iCs w:val="0"/>
          <w:color w:val="auto"/>
          <w:sz w:val="24"/>
          <w:szCs w:val="24"/>
          <w:highlight w:val="none"/>
        </w:rPr>
        <w:t>10%</w:t>
      </w:r>
      <w:r>
        <w:rPr>
          <w:rFonts w:hint="eastAsia" w:ascii="宋体" w:hAnsi="宋体" w:eastAsia="宋体"/>
          <w:i w:val="0"/>
          <w:iCs w:val="0"/>
          <w:color w:val="auto"/>
          <w:sz w:val="24"/>
          <w:szCs w:val="24"/>
          <w:highlight w:val="none"/>
        </w:rPr>
        <w:t>。联合体中选的，履约保证金由联合体各方或联合体中牵头人的名义提交。</w:t>
      </w:r>
    </w:p>
    <w:p w14:paraId="73BD100B">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7.</w:t>
      </w:r>
      <w:r>
        <w:rPr>
          <w:rFonts w:hint="eastAsia" w:ascii="宋体" w:hAnsi="宋体"/>
          <w:i w:val="0"/>
          <w:iCs w:val="0"/>
          <w:color w:val="auto"/>
          <w:sz w:val="24"/>
          <w:szCs w:val="24"/>
          <w:highlight w:val="none"/>
          <w:lang w:val="en-US" w:eastAsia="zh-CN"/>
        </w:rPr>
        <w:t>6</w:t>
      </w:r>
      <w:r>
        <w:rPr>
          <w:rFonts w:hint="eastAsia" w:ascii="宋体" w:hAnsi="宋体" w:eastAsia="宋体"/>
          <w:i w:val="0"/>
          <w:iCs w:val="0"/>
          <w:color w:val="auto"/>
          <w:sz w:val="24"/>
          <w:szCs w:val="24"/>
          <w:highlight w:val="none"/>
        </w:rPr>
        <w:t>.2 中选人没有按照本章第7.5.1款规定提交履约保证金的，视为放弃中选资格，其</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保证金不予退还，给</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造成的损失超过</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保证金数额的，中选人还应对超过部分予以赔偿。</w:t>
      </w:r>
    </w:p>
    <w:p w14:paraId="6AE5C2DD">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7.</w:t>
      </w:r>
      <w:r>
        <w:rPr>
          <w:rFonts w:hint="eastAsia" w:ascii="黑体" w:hAnsi="黑体" w:eastAsia="黑体" w:cs="黑体"/>
          <w:i w:val="0"/>
          <w:iCs w:val="0"/>
          <w:color w:val="auto"/>
          <w:sz w:val="24"/>
          <w:szCs w:val="24"/>
          <w:highlight w:val="none"/>
          <w:lang w:val="en-US" w:eastAsia="zh-CN"/>
        </w:rPr>
        <w:t>7</w:t>
      </w:r>
      <w:r>
        <w:rPr>
          <w:rFonts w:hint="eastAsia" w:ascii="黑体" w:hAnsi="黑体" w:eastAsia="黑体" w:cs="黑体"/>
          <w:i w:val="0"/>
          <w:iCs w:val="0"/>
          <w:color w:val="auto"/>
          <w:sz w:val="24"/>
          <w:szCs w:val="24"/>
          <w:highlight w:val="none"/>
        </w:rPr>
        <w:t>签订合同</w:t>
      </w:r>
    </w:p>
    <w:p w14:paraId="5F4965CA">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7.</w:t>
      </w:r>
      <w:r>
        <w:rPr>
          <w:rFonts w:hint="eastAsia" w:ascii="宋体" w:hAnsi="宋体"/>
          <w:i w:val="0"/>
          <w:iCs w:val="0"/>
          <w:color w:val="auto"/>
          <w:sz w:val="24"/>
          <w:szCs w:val="24"/>
          <w:highlight w:val="none"/>
          <w:lang w:val="en-US" w:eastAsia="zh-CN"/>
        </w:rPr>
        <w:t>7</w:t>
      </w: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1</w:t>
      </w:r>
      <w:r>
        <w:rPr>
          <w:rFonts w:hint="eastAsia" w:ascii="宋体" w:hAnsi="宋体" w:eastAsia="宋体"/>
          <w:i w:val="0"/>
          <w:iCs w:val="0"/>
          <w:color w:val="auto"/>
          <w:sz w:val="24"/>
          <w:szCs w:val="24"/>
          <w:highlight w:val="none"/>
        </w:rPr>
        <w:t xml:space="preserve"> </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和中选人应当在中选通知书发出之日起30日内，根据</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和中选人的</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订立书面合同。中选人无正当理由拒签合同，在签订合同时向</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提出附加条件，或不按照</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要求提交履约保证金的，</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取消其中选资格，其</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保证金不予退还；给</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造成的损失超过</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保证金数额的，中选人还应对超过部分予以赔偿。</w:t>
      </w:r>
    </w:p>
    <w:p w14:paraId="43544BE9">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7.</w:t>
      </w:r>
      <w:r>
        <w:rPr>
          <w:rFonts w:hint="eastAsia" w:ascii="宋体" w:hAnsi="宋体"/>
          <w:i w:val="0"/>
          <w:iCs w:val="0"/>
          <w:color w:val="auto"/>
          <w:sz w:val="24"/>
          <w:szCs w:val="24"/>
          <w:highlight w:val="none"/>
          <w:lang w:val="en-US" w:eastAsia="zh-CN"/>
        </w:rPr>
        <w:t>7</w:t>
      </w:r>
      <w:r>
        <w:rPr>
          <w:rFonts w:ascii="宋体" w:hAnsi="宋体" w:eastAsia="宋体"/>
          <w:i w:val="0"/>
          <w:iCs w:val="0"/>
          <w:color w:val="auto"/>
          <w:sz w:val="24"/>
          <w:szCs w:val="24"/>
          <w:highlight w:val="none"/>
        </w:rPr>
        <w:t>.2</w:t>
      </w:r>
      <w:r>
        <w:rPr>
          <w:rFonts w:hint="eastAsia" w:ascii="宋体" w:hAnsi="宋体" w:eastAsia="宋体"/>
          <w:i w:val="0"/>
          <w:iCs w:val="0"/>
          <w:color w:val="auto"/>
          <w:sz w:val="24"/>
          <w:szCs w:val="24"/>
          <w:highlight w:val="none"/>
        </w:rPr>
        <w:t>发出中选通知书后，</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无正当理由拒签合同，或在签订合同时向中选人提出附加条件的，</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向中选人退还</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保证金；给中选人造成损失的，还应赔偿损失。</w:t>
      </w:r>
    </w:p>
    <w:p w14:paraId="698B2A94">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7.</w:t>
      </w:r>
      <w:r>
        <w:rPr>
          <w:rFonts w:hint="eastAsia" w:ascii="宋体" w:hAnsi="宋体"/>
          <w:i w:val="0"/>
          <w:iCs w:val="0"/>
          <w:color w:val="auto"/>
          <w:sz w:val="24"/>
          <w:szCs w:val="24"/>
          <w:highlight w:val="none"/>
          <w:lang w:val="en-US" w:eastAsia="zh-CN"/>
        </w:rPr>
        <w:t>7</w:t>
      </w:r>
      <w:r>
        <w:rPr>
          <w:rFonts w:ascii="宋体" w:hAnsi="宋体" w:eastAsia="宋体"/>
          <w:i w:val="0"/>
          <w:iCs w:val="0"/>
          <w:color w:val="auto"/>
          <w:sz w:val="24"/>
          <w:szCs w:val="24"/>
          <w:highlight w:val="none"/>
        </w:rPr>
        <w:t>.3</w:t>
      </w:r>
      <w:r>
        <w:rPr>
          <w:rFonts w:hint="eastAsia" w:ascii="宋体" w:hAnsi="宋体" w:eastAsia="宋体"/>
          <w:i w:val="0"/>
          <w:iCs w:val="0"/>
          <w:color w:val="auto"/>
          <w:sz w:val="24"/>
          <w:szCs w:val="24"/>
          <w:highlight w:val="none"/>
        </w:rPr>
        <w:t xml:space="preserve">签约合同价的确定原则如下： </w:t>
      </w:r>
    </w:p>
    <w:p w14:paraId="2393E93C">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1</w:t>
      </w:r>
      <w:r>
        <w:rPr>
          <w:rFonts w:hint="eastAsia" w:ascii="宋体" w:hAnsi="宋体" w:eastAsia="宋体"/>
          <w:i w:val="0"/>
          <w:iCs w:val="0"/>
          <w:color w:val="auto"/>
          <w:sz w:val="24"/>
          <w:szCs w:val="24"/>
          <w:highlight w:val="none"/>
        </w:rPr>
        <w:t>）按照评审办法规定对</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报价进行修正后，若修正后的最终</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报价小于</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开启时的</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函大写金额报价，则签订合同时以修正后的最终</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报价为准；</w:t>
      </w:r>
    </w:p>
    <w:p w14:paraId="674B8F5B">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2</w:t>
      </w:r>
      <w:r>
        <w:rPr>
          <w:rFonts w:hint="eastAsia" w:ascii="宋体" w:hAnsi="宋体" w:eastAsia="宋体"/>
          <w:i w:val="0"/>
          <w:iCs w:val="0"/>
          <w:color w:val="auto"/>
          <w:sz w:val="24"/>
          <w:szCs w:val="24"/>
          <w:highlight w:val="none"/>
        </w:rPr>
        <w:t>）按照评审办法规定对</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报价进行修正后，若修正后的最终</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报价大于</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开启时的</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函大写金额报价，则签订合同时以</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开启时的</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函大写金额报价为准，同时按比例修正相应分项的单价或合价。</w:t>
      </w:r>
    </w:p>
    <w:p w14:paraId="17070057">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7.</w:t>
      </w:r>
      <w:r>
        <w:rPr>
          <w:rFonts w:hint="eastAsia" w:ascii="宋体" w:hAnsi="宋体"/>
          <w:i w:val="0"/>
          <w:iCs w:val="0"/>
          <w:color w:val="auto"/>
          <w:sz w:val="24"/>
          <w:szCs w:val="24"/>
          <w:highlight w:val="none"/>
          <w:lang w:val="en-US" w:eastAsia="zh-CN"/>
        </w:rPr>
        <w:t>7</w:t>
      </w:r>
      <w:r>
        <w:rPr>
          <w:rFonts w:ascii="宋体" w:hAnsi="宋体" w:eastAsia="宋体"/>
          <w:i w:val="0"/>
          <w:iCs w:val="0"/>
          <w:color w:val="auto"/>
          <w:sz w:val="24"/>
          <w:szCs w:val="24"/>
          <w:highlight w:val="none"/>
        </w:rPr>
        <w:t>.4</w:t>
      </w:r>
      <w:r>
        <w:rPr>
          <w:rFonts w:hint="eastAsia" w:ascii="宋体" w:hAnsi="宋体" w:eastAsia="宋体"/>
          <w:i w:val="0"/>
          <w:iCs w:val="0"/>
          <w:color w:val="auto"/>
          <w:sz w:val="24"/>
          <w:szCs w:val="24"/>
          <w:highlight w:val="none"/>
        </w:rPr>
        <w:t>联合体中选的，联合体各方应共同与</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签订合同，就中选项目向</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承担连带责任。</w:t>
      </w:r>
    </w:p>
    <w:p w14:paraId="596E1A74">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7.</w:t>
      </w:r>
      <w:r>
        <w:rPr>
          <w:rFonts w:hint="eastAsia" w:ascii="宋体" w:hAnsi="宋体"/>
          <w:i w:val="0"/>
          <w:iCs w:val="0"/>
          <w:color w:val="auto"/>
          <w:sz w:val="24"/>
          <w:szCs w:val="24"/>
          <w:highlight w:val="none"/>
          <w:lang w:val="en-US" w:eastAsia="zh-CN"/>
        </w:rPr>
        <w:t>7</w:t>
      </w: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5</w:t>
      </w:r>
      <w:r>
        <w:rPr>
          <w:rFonts w:hint="eastAsia" w:ascii="宋体" w:hAnsi="宋体" w:eastAsia="宋体"/>
          <w:i w:val="0"/>
          <w:iCs w:val="0"/>
          <w:color w:val="auto"/>
          <w:sz w:val="24"/>
          <w:szCs w:val="24"/>
          <w:highlight w:val="none"/>
        </w:rPr>
        <w:t xml:space="preserve"> 中选人应当按照合同约定履行义务。</w:t>
      </w:r>
    </w:p>
    <w:p w14:paraId="5CC2CC1F">
      <w:pPr>
        <w:spacing w:line="400" w:lineRule="exact"/>
        <w:ind w:firstLine="480" w:firstLineChars="200"/>
        <w:rPr>
          <w:rFonts w:ascii="宋体" w:hAnsi="宋体" w:eastAsia="宋体"/>
          <w:i w:val="0"/>
          <w:iCs w:val="0"/>
          <w:color w:val="auto"/>
          <w:sz w:val="24"/>
          <w:szCs w:val="24"/>
          <w:highlight w:val="none"/>
        </w:rPr>
      </w:pPr>
      <w:bookmarkStart w:id="307" w:name="_Toc10125"/>
      <w:r>
        <w:rPr>
          <w:rFonts w:ascii="宋体" w:hAnsi="宋体" w:eastAsia="宋体"/>
          <w:i w:val="0"/>
          <w:iCs w:val="0"/>
          <w:color w:val="auto"/>
          <w:sz w:val="24"/>
          <w:szCs w:val="24"/>
          <w:highlight w:val="none"/>
        </w:rPr>
        <w:t>7.</w:t>
      </w:r>
      <w:r>
        <w:rPr>
          <w:rFonts w:hint="eastAsia" w:ascii="宋体" w:hAnsi="宋体"/>
          <w:i w:val="0"/>
          <w:iCs w:val="0"/>
          <w:color w:val="auto"/>
          <w:sz w:val="24"/>
          <w:szCs w:val="24"/>
          <w:highlight w:val="none"/>
          <w:lang w:val="en-US" w:eastAsia="zh-CN"/>
        </w:rPr>
        <w:t>7</w:t>
      </w: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6</w:t>
      </w:r>
      <w:r>
        <w:rPr>
          <w:rFonts w:hint="eastAsia" w:ascii="宋体" w:hAnsi="宋体" w:eastAsia="宋体"/>
          <w:i w:val="0"/>
          <w:iCs w:val="0"/>
          <w:color w:val="auto"/>
          <w:sz w:val="24"/>
          <w:szCs w:val="24"/>
          <w:highlight w:val="none"/>
        </w:rPr>
        <w:t xml:space="preserve"> 中选人有下列情形之一的，责令限期改正，情节严重的，禁止在1至3年内参加</w:t>
      </w:r>
      <w:r>
        <w:rPr>
          <w:rFonts w:hint="eastAsia" w:ascii="宋体" w:hAnsi="宋体" w:eastAsia="宋体"/>
          <w:i w:val="0"/>
          <w:iCs w:val="0"/>
          <w:color w:val="auto"/>
          <w:sz w:val="24"/>
          <w:szCs w:val="24"/>
          <w:highlight w:val="none"/>
          <w:lang w:eastAsia="zh-CN"/>
        </w:rPr>
        <w:t>采购人的</w:t>
      </w:r>
      <w:r>
        <w:rPr>
          <w:rFonts w:hint="eastAsia" w:ascii="宋体" w:hAnsi="宋体" w:eastAsia="宋体"/>
          <w:i w:val="0"/>
          <w:iCs w:val="0"/>
          <w:color w:val="auto"/>
          <w:sz w:val="24"/>
          <w:szCs w:val="24"/>
          <w:highlight w:val="none"/>
        </w:rPr>
        <w:t>采购活动，并</w:t>
      </w:r>
      <w:r>
        <w:rPr>
          <w:rFonts w:hint="eastAsia" w:ascii="宋体" w:hAnsi="宋体" w:eastAsia="宋体" w:cs="Times New Roman"/>
          <w:i w:val="0"/>
          <w:iCs w:val="0"/>
          <w:color w:val="auto"/>
          <w:sz w:val="24"/>
          <w:szCs w:val="24"/>
          <w:highlight w:val="none"/>
          <w:lang w:val="en-US" w:eastAsia="zh-CN"/>
        </w:rPr>
        <w:t>视情况将</w:t>
      </w:r>
      <w:r>
        <w:rPr>
          <w:rFonts w:hint="eastAsia" w:ascii="宋体" w:hAnsi="宋体" w:eastAsia="宋体" w:cs="Times New Roman"/>
          <w:i w:val="0"/>
          <w:iCs w:val="0"/>
          <w:color w:val="auto"/>
          <w:sz w:val="24"/>
          <w:szCs w:val="24"/>
          <w:highlight w:val="none"/>
        </w:rPr>
        <w:t>上报</w:t>
      </w:r>
      <w:r>
        <w:rPr>
          <w:rFonts w:hint="eastAsia" w:ascii="宋体" w:hAnsi="宋体" w:eastAsia="宋体" w:cs="Times New Roman"/>
          <w:i w:val="0"/>
          <w:iCs w:val="0"/>
          <w:color w:val="auto"/>
          <w:sz w:val="24"/>
          <w:szCs w:val="24"/>
          <w:highlight w:val="none"/>
          <w:lang w:val="en-US" w:eastAsia="zh-CN"/>
        </w:rPr>
        <w:t>行业主管部门</w:t>
      </w:r>
      <w:r>
        <w:rPr>
          <w:rFonts w:hint="eastAsia" w:ascii="宋体" w:hAnsi="宋体" w:eastAsia="宋体" w:cs="Times New Roman"/>
          <w:i w:val="0"/>
          <w:iCs w:val="0"/>
          <w:color w:val="auto"/>
          <w:sz w:val="24"/>
          <w:szCs w:val="24"/>
          <w:highlight w:val="none"/>
        </w:rPr>
        <w:t>予以</w:t>
      </w:r>
      <w:r>
        <w:rPr>
          <w:rFonts w:hint="eastAsia" w:ascii="宋体" w:hAnsi="宋体" w:eastAsia="宋体"/>
          <w:i w:val="0"/>
          <w:iCs w:val="0"/>
          <w:color w:val="auto"/>
          <w:sz w:val="24"/>
          <w:szCs w:val="24"/>
          <w:highlight w:val="none"/>
        </w:rPr>
        <w:t>列入不良行为记录名单</w:t>
      </w:r>
      <w:r>
        <w:rPr>
          <w:rFonts w:hint="eastAsia" w:ascii="宋体" w:hAnsi="宋体" w:eastAsia="宋体"/>
          <w:i w:val="0"/>
          <w:iCs w:val="0"/>
          <w:color w:val="auto"/>
          <w:sz w:val="24"/>
          <w:szCs w:val="24"/>
          <w:highlight w:val="none"/>
          <w:lang w:eastAsia="zh-CN"/>
        </w:rPr>
        <w:t>。</w:t>
      </w:r>
    </w:p>
    <w:p w14:paraId="6EC58AEF">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（1）中选后无正当理由不与</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签订合同的；</w:t>
      </w:r>
    </w:p>
    <w:p w14:paraId="0089EF20">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（2）未按照</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确定的事项签订合同，或者与</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另行订立背离合同实质性内容的协议的；</w:t>
      </w:r>
    </w:p>
    <w:p w14:paraId="1A5D8CEE">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（3）拒绝履行合同义务的；</w:t>
      </w:r>
    </w:p>
    <w:p w14:paraId="11317F70">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（4）违反法律、规章、规范性文件规定的。</w:t>
      </w:r>
    </w:p>
    <w:p w14:paraId="4AEB2A15">
      <w:pPr>
        <w:spacing w:line="400" w:lineRule="exact"/>
        <w:outlineLvl w:val="1"/>
        <w:rPr>
          <w:rFonts w:ascii="黑体" w:hAnsi="黑体" w:eastAsia="黑体"/>
          <w:i w:val="0"/>
          <w:iCs w:val="0"/>
          <w:color w:val="auto"/>
          <w:sz w:val="24"/>
          <w:szCs w:val="24"/>
          <w:highlight w:val="none"/>
        </w:rPr>
      </w:pPr>
      <w:bookmarkStart w:id="308" w:name="_Toc308"/>
      <w:bookmarkStart w:id="309" w:name="_Toc32404"/>
      <w:bookmarkStart w:id="310" w:name="_Toc30554"/>
      <w:bookmarkStart w:id="311" w:name="_Toc14702"/>
      <w:r>
        <w:rPr>
          <w:rFonts w:ascii="黑体" w:hAnsi="黑体" w:eastAsia="黑体"/>
          <w:i w:val="0"/>
          <w:iCs w:val="0"/>
          <w:color w:val="auto"/>
          <w:sz w:val="24"/>
          <w:szCs w:val="24"/>
          <w:highlight w:val="none"/>
        </w:rPr>
        <w:t xml:space="preserve">8. </w:t>
      </w:r>
      <w:r>
        <w:rPr>
          <w:rFonts w:hint="eastAsia" w:ascii="黑体" w:hAnsi="黑体" w:eastAsia="黑体"/>
          <w:i w:val="0"/>
          <w:iCs w:val="0"/>
          <w:color w:val="auto"/>
          <w:sz w:val="24"/>
          <w:szCs w:val="24"/>
          <w:highlight w:val="none"/>
        </w:rPr>
        <w:t>纪律和监督</w:t>
      </w:r>
      <w:bookmarkEnd w:id="307"/>
      <w:bookmarkEnd w:id="308"/>
      <w:bookmarkEnd w:id="309"/>
      <w:bookmarkEnd w:id="310"/>
      <w:bookmarkEnd w:id="311"/>
    </w:p>
    <w:p w14:paraId="440EDB2E">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8.1 对</w:t>
      </w:r>
      <w:r>
        <w:rPr>
          <w:rFonts w:hint="eastAsia" w:ascii="黑体" w:hAnsi="黑体" w:eastAsia="黑体" w:cs="黑体"/>
          <w:i w:val="0"/>
          <w:iCs w:val="0"/>
          <w:color w:val="auto"/>
          <w:sz w:val="24"/>
          <w:szCs w:val="24"/>
          <w:highlight w:val="none"/>
          <w:lang w:eastAsia="zh-CN"/>
        </w:rPr>
        <w:t>采购人</w:t>
      </w:r>
      <w:r>
        <w:rPr>
          <w:rFonts w:hint="eastAsia" w:ascii="黑体" w:hAnsi="黑体" w:eastAsia="黑体" w:cs="黑体"/>
          <w:i w:val="0"/>
          <w:iCs w:val="0"/>
          <w:color w:val="auto"/>
          <w:sz w:val="24"/>
          <w:szCs w:val="24"/>
          <w:highlight w:val="none"/>
        </w:rPr>
        <w:t>的纪律要求</w:t>
      </w:r>
    </w:p>
    <w:p w14:paraId="6A90CC34">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不得泄露</w:t>
      </w:r>
      <w:r>
        <w:rPr>
          <w:rFonts w:hint="eastAsia" w:ascii="宋体" w:hAnsi="宋体" w:eastAsia="宋体"/>
          <w:i w:val="0"/>
          <w:iCs w:val="0"/>
          <w:color w:val="auto"/>
          <w:sz w:val="24"/>
          <w:szCs w:val="24"/>
          <w:highlight w:val="none"/>
          <w:lang w:eastAsia="zh-CN"/>
        </w:rPr>
        <w:t>比选采购</w:t>
      </w:r>
      <w:r>
        <w:rPr>
          <w:rFonts w:hint="eastAsia" w:ascii="宋体" w:hAnsi="宋体" w:eastAsia="宋体"/>
          <w:i w:val="0"/>
          <w:iCs w:val="0"/>
          <w:color w:val="auto"/>
          <w:sz w:val="24"/>
          <w:szCs w:val="24"/>
          <w:highlight w:val="none"/>
        </w:rPr>
        <w:t>活动中应保密的情况和资料，不得与</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串通损害国家利益、社会公共利益或他人合法权益。</w:t>
      </w:r>
    </w:p>
    <w:p w14:paraId="6BF44213">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8.2 对</w:t>
      </w:r>
      <w:r>
        <w:rPr>
          <w:rFonts w:hint="eastAsia" w:ascii="黑体" w:hAnsi="黑体" w:eastAsia="黑体" w:cs="黑体"/>
          <w:i w:val="0"/>
          <w:iCs w:val="0"/>
          <w:color w:val="auto"/>
          <w:sz w:val="24"/>
          <w:szCs w:val="24"/>
          <w:highlight w:val="none"/>
          <w:lang w:eastAsia="zh-CN"/>
        </w:rPr>
        <w:t>供应商</w:t>
      </w:r>
      <w:r>
        <w:rPr>
          <w:rFonts w:hint="eastAsia" w:ascii="黑体" w:hAnsi="黑体" w:eastAsia="黑体" w:cs="黑体"/>
          <w:i w:val="0"/>
          <w:iCs w:val="0"/>
          <w:color w:val="auto"/>
          <w:sz w:val="24"/>
          <w:szCs w:val="24"/>
          <w:highlight w:val="none"/>
        </w:rPr>
        <w:t>的纪律要求</w:t>
      </w:r>
    </w:p>
    <w:p w14:paraId="4C28ED72">
      <w:pPr>
        <w:spacing w:line="400" w:lineRule="exact"/>
        <w:ind w:firstLine="480" w:firstLineChars="200"/>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不得相互串通</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或与</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串通</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，不得向</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或评审小组成员行贿谋取中选，不得以他人名义</w:t>
      </w:r>
      <w:r>
        <w:rPr>
          <w:rFonts w:hint="eastAsia" w:ascii="宋体" w:hAnsi="宋体"/>
          <w:i w:val="0"/>
          <w:iCs w:val="0"/>
          <w:color w:val="auto"/>
          <w:sz w:val="24"/>
          <w:szCs w:val="24"/>
          <w:highlight w:val="none"/>
          <w:lang w:eastAsia="zh-CN"/>
        </w:rPr>
        <w:t>响应</w:t>
      </w:r>
      <w:r>
        <w:rPr>
          <w:rFonts w:hint="eastAsia" w:ascii="宋体" w:hAnsi="宋体" w:eastAsia="宋体"/>
          <w:i w:val="0"/>
          <w:iCs w:val="0"/>
          <w:color w:val="auto"/>
          <w:sz w:val="24"/>
          <w:szCs w:val="24"/>
          <w:highlight w:val="none"/>
        </w:rPr>
        <w:t>或以其他方式弄虚作假骗取中选；</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不得以任何方式干扰、影响评审工作。</w:t>
      </w:r>
    </w:p>
    <w:p w14:paraId="57EF0A2C">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8.3 对评审小组成员的纪律要求</w:t>
      </w:r>
    </w:p>
    <w:p w14:paraId="45788CE7">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评审小组成员不得收受他人的财物或其他好处，不得向他人透露对</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的评审和比较、中选候选人的推荐情况以及评审有关的其他情况。在评审活动中，评审小组成员应客观、公正地履行职责，遵守职业道德，不得擅离职守，影响评审程序正常进行，不得使用第三章</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rPr>
        <w:t>评审办法</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rPr>
        <w:t>没有规定的评审因素和标准进行评审。</w:t>
      </w:r>
    </w:p>
    <w:p w14:paraId="30A5FA99">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8.4 对与评审活动有关的工作人员的纪律要求</w:t>
      </w:r>
    </w:p>
    <w:p w14:paraId="3C943997">
      <w:pPr>
        <w:spacing w:line="40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与评审活动有关的工作人员不得收受他人的财物或其他好处，不得向他人透露对</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的评审和比较、中选候选人的推荐情况以及评审有关的其他情况。在评审活动中，与评审活动有关的工作人员不得擅离职守，影响评审程序正常进行。</w:t>
      </w:r>
    </w:p>
    <w:p w14:paraId="340D7711">
      <w:pPr>
        <w:spacing w:line="400" w:lineRule="exact"/>
        <w:rPr>
          <w:rFonts w:ascii="黑体" w:hAnsi="黑体" w:eastAsia="黑体" w:cs="黑体"/>
          <w:i w:val="0"/>
          <w:iCs w:val="0"/>
          <w:color w:val="auto"/>
          <w:sz w:val="24"/>
          <w:szCs w:val="24"/>
          <w:highlight w:val="none"/>
        </w:rPr>
      </w:pPr>
      <w:r>
        <w:rPr>
          <w:rFonts w:hint="eastAsia" w:ascii="黑体" w:hAnsi="黑体" w:eastAsia="黑体" w:cs="黑体"/>
          <w:i w:val="0"/>
          <w:iCs w:val="0"/>
          <w:color w:val="auto"/>
          <w:sz w:val="24"/>
          <w:szCs w:val="24"/>
          <w:highlight w:val="none"/>
        </w:rPr>
        <w:t>8.5 投诉</w:t>
      </w:r>
    </w:p>
    <w:p w14:paraId="4A5D0637">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8.5.1 </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或其他利害关系人认为</w:t>
      </w:r>
      <w:r>
        <w:rPr>
          <w:rFonts w:hint="eastAsia" w:ascii="宋体" w:hAnsi="宋体" w:eastAsia="宋体"/>
          <w:i w:val="0"/>
          <w:iCs w:val="0"/>
          <w:color w:val="auto"/>
          <w:sz w:val="24"/>
          <w:szCs w:val="24"/>
          <w:highlight w:val="none"/>
          <w:lang w:eastAsia="zh-CN"/>
        </w:rPr>
        <w:t>比选采购</w:t>
      </w:r>
      <w:r>
        <w:rPr>
          <w:rFonts w:hint="eastAsia" w:ascii="宋体" w:hAnsi="宋体" w:eastAsia="宋体"/>
          <w:i w:val="0"/>
          <w:iCs w:val="0"/>
          <w:color w:val="auto"/>
          <w:sz w:val="24"/>
          <w:szCs w:val="24"/>
          <w:highlight w:val="none"/>
        </w:rPr>
        <w:t>活动不符合法律、行政法规规定的，可以自知道或应当知道之日起</w:t>
      </w:r>
      <w:r>
        <w:rPr>
          <w:rFonts w:ascii="宋体" w:hAnsi="宋体" w:eastAsia="宋体"/>
          <w:i w:val="0"/>
          <w:iCs w:val="0"/>
          <w:color w:val="auto"/>
          <w:sz w:val="24"/>
          <w:szCs w:val="24"/>
          <w:highlight w:val="none"/>
        </w:rPr>
        <w:t>10</w:t>
      </w:r>
      <w:r>
        <w:rPr>
          <w:rFonts w:hint="eastAsia" w:ascii="宋体" w:hAnsi="宋体" w:eastAsia="宋体"/>
          <w:i w:val="0"/>
          <w:iCs w:val="0"/>
          <w:color w:val="auto"/>
          <w:sz w:val="24"/>
          <w:szCs w:val="24"/>
          <w:highlight w:val="none"/>
        </w:rPr>
        <w:t>日内向有关监督部门投诉。投诉应有明确的请求和必要的证明材料。</w:t>
      </w:r>
    </w:p>
    <w:p w14:paraId="723A2A38">
      <w:pPr>
        <w:spacing w:line="400" w:lineRule="exact"/>
        <w:ind w:firstLine="480" w:firstLineChars="200"/>
        <w:rPr>
          <w:i w:val="0"/>
          <w:iCs w:val="0"/>
          <w:color w:val="auto"/>
          <w:highlight w:val="none"/>
        </w:rPr>
      </w:pPr>
      <w:r>
        <w:rPr>
          <w:rFonts w:hint="eastAsia" w:ascii="宋体" w:hAnsi="宋体" w:eastAsia="宋体"/>
          <w:i w:val="0"/>
          <w:iCs w:val="0"/>
          <w:color w:val="auto"/>
          <w:sz w:val="24"/>
          <w:szCs w:val="24"/>
          <w:highlight w:val="none"/>
        </w:rPr>
        <w:t>监督部门的联系方式见</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w:t>
      </w:r>
    </w:p>
    <w:p w14:paraId="1021B09B">
      <w:pPr>
        <w:spacing w:line="400" w:lineRule="exact"/>
        <w:ind w:firstLine="480" w:firstLineChars="200"/>
        <w:rPr>
          <w:rFonts w:ascii="宋体" w:hAnsi="宋体" w:eastAsia="宋体"/>
          <w:i w:val="0"/>
          <w:iCs w:val="0"/>
          <w:color w:val="auto"/>
          <w:sz w:val="24"/>
          <w:szCs w:val="24"/>
          <w:highlight w:val="none"/>
        </w:rPr>
      </w:pPr>
      <w:r>
        <w:rPr>
          <w:rFonts w:ascii="宋体" w:hAnsi="宋体" w:eastAsia="宋体"/>
          <w:i w:val="0"/>
          <w:iCs w:val="0"/>
          <w:color w:val="auto"/>
          <w:sz w:val="24"/>
          <w:szCs w:val="24"/>
          <w:highlight w:val="none"/>
        </w:rPr>
        <w:t xml:space="preserve">8.5.2 </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或其他利害关系人对</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开启和评审结果提出投诉的，应按照本章第</w:t>
      </w:r>
      <w:r>
        <w:rPr>
          <w:rFonts w:ascii="宋体" w:hAnsi="宋体" w:eastAsia="宋体"/>
          <w:i w:val="0"/>
          <w:iCs w:val="0"/>
          <w:color w:val="auto"/>
          <w:sz w:val="24"/>
          <w:szCs w:val="24"/>
          <w:highlight w:val="none"/>
        </w:rPr>
        <w:t xml:space="preserve"> 2.4 </w:t>
      </w:r>
      <w:r>
        <w:rPr>
          <w:rFonts w:hint="eastAsia" w:ascii="宋体" w:hAnsi="宋体" w:eastAsia="宋体"/>
          <w:i w:val="0"/>
          <w:iCs w:val="0"/>
          <w:color w:val="auto"/>
          <w:sz w:val="24"/>
          <w:szCs w:val="24"/>
          <w:highlight w:val="none"/>
        </w:rPr>
        <w:t>款、第</w:t>
      </w:r>
      <w:r>
        <w:rPr>
          <w:rFonts w:ascii="宋体" w:hAnsi="宋体" w:eastAsia="宋体"/>
          <w:i w:val="0"/>
          <w:iCs w:val="0"/>
          <w:color w:val="auto"/>
          <w:sz w:val="24"/>
          <w:szCs w:val="24"/>
          <w:highlight w:val="none"/>
        </w:rPr>
        <w:t xml:space="preserve"> 5.3 </w:t>
      </w:r>
      <w:r>
        <w:rPr>
          <w:rFonts w:hint="eastAsia" w:ascii="宋体" w:hAnsi="宋体" w:eastAsia="宋体"/>
          <w:i w:val="0"/>
          <w:iCs w:val="0"/>
          <w:color w:val="auto"/>
          <w:sz w:val="24"/>
          <w:szCs w:val="24"/>
          <w:highlight w:val="none"/>
        </w:rPr>
        <w:t>款和第</w:t>
      </w:r>
      <w:r>
        <w:rPr>
          <w:rFonts w:ascii="宋体" w:hAnsi="宋体" w:eastAsia="宋体"/>
          <w:i w:val="0"/>
          <w:iCs w:val="0"/>
          <w:color w:val="auto"/>
          <w:sz w:val="24"/>
          <w:szCs w:val="24"/>
          <w:highlight w:val="none"/>
        </w:rPr>
        <w:t xml:space="preserve"> 7.</w:t>
      </w:r>
      <w:r>
        <w:rPr>
          <w:rFonts w:hint="eastAsia" w:ascii="宋体" w:hAnsi="宋体" w:eastAsia="宋体"/>
          <w:i w:val="0"/>
          <w:iCs w:val="0"/>
          <w:color w:val="auto"/>
          <w:sz w:val="24"/>
          <w:szCs w:val="24"/>
          <w:highlight w:val="none"/>
        </w:rPr>
        <w:t>1</w:t>
      </w:r>
      <w:r>
        <w:rPr>
          <w:rFonts w:ascii="宋体" w:hAnsi="宋体" w:eastAsia="宋体"/>
          <w:i w:val="0"/>
          <w:iCs w:val="0"/>
          <w:color w:val="auto"/>
          <w:sz w:val="24"/>
          <w:szCs w:val="24"/>
          <w:highlight w:val="none"/>
        </w:rPr>
        <w:t xml:space="preserve"> </w:t>
      </w:r>
      <w:r>
        <w:rPr>
          <w:rFonts w:hint="eastAsia" w:ascii="宋体" w:hAnsi="宋体" w:eastAsia="宋体"/>
          <w:i w:val="0"/>
          <w:iCs w:val="0"/>
          <w:color w:val="auto"/>
          <w:sz w:val="24"/>
          <w:szCs w:val="24"/>
          <w:highlight w:val="none"/>
        </w:rPr>
        <w:t>款的规定先向</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提出异议。异议答复期间不计算在第</w:t>
      </w:r>
      <w:r>
        <w:rPr>
          <w:rFonts w:ascii="宋体" w:hAnsi="宋体" w:eastAsia="宋体"/>
          <w:i w:val="0"/>
          <w:iCs w:val="0"/>
          <w:color w:val="auto"/>
          <w:sz w:val="24"/>
          <w:szCs w:val="24"/>
          <w:highlight w:val="none"/>
        </w:rPr>
        <w:t xml:space="preserve"> 8.5.1 </w:t>
      </w:r>
      <w:r>
        <w:rPr>
          <w:rFonts w:hint="eastAsia" w:ascii="宋体" w:hAnsi="宋体" w:eastAsia="宋体"/>
          <w:i w:val="0"/>
          <w:iCs w:val="0"/>
          <w:color w:val="auto"/>
          <w:sz w:val="24"/>
          <w:szCs w:val="24"/>
          <w:highlight w:val="none"/>
        </w:rPr>
        <w:t>项规定的期限内。</w:t>
      </w:r>
    </w:p>
    <w:p w14:paraId="48849B33">
      <w:pPr>
        <w:pStyle w:val="11"/>
        <w:kinsoku w:val="0"/>
        <w:overflowPunct w:val="0"/>
        <w:spacing w:line="360" w:lineRule="auto"/>
        <w:ind w:left="0"/>
        <w:rPr>
          <w:rFonts w:ascii="黑体" w:eastAsia="黑体" w:cs="黑体"/>
          <w:i w:val="0"/>
          <w:iCs w:val="0"/>
          <w:color w:val="auto"/>
          <w:highlight w:val="none"/>
        </w:rPr>
      </w:pPr>
      <w:r>
        <w:rPr>
          <w:rFonts w:hint="eastAsia" w:ascii="黑体" w:eastAsia="黑体" w:cs="黑体"/>
          <w:i w:val="0"/>
          <w:iCs w:val="0"/>
          <w:color w:val="auto"/>
          <w:highlight w:val="none"/>
        </w:rPr>
        <w:t>9.需要补充的其他内容</w:t>
      </w:r>
    </w:p>
    <w:p w14:paraId="5CCE6474">
      <w:pPr>
        <w:spacing w:line="400" w:lineRule="exact"/>
        <w:ind w:firstLine="480" w:firstLineChars="200"/>
        <w:rPr>
          <w:rFonts w:ascii="宋体" w:hAnsi="宋体" w:eastAsia="宋体"/>
          <w:i w:val="0"/>
          <w:iCs w:val="0"/>
          <w:color w:val="auto"/>
          <w:sz w:val="24"/>
          <w:szCs w:val="24"/>
          <w:highlight w:val="none"/>
        </w:rPr>
      </w:pPr>
      <w:r>
        <w:rPr>
          <w:rFonts w:hint="eastAsia" w:ascii="黑体" w:hAnsi="黑体" w:eastAsia="黑体" w:cs="黑体"/>
          <w:i w:val="0"/>
          <w:iCs w:val="0"/>
          <w:color w:val="auto"/>
          <w:sz w:val="24"/>
          <w:szCs w:val="24"/>
          <w:highlight w:val="none"/>
        </w:rPr>
        <w:t>9.1</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应保证其提供的联系方式（电话、传真、电子邮件）一直有效，以便及时收到</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发出的函件</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lang w:eastAsia="zh-CN"/>
        </w:rPr>
        <w:t>比选文件</w:t>
      </w:r>
      <w:r>
        <w:rPr>
          <w:rFonts w:hint="eastAsia" w:ascii="宋体" w:hAnsi="宋体" w:eastAsia="宋体"/>
          <w:i w:val="0"/>
          <w:iCs w:val="0"/>
          <w:color w:val="auto"/>
          <w:sz w:val="24"/>
          <w:szCs w:val="24"/>
          <w:highlight w:val="none"/>
        </w:rPr>
        <w:t>的澄清、修改等</w:t>
      </w:r>
      <w:r>
        <w:rPr>
          <w:rFonts w:ascii="宋体" w:hAnsi="宋体" w:eastAsia="宋体"/>
          <w:i w:val="0"/>
          <w:iCs w:val="0"/>
          <w:color w:val="auto"/>
          <w:sz w:val="24"/>
          <w:szCs w:val="24"/>
          <w:highlight w:val="none"/>
        </w:rPr>
        <w:t>)</w:t>
      </w:r>
      <w:r>
        <w:rPr>
          <w:rFonts w:hint="eastAsia" w:ascii="宋体" w:hAnsi="宋体" w:eastAsia="宋体"/>
          <w:i w:val="0"/>
          <w:iCs w:val="0"/>
          <w:color w:val="auto"/>
          <w:sz w:val="24"/>
          <w:szCs w:val="24"/>
          <w:highlight w:val="none"/>
        </w:rPr>
        <w:t>，</w:t>
      </w:r>
      <w:r>
        <w:rPr>
          <w:rFonts w:ascii="宋体" w:hAnsi="宋体" w:eastAsia="宋体"/>
          <w:i w:val="0"/>
          <w:iCs w:val="0"/>
          <w:color w:val="auto"/>
          <w:sz w:val="24"/>
          <w:szCs w:val="24"/>
          <w:highlight w:val="none"/>
        </w:rPr>
        <w:t xml:space="preserve"> </w:t>
      </w:r>
      <w:r>
        <w:rPr>
          <w:rFonts w:hint="eastAsia" w:ascii="宋体" w:hAnsi="宋体" w:eastAsia="宋体"/>
          <w:i w:val="0"/>
          <w:iCs w:val="0"/>
          <w:color w:val="auto"/>
          <w:sz w:val="24"/>
          <w:szCs w:val="24"/>
          <w:highlight w:val="none"/>
        </w:rPr>
        <w:t>并应及时向</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反馈信息，否则</w:t>
      </w:r>
      <w:r>
        <w:rPr>
          <w:rFonts w:hint="eastAsia" w:ascii="宋体" w:hAnsi="宋体" w:eastAsia="宋体"/>
          <w:i w:val="0"/>
          <w:iCs w:val="0"/>
          <w:color w:val="auto"/>
          <w:sz w:val="24"/>
          <w:szCs w:val="24"/>
          <w:highlight w:val="none"/>
          <w:lang w:eastAsia="zh-CN"/>
        </w:rPr>
        <w:t>采购人</w:t>
      </w:r>
      <w:r>
        <w:rPr>
          <w:rFonts w:hint="eastAsia" w:ascii="宋体" w:hAnsi="宋体" w:eastAsia="宋体"/>
          <w:i w:val="0"/>
          <w:iCs w:val="0"/>
          <w:color w:val="auto"/>
          <w:sz w:val="24"/>
          <w:szCs w:val="24"/>
          <w:highlight w:val="none"/>
        </w:rPr>
        <w:t>不承担由此引起的一切后果。</w:t>
      </w:r>
    </w:p>
    <w:bookmarkEnd w:id="291"/>
    <w:bookmarkEnd w:id="292"/>
    <w:bookmarkEnd w:id="293"/>
    <w:bookmarkEnd w:id="294"/>
    <w:bookmarkEnd w:id="295"/>
    <w:p w14:paraId="253CF8A3">
      <w:pPr>
        <w:spacing w:line="440" w:lineRule="exact"/>
        <w:jc w:val="left"/>
        <w:outlineLvl w:val="2"/>
        <w:rPr>
          <w:rFonts w:hAnsi="宋体" w:cs="Times New Roman"/>
          <w:i w:val="0"/>
          <w:iCs w:val="0"/>
          <w:color w:val="auto"/>
          <w:highlight w:val="none"/>
        </w:rPr>
      </w:pPr>
      <w:r>
        <w:rPr>
          <w:rFonts w:ascii="宋体" w:hAnsi="宋体"/>
          <w:i w:val="0"/>
          <w:iCs w:val="0"/>
          <w:color w:val="auto"/>
          <w:sz w:val="24"/>
          <w:highlight w:val="none"/>
        </w:rPr>
        <w:br w:type="page"/>
      </w:r>
      <w:bookmarkEnd w:id="252"/>
      <w:bookmarkStart w:id="312" w:name="_Toc15983"/>
      <w:bookmarkStart w:id="313" w:name="_Toc17352"/>
      <w:bookmarkStart w:id="314" w:name="_Toc21401"/>
      <w:bookmarkStart w:id="315" w:name="_Toc792"/>
      <w:bookmarkStart w:id="316" w:name="_Toc15736"/>
      <w:bookmarkStart w:id="317" w:name="_Toc12356"/>
      <w:bookmarkStart w:id="318" w:name="_Toc20589"/>
      <w:bookmarkStart w:id="319" w:name="_Toc8763"/>
      <w:bookmarkStart w:id="320" w:name="_Toc29736"/>
      <w:bookmarkStart w:id="321" w:name="_Toc53774200"/>
      <w:bookmarkStart w:id="322" w:name="_Toc14881"/>
      <w:bookmarkStart w:id="323" w:name="_Toc97106834"/>
      <w:r>
        <w:rPr>
          <w:rFonts w:hint="eastAsia" w:ascii="黑体" w:hAnsi="黑体" w:eastAsia="黑体"/>
          <w:bCs/>
          <w:i w:val="0"/>
          <w:iCs w:val="0"/>
          <w:color w:val="auto"/>
          <w:sz w:val="30"/>
          <w:szCs w:val="30"/>
          <w:highlight w:val="none"/>
        </w:rPr>
        <w:t xml:space="preserve">附件一 </w:t>
      </w:r>
      <w:r>
        <w:rPr>
          <w:rFonts w:hint="eastAsia" w:ascii="黑体" w:hAnsi="黑体" w:eastAsia="黑体"/>
          <w:bCs/>
          <w:i w:val="0"/>
          <w:iCs w:val="0"/>
          <w:color w:val="auto"/>
          <w:sz w:val="30"/>
          <w:szCs w:val="30"/>
          <w:highlight w:val="none"/>
          <w:lang w:eastAsia="zh-CN"/>
        </w:rPr>
        <w:t>开标</w:t>
      </w:r>
      <w:r>
        <w:rPr>
          <w:rFonts w:hint="eastAsia" w:ascii="黑体" w:hAnsi="黑体" w:eastAsia="黑体"/>
          <w:bCs/>
          <w:i w:val="0"/>
          <w:iCs w:val="0"/>
          <w:color w:val="auto"/>
          <w:sz w:val="30"/>
          <w:szCs w:val="30"/>
          <w:highlight w:val="none"/>
        </w:rPr>
        <w:t>记录表</w:t>
      </w:r>
      <w:bookmarkEnd w:id="312"/>
      <w:bookmarkEnd w:id="313"/>
      <w:bookmarkEnd w:id="314"/>
      <w:bookmarkEnd w:id="315"/>
      <w:bookmarkEnd w:id="316"/>
      <w:bookmarkEnd w:id="317"/>
    </w:p>
    <w:p w14:paraId="0D96AD4D">
      <w:pPr>
        <w:spacing w:after="100" w:afterAutospacing="1" w:line="440" w:lineRule="exact"/>
        <w:jc w:val="center"/>
        <w:rPr>
          <w:rFonts w:ascii="黑体" w:hAnsi="黑体" w:eastAsia="黑体"/>
          <w:i w:val="0"/>
          <w:iCs w:val="0"/>
          <w:color w:val="auto"/>
          <w:sz w:val="36"/>
          <w:szCs w:val="36"/>
          <w:highlight w:val="none"/>
        </w:rPr>
      </w:pPr>
      <w:r>
        <w:rPr>
          <w:rFonts w:hint="eastAsia" w:ascii="黑体" w:hAnsi="黑体" w:eastAsia="黑体"/>
          <w:i w:val="0"/>
          <w:iCs w:val="0"/>
          <w:color w:val="auto"/>
          <w:sz w:val="36"/>
          <w:szCs w:val="36"/>
          <w:highlight w:val="none"/>
          <w:lang w:eastAsia="zh-CN"/>
        </w:rPr>
        <w:t>开标</w:t>
      </w:r>
      <w:r>
        <w:rPr>
          <w:rFonts w:hint="eastAsia" w:ascii="黑体" w:hAnsi="黑体" w:eastAsia="黑体"/>
          <w:i w:val="0"/>
          <w:iCs w:val="0"/>
          <w:color w:val="auto"/>
          <w:sz w:val="36"/>
          <w:szCs w:val="36"/>
          <w:highlight w:val="none"/>
        </w:rPr>
        <w:t>记录表</w:t>
      </w:r>
    </w:p>
    <w:p w14:paraId="70BFFAAD">
      <w:pPr>
        <w:pStyle w:val="50"/>
        <w:kinsoku w:val="0"/>
        <w:overflowPunct w:val="0"/>
        <w:rPr>
          <w:rFonts w:ascii="宋体" w:hAnsi="宋体" w:eastAsia="宋体"/>
          <w:i w:val="0"/>
          <w:iCs w:val="0"/>
          <w:color w:val="auto"/>
          <w:highlight w:val="none"/>
        </w:rPr>
      </w:pPr>
      <w:r>
        <w:rPr>
          <w:rFonts w:hint="eastAsia" w:ascii="宋体" w:hAnsi="宋体" w:eastAsia="宋体"/>
          <w:i w:val="0"/>
          <w:iCs w:val="0"/>
          <w:color w:val="auto"/>
          <w:highlight w:val="none"/>
        </w:rPr>
        <w:t>开启</w:t>
      </w:r>
      <w:r>
        <w:rPr>
          <w:rFonts w:hint="eastAsia" w:ascii="宋体" w:hAnsi="宋体" w:eastAsia="宋体" w:cs="宋体"/>
          <w:i w:val="0"/>
          <w:iCs w:val="0"/>
          <w:color w:val="auto"/>
          <w:highlight w:val="none"/>
        </w:rPr>
        <w:t>时间</w:t>
      </w:r>
      <w:r>
        <w:rPr>
          <w:rFonts w:hint="eastAsia" w:ascii="宋体" w:hAnsi="宋体" w:eastAsia="宋体"/>
          <w:i w:val="0"/>
          <w:iCs w:val="0"/>
          <w:color w:val="auto"/>
          <w:highlight w:val="none"/>
        </w:rPr>
        <w:t>：</w:t>
      </w:r>
      <w:r>
        <w:rPr>
          <w:rFonts w:ascii="宋体" w:hAnsi="宋体" w:eastAsia="宋体"/>
          <w:i w:val="0"/>
          <w:iCs w:val="0"/>
          <w:color w:val="auto"/>
          <w:highlight w:val="none"/>
          <w:u w:val="single"/>
        </w:rPr>
        <w:t xml:space="preserve">    </w:t>
      </w:r>
      <w:r>
        <w:rPr>
          <w:rFonts w:hint="eastAsia" w:ascii="宋体" w:hAnsi="宋体" w:eastAsia="宋体"/>
          <w:i w:val="0"/>
          <w:iCs w:val="0"/>
          <w:color w:val="auto"/>
          <w:highlight w:val="none"/>
        </w:rPr>
        <w:t>年</w:t>
      </w:r>
      <w:r>
        <w:rPr>
          <w:rFonts w:ascii="宋体" w:hAnsi="宋体" w:eastAsia="宋体"/>
          <w:i w:val="0"/>
          <w:iCs w:val="0"/>
          <w:color w:val="auto"/>
          <w:highlight w:val="none"/>
          <w:u w:val="single"/>
        </w:rPr>
        <w:t xml:space="preserve">  </w:t>
      </w:r>
      <w:r>
        <w:rPr>
          <w:rFonts w:hint="eastAsia" w:ascii="宋体" w:hAnsi="宋体" w:eastAsia="宋体"/>
          <w:i w:val="0"/>
          <w:iCs w:val="0"/>
          <w:color w:val="auto"/>
          <w:highlight w:val="none"/>
        </w:rPr>
        <w:t>月</w:t>
      </w:r>
      <w:r>
        <w:rPr>
          <w:rFonts w:ascii="宋体" w:hAnsi="宋体" w:eastAsia="宋体"/>
          <w:i w:val="0"/>
          <w:iCs w:val="0"/>
          <w:color w:val="auto"/>
          <w:highlight w:val="none"/>
          <w:u w:val="single"/>
        </w:rPr>
        <w:t xml:space="preserve">  </w:t>
      </w:r>
      <w:r>
        <w:rPr>
          <w:rFonts w:hint="eastAsia" w:ascii="宋体" w:hAnsi="宋体" w:eastAsia="宋体"/>
          <w:i w:val="0"/>
          <w:iCs w:val="0"/>
          <w:color w:val="auto"/>
          <w:highlight w:val="none"/>
        </w:rPr>
        <w:t>日</w:t>
      </w:r>
      <w:r>
        <w:rPr>
          <w:rFonts w:ascii="宋体" w:hAnsi="宋体" w:eastAsia="宋体"/>
          <w:i w:val="0"/>
          <w:iCs w:val="0"/>
          <w:color w:val="auto"/>
          <w:highlight w:val="none"/>
          <w:u w:val="single"/>
        </w:rPr>
        <w:t xml:space="preserve">  </w:t>
      </w:r>
      <w:r>
        <w:rPr>
          <w:rFonts w:hint="eastAsia" w:ascii="宋体" w:hAnsi="宋体" w:eastAsia="宋体"/>
          <w:i w:val="0"/>
          <w:iCs w:val="0"/>
          <w:color w:val="auto"/>
          <w:highlight w:val="none"/>
        </w:rPr>
        <w:t>时</w:t>
      </w:r>
      <w:r>
        <w:rPr>
          <w:rFonts w:ascii="宋体" w:hAnsi="宋体" w:eastAsia="宋体"/>
          <w:i w:val="0"/>
          <w:iCs w:val="0"/>
          <w:color w:val="auto"/>
          <w:highlight w:val="none"/>
          <w:u w:val="single"/>
        </w:rPr>
        <w:t xml:space="preserve">  </w:t>
      </w:r>
      <w:r>
        <w:rPr>
          <w:rFonts w:hint="eastAsia" w:ascii="宋体" w:hAnsi="宋体" w:eastAsia="宋体"/>
          <w:i w:val="0"/>
          <w:iCs w:val="0"/>
          <w:color w:val="auto"/>
          <w:highlight w:val="none"/>
        </w:rPr>
        <w:t>分</w:t>
      </w:r>
    </w:p>
    <w:tbl>
      <w:tblPr>
        <w:tblStyle w:val="30"/>
        <w:tblW w:w="8400" w:type="dxa"/>
        <w:tblInd w:w="100" w:type="dxa"/>
        <w:tblLayout w:type="fixed"/>
        <w:tblCellMar>
          <w:top w:w="0" w:type="dxa"/>
          <w:left w:w="0" w:type="dxa"/>
          <w:bottom w:w="0" w:type="dxa"/>
          <w:right w:w="0" w:type="dxa"/>
        </w:tblCellMar>
      </w:tblPr>
      <w:tblGrid>
        <w:gridCol w:w="614"/>
        <w:gridCol w:w="1266"/>
        <w:gridCol w:w="709"/>
        <w:gridCol w:w="1134"/>
        <w:gridCol w:w="1275"/>
        <w:gridCol w:w="1843"/>
        <w:gridCol w:w="1559"/>
      </w:tblGrid>
      <w:tr w14:paraId="79C4D10A">
        <w:tblPrEx>
          <w:tblCellMar>
            <w:top w:w="0" w:type="dxa"/>
            <w:left w:w="0" w:type="dxa"/>
            <w:bottom w:w="0" w:type="dxa"/>
            <w:right w:w="0" w:type="dxa"/>
          </w:tblCellMar>
        </w:tblPrEx>
        <w:trPr>
          <w:trHeight w:val="974"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111CE5F6">
            <w:pPr>
              <w:pStyle w:val="50"/>
              <w:kinsoku w:val="0"/>
              <w:overflowPunct w:val="0"/>
              <w:jc w:val="center"/>
              <w:rPr>
                <w:rFonts w:ascii="宋体" w:hAnsi="宋体" w:eastAsia="宋体"/>
                <w:i w:val="0"/>
                <w:iCs w:val="0"/>
                <w:color w:val="auto"/>
                <w:highlight w:val="none"/>
              </w:rPr>
            </w:pPr>
            <w:r>
              <w:rPr>
                <w:rFonts w:hint="eastAsia" w:ascii="宋体" w:hAnsi="宋体" w:eastAsia="宋体" w:cs="宋体"/>
                <w:i w:val="0"/>
                <w:iCs w:val="0"/>
                <w:color w:val="auto"/>
                <w:highlight w:val="none"/>
              </w:rPr>
              <w:t>序号</w:t>
            </w:r>
          </w:p>
        </w:tc>
        <w:tc>
          <w:tcPr>
            <w:tcW w:w="1266" w:type="dxa"/>
            <w:tcBorders>
              <w:top w:val="single" w:color="000000" w:sz="4" w:space="0"/>
              <w:left w:val="single" w:color="000000" w:sz="4" w:space="0"/>
              <w:bottom w:val="single" w:color="000000" w:sz="4" w:space="0"/>
              <w:right w:val="single" w:color="000000" w:sz="4" w:space="0"/>
            </w:tcBorders>
            <w:vAlign w:val="center"/>
          </w:tcPr>
          <w:p w14:paraId="4C6DC729">
            <w:pPr>
              <w:pStyle w:val="50"/>
              <w:kinsoku w:val="0"/>
              <w:overflowPunct w:val="0"/>
              <w:jc w:val="center"/>
              <w:rPr>
                <w:rFonts w:hint="eastAsia" w:ascii="宋体" w:hAnsi="宋体" w:eastAsia="宋体"/>
                <w:i w:val="0"/>
                <w:iCs w:val="0"/>
                <w:color w:val="auto"/>
                <w:highlight w:val="none"/>
                <w:lang w:eastAsia="zh-CN"/>
              </w:rPr>
            </w:pPr>
            <w:r>
              <w:rPr>
                <w:rFonts w:hint="eastAsia" w:ascii="宋体" w:hAnsi="宋体" w:cs="宋体"/>
                <w:i w:val="0"/>
                <w:iCs w:val="0"/>
                <w:color w:val="auto"/>
                <w:highlight w:val="none"/>
                <w:lang w:eastAsia="zh-CN"/>
              </w:rPr>
              <w:t>供应商</w:t>
            </w:r>
          </w:p>
        </w:tc>
        <w:tc>
          <w:tcPr>
            <w:tcW w:w="709" w:type="dxa"/>
            <w:tcBorders>
              <w:top w:val="single" w:color="000000" w:sz="4" w:space="0"/>
              <w:left w:val="single" w:color="000000" w:sz="4" w:space="0"/>
              <w:bottom w:val="single" w:color="000000" w:sz="4" w:space="0"/>
              <w:right w:val="single" w:color="000000" w:sz="4" w:space="0"/>
            </w:tcBorders>
            <w:vAlign w:val="center"/>
          </w:tcPr>
          <w:p w14:paraId="0CE2B098">
            <w:pPr>
              <w:pStyle w:val="50"/>
              <w:kinsoku w:val="0"/>
              <w:overflowPunct w:val="0"/>
              <w:jc w:val="center"/>
              <w:rPr>
                <w:rFonts w:ascii="宋体" w:hAnsi="宋体" w:eastAsia="宋体"/>
                <w:i w:val="0"/>
                <w:iCs w:val="0"/>
                <w:color w:val="auto"/>
                <w:highlight w:val="none"/>
              </w:rPr>
            </w:pPr>
            <w:r>
              <w:rPr>
                <w:rFonts w:hint="eastAsia" w:ascii="宋体" w:hAnsi="宋体" w:eastAsia="宋体" w:cs="宋体"/>
                <w:i w:val="0"/>
                <w:iCs w:val="0"/>
                <w:color w:val="auto"/>
                <w:spacing w:val="-1"/>
                <w:highlight w:val="none"/>
              </w:rPr>
              <w:t>密封情况</w:t>
            </w:r>
          </w:p>
        </w:tc>
        <w:tc>
          <w:tcPr>
            <w:tcW w:w="1134" w:type="dxa"/>
            <w:tcBorders>
              <w:top w:val="single" w:color="000000" w:sz="4" w:space="0"/>
              <w:left w:val="single" w:color="000000" w:sz="4" w:space="0"/>
              <w:bottom w:val="single" w:color="000000" w:sz="4" w:space="0"/>
              <w:right w:val="single" w:color="auto" w:sz="4" w:space="0"/>
            </w:tcBorders>
            <w:vAlign w:val="center"/>
          </w:tcPr>
          <w:p w14:paraId="05612CEA">
            <w:pPr>
              <w:pStyle w:val="50"/>
              <w:kinsoku w:val="0"/>
              <w:overflowPunct w:val="0"/>
              <w:jc w:val="center"/>
              <w:rPr>
                <w:rFonts w:ascii="宋体" w:hAnsi="宋体" w:eastAsia="宋体"/>
                <w:i w:val="0"/>
                <w:iCs w:val="0"/>
                <w:color w:val="auto"/>
                <w:highlight w:val="none"/>
              </w:rPr>
            </w:pPr>
            <w:r>
              <w:rPr>
                <w:rFonts w:hint="eastAsia" w:ascii="宋体" w:hAnsi="宋体"/>
                <w:i w:val="0"/>
                <w:iCs w:val="0"/>
                <w:color w:val="auto"/>
                <w:highlight w:val="none"/>
                <w:lang w:eastAsia="zh-CN"/>
              </w:rPr>
              <w:t>供应商</w:t>
            </w:r>
            <w:r>
              <w:rPr>
                <w:rFonts w:hint="eastAsia" w:ascii="宋体" w:hAnsi="宋体" w:eastAsia="宋体"/>
                <w:i w:val="0"/>
                <w:iCs w:val="0"/>
                <w:color w:val="auto"/>
                <w:highlight w:val="none"/>
              </w:rPr>
              <w:t>报价</w:t>
            </w:r>
          </w:p>
        </w:tc>
        <w:tc>
          <w:tcPr>
            <w:tcW w:w="1275" w:type="dxa"/>
            <w:tcBorders>
              <w:top w:val="single" w:color="000000" w:sz="4" w:space="0"/>
              <w:left w:val="single" w:color="auto" w:sz="4" w:space="0"/>
              <w:bottom w:val="single" w:color="000000" w:sz="4" w:space="0"/>
              <w:right w:val="single" w:color="auto" w:sz="4" w:space="0"/>
            </w:tcBorders>
            <w:vAlign w:val="center"/>
          </w:tcPr>
          <w:p w14:paraId="019668CE">
            <w:pPr>
              <w:pStyle w:val="50"/>
              <w:kinsoku w:val="0"/>
              <w:overflowPunct w:val="0"/>
              <w:jc w:val="center"/>
              <w:rPr>
                <w:rFonts w:hint="eastAsia" w:ascii="宋体" w:hAnsi="宋体" w:eastAsia="宋体"/>
                <w:i w:val="0"/>
                <w:iCs w:val="0"/>
                <w:color w:val="auto"/>
                <w:highlight w:val="none"/>
                <w:lang w:eastAsia="zh-CN"/>
              </w:rPr>
            </w:pPr>
            <w:r>
              <w:rPr>
                <w:rFonts w:hint="eastAsia" w:ascii="宋体" w:hAnsi="宋体"/>
                <w:i w:val="0"/>
                <w:iCs w:val="0"/>
                <w:color w:val="auto"/>
                <w:highlight w:val="none"/>
                <w:lang w:eastAsia="zh-CN"/>
              </w:rPr>
              <w:t>采购预算</w:t>
            </w:r>
          </w:p>
        </w:tc>
        <w:tc>
          <w:tcPr>
            <w:tcW w:w="1843" w:type="dxa"/>
            <w:tcBorders>
              <w:top w:val="single" w:color="000000" w:sz="4" w:space="0"/>
              <w:left w:val="single" w:color="auto" w:sz="4" w:space="0"/>
              <w:bottom w:val="single" w:color="000000" w:sz="4" w:space="0"/>
              <w:right w:val="single" w:color="000000" w:sz="4" w:space="0"/>
            </w:tcBorders>
            <w:vAlign w:val="center"/>
          </w:tcPr>
          <w:p w14:paraId="488B5DE2">
            <w:pPr>
              <w:pStyle w:val="50"/>
              <w:kinsoku w:val="0"/>
              <w:overflowPunct w:val="0"/>
              <w:jc w:val="center"/>
              <w:rPr>
                <w:rFonts w:ascii="宋体" w:hAnsi="宋体" w:eastAsia="宋体"/>
                <w:i w:val="0"/>
                <w:iCs w:val="0"/>
                <w:color w:val="auto"/>
                <w:highlight w:val="none"/>
              </w:rPr>
            </w:pPr>
            <w:r>
              <w:rPr>
                <w:rFonts w:hint="eastAsia" w:ascii="宋体" w:hAnsi="宋体" w:eastAsia="宋体"/>
                <w:i w:val="0"/>
                <w:iCs w:val="0"/>
                <w:color w:val="auto"/>
                <w:highlight w:val="none"/>
              </w:rPr>
              <w:t>是否超过</w:t>
            </w:r>
          </w:p>
          <w:p w14:paraId="2C9FA13F">
            <w:pPr>
              <w:pStyle w:val="50"/>
              <w:kinsoku w:val="0"/>
              <w:overflowPunct w:val="0"/>
              <w:jc w:val="center"/>
              <w:rPr>
                <w:rFonts w:ascii="宋体" w:hAnsi="宋体" w:eastAsia="宋体"/>
                <w:i w:val="0"/>
                <w:iCs w:val="0"/>
                <w:color w:val="auto"/>
                <w:highlight w:val="none"/>
              </w:rPr>
            </w:pPr>
            <w:r>
              <w:rPr>
                <w:rFonts w:hint="eastAsia" w:ascii="宋体" w:hAnsi="宋体"/>
                <w:i w:val="0"/>
                <w:iCs w:val="0"/>
                <w:color w:val="auto"/>
                <w:sz w:val="24"/>
                <w:szCs w:val="24"/>
                <w:highlight w:val="none"/>
                <w:lang w:val="en-US" w:eastAsia="zh-CN"/>
              </w:rPr>
              <w:t>采购预算</w:t>
            </w:r>
            <w:r>
              <w:rPr>
                <w:rFonts w:hint="eastAsia" w:ascii="宋体" w:hAnsi="宋体" w:eastAsia="宋体"/>
                <w:i w:val="0"/>
                <w:iCs w:val="0"/>
                <w:color w:val="auto"/>
                <w:highlight w:val="none"/>
              </w:rPr>
              <w:t>限额</w:t>
            </w:r>
          </w:p>
        </w:tc>
        <w:tc>
          <w:tcPr>
            <w:tcW w:w="1559" w:type="dxa"/>
            <w:tcBorders>
              <w:top w:val="single" w:color="000000" w:sz="4" w:space="0"/>
              <w:left w:val="single" w:color="000000" w:sz="4" w:space="0"/>
              <w:bottom w:val="single" w:color="000000" w:sz="4" w:space="0"/>
              <w:right w:val="single" w:color="000000" w:sz="4" w:space="0"/>
            </w:tcBorders>
            <w:vAlign w:val="center"/>
          </w:tcPr>
          <w:p w14:paraId="5B537CBA">
            <w:pPr>
              <w:pStyle w:val="50"/>
              <w:kinsoku w:val="0"/>
              <w:overflowPunct w:val="0"/>
              <w:jc w:val="center"/>
              <w:rPr>
                <w:rFonts w:ascii="宋体" w:hAnsi="宋体" w:eastAsia="宋体"/>
                <w:i w:val="0"/>
                <w:iCs w:val="0"/>
                <w:color w:val="auto"/>
                <w:highlight w:val="none"/>
              </w:rPr>
            </w:pPr>
            <w:r>
              <w:rPr>
                <w:rFonts w:hint="eastAsia" w:ascii="宋体" w:hAnsi="宋体" w:eastAsia="宋体"/>
                <w:i w:val="0"/>
                <w:iCs w:val="0"/>
                <w:color w:val="auto"/>
                <w:highlight w:val="none"/>
              </w:rPr>
              <w:t>服务期限</w:t>
            </w:r>
          </w:p>
        </w:tc>
      </w:tr>
      <w:tr w14:paraId="7171C990">
        <w:tblPrEx>
          <w:tblCellMar>
            <w:top w:w="0" w:type="dxa"/>
            <w:left w:w="0" w:type="dxa"/>
            <w:bottom w:w="0" w:type="dxa"/>
            <w:right w:w="0" w:type="dxa"/>
          </w:tblCellMar>
        </w:tblPrEx>
        <w:trPr>
          <w:trHeight w:val="1378"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2261740C">
            <w:pPr>
              <w:pStyle w:val="50"/>
              <w:numPr>
                <w:ilvl w:val="0"/>
                <w:numId w:val="1"/>
              </w:numPr>
              <w:kinsoku w:val="0"/>
              <w:overflowPunct w:val="0"/>
              <w:ind w:left="0" w:firstLine="120" w:firstLineChars="50"/>
              <w:jc w:val="center"/>
              <w:rPr>
                <w:rFonts w:ascii="宋体" w:hAnsi="宋体" w:eastAsia="宋体" w:cs="宋体"/>
                <w:b/>
                <w:i w:val="0"/>
                <w:iCs w:val="0"/>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14:paraId="14CE1CEE">
            <w:pPr>
              <w:jc w:val="center"/>
              <w:rPr>
                <w:rFonts w:ascii="宋体" w:hAnsi="宋体" w:eastAsia="宋体" w:cs="宋体"/>
                <w:i w:val="0"/>
                <w:iCs w:val="0"/>
                <w:color w:val="auto"/>
                <w:sz w:val="24"/>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533441F">
            <w:pPr>
              <w:pStyle w:val="50"/>
              <w:kinsoku w:val="0"/>
              <w:overflowPunct w:val="0"/>
              <w:jc w:val="center"/>
              <w:rPr>
                <w:rFonts w:ascii="宋体" w:hAnsi="宋体" w:eastAsia="宋体" w:cs="宋体"/>
                <w:i w:val="0"/>
                <w:iCs w:val="0"/>
                <w:color w:val="auto"/>
                <w:highlight w:val="none"/>
              </w:rPr>
            </w:pPr>
          </w:p>
        </w:tc>
        <w:tc>
          <w:tcPr>
            <w:tcW w:w="1134" w:type="dxa"/>
            <w:tcBorders>
              <w:top w:val="single" w:color="000000" w:sz="4" w:space="0"/>
              <w:left w:val="single" w:color="000000" w:sz="4" w:space="0"/>
              <w:bottom w:val="single" w:color="000000" w:sz="4" w:space="0"/>
              <w:right w:val="single" w:color="auto" w:sz="4" w:space="0"/>
            </w:tcBorders>
            <w:vAlign w:val="center"/>
          </w:tcPr>
          <w:p w14:paraId="264ED7B9">
            <w:pPr>
              <w:pStyle w:val="50"/>
              <w:kinsoku w:val="0"/>
              <w:overflowPunct w:val="0"/>
              <w:jc w:val="center"/>
              <w:rPr>
                <w:rFonts w:ascii="宋体" w:hAnsi="宋体" w:eastAsia="宋体"/>
                <w:i w:val="0"/>
                <w:iCs w:val="0"/>
                <w:color w:val="auto"/>
                <w:highlight w:val="none"/>
              </w:rPr>
            </w:pPr>
          </w:p>
        </w:tc>
        <w:tc>
          <w:tcPr>
            <w:tcW w:w="1275" w:type="dxa"/>
            <w:vMerge w:val="restart"/>
            <w:tcBorders>
              <w:top w:val="single" w:color="000000" w:sz="4" w:space="0"/>
              <w:left w:val="single" w:color="auto" w:sz="4" w:space="0"/>
              <w:bottom w:val="single" w:color="000000" w:sz="4" w:space="0"/>
              <w:right w:val="single" w:color="auto" w:sz="4" w:space="0"/>
            </w:tcBorders>
            <w:vAlign w:val="center"/>
          </w:tcPr>
          <w:p w14:paraId="56B56FFC">
            <w:pPr>
              <w:jc w:val="center"/>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6.40万元</w:t>
            </w:r>
          </w:p>
        </w:tc>
        <w:tc>
          <w:tcPr>
            <w:tcW w:w="1843" w:type="dxa"/>
            <w:tcBorders>
              <w:top w:val="single" w:color="000000" w:sz="4" w:space="0"/>
              <w:left w:val="single" w:color="auto" w:sz="4" w:space="0"/>
              <w:bottom w:val="single" w:color="000000" w:sz="4" w:space="0"/>
              <w:right w:val="single" w:color="000000" w:sz="4" w:space="0"/>
            </w:tcBorders>
            <w:vAlign w:val="center"/>
          </w:tcPr>
          <w:p w14:paraId="71480A90">
            <w:pPr>
              <w:pStyle w:val="50"/>
              <w:kinsoku w:val="0"/>
              <w:overflowPunct w:val="0"/>
              <w:jc w:val="center"/>
              <w:rPr>
                <w:rFonts w:ascii="宋体" w:hAnsi="宋体" w:eastAsia="宋体" w:cs="宋体"/>
                <w:i w:val="0"/>
                <w:iCs w:val="0"/>
                <w:color w:val="auto"/>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783AB78">
            <w:pPr>
              <w:pStyle w:val="50"/>
              <w:kinsoku w:val="0"/>
              <w:overflowPunct w:val="0"/>
              <w:jc w:val="center"/>
              <w:rPr>
                <w:rFonts w:ascii="宋体" w:hAnsi="宋体" w:eastAsia="宋体" w:cs="宋体"/>
                <w:i w:val="0"/>
                <w:iCs w:val="0"/>
                <w:color w:val="auto"/>
                <w:highlight w:val="none"/>
              </w:rPr>
            </w:pPr>
          </w:p>
        </w:tc>
      </w:tr>
      <w:tr w14:paraId="3642DAEA">
        <w:tblPrEx>
          <w:tblCellMar>
            <w:top w:w="0" w:type="dxa"/>
            <w:left w:w="0" w:type="dxa"/>
            <w:bottom w:w="0" w:type="dxa"/>
            <w:right w:w="0" w:type="dxa"/>
          </w:tblCellMar>
        </w:tblPrEx>
        <w:trPr>
          <w:trHeight w:val="1378"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75B06CE7">
            <w:pPr>
              <w:pStyle w:val="50"/>
              <w:numPr>
                <w:ilvl w:val="0"/>
                <w:numId w:val="1"/>
              </w:numPr>
              <w:kinsoku w:val="0"/>
              <w:overflowPunct w:val="0"/>
              <w:ind w:left="0" w:firstLine="120" w:firstLineChars="50"/>
              <w:jc w:val="center"/>
              <w:rPr>
                <w:rFonts w:ascii="宋体" w:hAnsi="宋体" w:eastAsia="宋体" w:cs="宋体"/>
                <w:b/>
                <w:i w:val="0"/>
                <w:iCs w:val="0"/>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14:paraId="77D39CC1">
            <w:pPr>
              <w:jc w:val="center"/>
              <w:rPr>
                <w:rFonts w:ascii="宋体" w:hAnsi="宋体" w:eastAsia="宋体"/>
                <w:i w:val="0"/>
                <w:iCs w:val="0"/>
                <w:color w:val="auto"/>
                <w:sz w:val="24"/>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BDA368A">
            <w:pPr>
              <w:pStyle w:val="50"/>
              <w:kinsoku w:val="0"/>
              <w:overflowPunct w:val="0"/>
              <w:jc w:val="center"/>
              <w:rPr>
                <w:rFonts w:ascii="宋体" w:hAnsi="宋体" w:eastAsia="宋体" w:cs="宋体"/>
                <w:i w:val="0"/>
                <w:iCs w:val="0"/>
                <w:color w:val="auto"/>
                <w:highlight w:val="none"/>
              </w:rPr>
            </w:pPr>
          </w:p>
        </w:tc>
        <w:tc>
          <w:tcPr>
            <w:tcW w:w="1134" w:type="dxa"/>
            <w:tcBorders>
              <w:top w:val="single" w:color="000000" w:sz="4" w:space="0"/>
              <w:left w:val="single" w:color="000000" w:sz="4" w:space="0"/>
              <w:bottom w:val="single" w:color="000000" w:sz="4" w:space="0"/>
              <w:right w:val="single" w:color="auto" w:sz="4" w:space="0"/>
            </w:tcBorders>
            <w:vAlign w:val="center"/>
          </w:tcPr>
          <w:p w14:paraId="0EA44120">
            <w:pPr>
              <w:jc w:val="center"/>
              <w:rPr>
                <w:rFonts w:ascii="宋体" w:hAnsi="宋体" w:eastAsia="宋体"/>
                <w:i w:val="0"/>
                <w:iCs w:val="0"/>
                <w:color w:val="auto"/>
                <w:sz w:val="24"/>
                <w:szCs w:val="24"/>
                <w:highlight w:val="none"/>
              </w:rPr>
            </w:pPr>
          </w:p>
        </w:tc>
        <w:tc>
          <w:tcPr>
            <w:tcW w:w="1275" w:type="dxa"/>
            <w:vMerge w:val="continue"/>
            <w:tcBorders>
              <w:left w:val="single" w:color="auto" w:sz="4" w:space="0"/>
              <w:bottom w:val="single" w:color="000000" w:sz="4" w:space="0"/>
              <w:right w:val="single" w:color="auto" w:sz="4" w:space="0"/>
            </w:tcBorders>
            <w:vAlign w:val="center"/>
          </w:tcPr>
          <w:p w14:paraId="291C7A51">
            <w:pPr>
              <w:jc w:val="center"/>
              <w:rPr>
                <w:rFonts w:ascii="宋体" w:hAnsi="宋体" w:eastAsia="宋体"/>
                <w:i w:val="0"/>
                <w:iCs w:val="0"/>
                <w:color w:val="auto"/>
                <w:sz w:val="24"/>
                <w:szCs w:val="24"/>
                <w:highlight w:val="none"/>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671767A5">
            <w:pPr>
              <w:jc w:val="center"/>
              <w:rPr>
                <w:rFonts w:ascii="宋体" w:hAnsi="宋体" w:eastAsia="宋体"/>
                <w:i w:val="0"/>
                <w:iCs w:val="0"/>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B83DDF6">
            <w:pPr>
              <w:pStyle w:val="50"/>
              <w:kinsoku w:val="0"/>
              <w:overflowPunct w:val="0"/>
              <w:jc w:val="center"/>
              <w:rPr>
                <w:rFonts w:ascii="宋体" w:hAnsi="宋体" w:eastAsia="宋体" w:cs="宋体"/>
                <w:i w:val="0"/>
                <w:iCs w:val="0"/>
                <w:color w:val="auto"/>
                <w:highlight w:val="none"/>
              </w:rPr>
            </w:pPr>
          </w:p>
        </w:tc>
      </w:tr>
      <w:tr w14:paraId="3B4DA486">
        <w:tblPrEx>
          <w:tblCellMar>
            <w:top w:w="0" w:type="dxa"/>
            <w:left w:w="0" w:type="dxa"/>
            <w:bottom w:w="0" w:type="dxa"/>
            <w:right w:w="0" w:type="dxa"/>
          </w:tblCellMar>
        </w:tblPrEx>
        <w:trPr>
          <w:trHeight w:val="1378"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02F489A1">
            <w:pPr>
              <w:pStyle w:val="50"/>
              <w:numPr>
                <w:ilvl w:val="0"/>
                <w:numId w:val="1"/>
              </w:numPr>
              <w:kinsoku w:val="0"/>
              <w:overflowPunct w:val="0"/>
              <w:ind w:left="0" w:firstLine="120" w:firstLineChars="50"/>
              <w:jc w:val="center"/>
              <w:rPr>
                <w:rFonts w:ascii="宋体" w:hAnsi="宋体" w:eastAsia="宋体" w:cs="宋体"/>
                <w:b/>
                <w:i w:val="0"/>
                <w:iCs w:val="0"/>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14:paraId="58D6F45B">
            <w:pPr>
              <w:jc w:val="center"/>
              <w:rPr>
                <w:rFonts w:ascii="宋体" w:hAnsi="宋体" w:eastAsia="宋体"/>
                <w:i w:val="0"/>
                <w:iCs w:val="0"/>
                <w:color w:val="auto"/>
                <w:sz w:val="24"/>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D477CD5">
            <w:pPr>
              <w:pStyle w:val="50"/>
              <w:kinsoku w:val="0"/>
              <w:overflowPunct w:val="0"/>
              <w:jc w:val="center"/>
              <w:rPr>
                <w:rFonts w:ascii="宋体" w:hAnsi="宋体" w:eastAsia="宋体" w:cs="宋体"/>
                <w:i w:val="0"/>
                <w:iCs w:val="0"/>
                <w:color w:val="auto"/>
                <w:highlight w:val="none"/>
              </w:rPr>
            </w:pPr>
          </w:p>
        </w:tc>
        <w:tc>
          <w:tcPr>
            <w:tcW w:w="1134" w:type="dxa"/>
            <w:tcBorders>
              <w:top w:val="single" w:color="000000" w:sz="4" w:space="0"/>
              <w:left w:val="single" w:color="000000" w:sz="4" w:space="0"/>
              <w:bottom w:val="single" w:color="000000" w:sz="4" w:space="0"/>
              <w:right w:val="single" w:color="auto" w:sz="4" w:space="0"/>
            </w:tcBorders>
            <w:vAlign w:val="center"/>
          </w:tcPr>
          <w:p w14:paraId="799A977A">
            <w:pPr>
              <w:jc w:val="center"/>
              <w:rPr>
                <w:rFonts w:ascii="宋体" w:hAnsi="宋体" w:eastAsia="宋体"/>
                <w:i w:val="0"/>
                <w:iCs w:val="0"/>
                <w:color w:val="auto"/>
                <w:sz w:val="24"/>
                <w:szCs w:val="24"/>
                <w:highlight w:val="none"/>
              </w:rPr>
            </w:pPr>
          </w:p>
        </w:tc>
        <w:tc>
          <w:tcPr>
            <w:tcW w:w="1275" w:type="dxa"/>
            <w:vMerge w:val="continue"/>
            <w:tcBorders>
              <w:left w:val="single" w:color="auto" w:sz="4" w:space="0"/>
              <w:right w:val="single" w:color="auto" w:sz="4" w:space="0"/>
            </w:tcBorders>
            <w:vAlign w:val="center"/>
          </w:tcPr>
          <w:p w14:paraId="1926B4FC">
            <w:pPr>
              <w:jc w:val="center"/>
              <w:rPr>
                <w:rFonts w:ascii="宋体" w:hAnsi="宋体" w:eastAsia="宋体"/>
                <w:i w:val="0"/>
                <w:iCs w:val="0"/>
                <w:color w:val="auto"/>
                <w:sz w:val="24"/>
                <w:szCs w:val="24"/>
                <w:highlight w:val="none"/>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1A85028C">
            <w:pPr>
              <w:jc w:val="center"/>
              <w:rPr>
                <w:rFonts w:ascii="宋体" w:hAnsi="宋体" w:eastAsia="宋体"/>
                <w:i w:val="0"/>
                <w:iCs w:val="0"/>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4D776E5">
            <w:pPr>
              <w:pStyle w:val="50"/>
              <w:kinsoku w:val="0"/>
              <w:overflowPunct w:val="0"/>
              <w:jc w:val="center"/>
              <w:rPr>
                <w:rFonts w:ascii="宋体" w:hAnsi="宋体" w:eastAsia="宋体" w:cs="宋体"/>
                <w:i w:val="0"/>
                <w:iCs w:val="0"/>
                <w:color w:val="auto"/>
                <w:highlight w:val="none"/>
              </w:rPr>
            </w:pPr>
          </w:p>
        </w:tc>
      </w:tr>
      <w:tr w14:paraId="11A9B8AB">
        <w:tblPrEx>
          <w:tblCellMar>
            <w:top w:w="0" w:type="dxa"/>
            <w:left w:w="0" w:type="dxa"/>
            <w:bottom w:w="0" w:type="dxa"/>
            <w:right w:w="0" w:type="dxa"/>
          </w:tblCellMar>
        </w:tblPrEx>
        <w:trPr>
          <w:trHeight w:val="1378" w:hRule="atLeast"/>
        </w:trPr>
        <w:tc>
          <w:tcPr>
            <w:tcW w:w="614" w:type="dxa"/>
            <w:tcBorders>
              <w:top w:val="single" w:color="000000" w:sz="4" w:space="0"/>
              <w:left w:val="single" w:color="000000" w:sz="4" w:space="0"/>
              <w:bottom w:val="single" w:color="000000" w:sz="4" w:space="0"/>
              <w:right w:val="single" w:color="000000" w:sz="4" w:space="0"/>
            </w:tcBorders>
            <w:vAlign w:val="center"/>
          </w:tcPr>
          <w:p w14:paraId="7B126D82">
            <w:pPr>
              <w:pStyle w:val="50"/>
              <w:numPr>
                <w:ilvl w:val="0"/>
                <w:numId w:val="1"/>
              </w:numPr>
              <w:kinsoku w:val="0"/>
              <w:overflowPunct w:val="0"/>
              <w:ind w:left="0" w:firstLine="120" w:firstLineChars="50"/>
              <w:jc w:val="center"/>
              <w:rPr>
                <w:rFonts w:ascii="宋体" w:hAnsi="宋体" w:eastAsia="宋体" w:cs="宋体"/>
                <w:b/>
                <w:i w:val="0"/>
                <w:iCs w:val="0"/>
                <w:color w:val="auto"/>
                <w:highlight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14:paraId="1AE6DE78">
            <w:pPr>
              <w:jc w:val="center"/>
              <w:rPr>
                <w:rFonts w:ascii="宋体" w:hAnsi="宋体" w:eastAsia="宋体" w:cs="宋体"/>
                <w:i w:val="0"/>
                <w:iCs w:val="0"/>
                <w:color w:val="auto"/>
                <w:kern w:val="0"/>
                <w:sz w:val="24"/>
                <w:szCs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3AB40C6">
            <w:pPr>
              <w:pStyle w:val="50"/>
              <w:kinsoku w:val="0"/>
              <w:overflowPunct w:val="0"/>
              <w:jc w:val="center"/>
              <w:rPr>
                <w:rFonts w:ascii="宋体" w:hAnsi="宋体" w:eastAsia="宋体" w:cs="宋体"/>
                <w:i w:val="0"/>
                <w:iCs w:val="0"/>
                <w:color w:val="auto"/>
                <w:highlight w:val="none"/>
              </w:rPr>
            </w:pPr>
          </w:p>
        </w:tc>
        <w:tc>
          <w:tcPr>
            <w:tcW w:w="1134" w:type="dxa"/>
            <w:tcBorders>
              <w:top w:val="single" w:color="000000" w:sz="4" w:space="0"/>
              <w:left w:val="single" w:color="000000" w:sz="4" w:space="0"/>
              <w:bottom w:val="single" w:color="000000" w:sz="4" w:space="0"/>
              <w:right w:val="single" w:color="auto" w:sz="4" w:space="0"/>
            </w:tcBorders>
            <w:vAlign w:val="center"/>
          </w:tcPr>
          <w:p w14:paraId="59EC5782">
            <w:pPr>
              <w:jc w:val="center"/>
              <w:rPr>
                <w:rFonts w:ascii="宋体" w:hAnsi="宋体" w:eastAsia="宋体"/>
                <w:i w:val="0"/>
                <w:iCs w:val="0"/>
                <w:color w:val="auto"/>
                <w:sz w:val="24"/>
                <w:szCs w:val="24"/>
                <w:highlight w:val="none"/>
              </w:rPr>
            </w:pPr>
          </w:p>
        </w:tc>
        <w:tc>
          <w:tcPr>
            <w:tcW w:w="1275" w:type="dxa"/>
            <w:tcBorders>
              <w:left w:val="single" w:color="auto" w:sz="4" w:space="0"/>
              <w:bottom w:val="single" w:color="000000" w:sz="4" w:space="0"/>
              <w:right w:val="single" w:color="auto" w:sz="4" w:space="0"/>
            </w:tcBorders>
            <w:vAlign w:val="center"/>
          </w:tcPr>
          <w:p w14:paraId="76C007C6">
            <w:pPr>
              <w:jc w:val="center"/>
              <w:rPr>
                <w:rFonts w:ascii="宋体" w:hAnsi="宋体" w:eastAsia="宋体"/>
                <w:i w:val="0"/>
                <w:iCs w:val="0"/>
                <w:color w:val="auto"/>
                <w:sz w:val="24"/>
                <w:szCs w:val="24"/>
                <w:highlight w:val="none"/>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046A08A8">
            <w:pPr>
              <w:jc w:val="center"/>
              <w:rPr>
                <w:rFonts w:ascii="宋体" w:hAnsi="宋体" w:eastAsia="宋体" w:cs="宋体"/>
                <w:i w:val="0"/>
                <w:iCs w:val="0"/>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3ACBDD2">
            <w:pPr>
              <w:pStyle w:val="50"/>
              <w:kinsoku w:val="0"/>
              <w:overflowPunct w:val="0"/>
              <w:jc w:val="center"/>
              <w:rPr>
                <w:rFonts w:ascii="宋体" w:hAnsi="宋体" w:eastAsia="宋体" w:cs="宋体"/>
                <w:i w:val="0"/>
                <w:iCs w:val="0"/>
                <w:color w:val="auto"/>
                <w:highlight w:val="none"/>
              </w:rPr>
            </w:pPr>
          </w:p>
        </w:tc>
      </w:tr>
    </w:tbl>
    <w:p w14:paraId="48EC22A9">
      <w:pPr>
        <w:pStyle w:val="11"/>
        <w:tabs>
          <w:tab w:val="left" w:pos="2883"/>
          <w:tab w:val="left" w:pos="6302"/>
          <w:tab w:val="left" w:pos="10513"/>
        </w:tabs>
        <w:kinsoku w:val="0"/>
        <w:overflowPunct w:val="0"/>
        <w:spacing w:before="36"/>
        <w:ind w:left="0" w:firstLine="944" w:firstLineChars="400"/>
        <w:rPr>
          <w:rFonts w:hAnsi="宋体"/>
          <w:i w:val="0"/>
          <w:iCs w:val="0"/>
          <w:color w:val="auto"/>
          <w:spacing w:val="-2"/>
          <w:highlight w:val="none"/>
        </w:rPr>
      </w:pPr>
    </w:p>
    <w:p w14:paraId="10361221">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i w:val="0"/>
          <w:iCs w:val="0"/>
          <w:color w:val="auto"/>
          <w:sz w:val="24"/>
          <w:szCs w:val="24"/>
          <w:highlight w:val="none"/>
        </w:rPr>
      </w:pPr>
      <w:r>
        <w:rPr>
          <w:rFonts w:hint="eastAsia" w:ascii="宋体" w:hAnsi="宋体" w:eastAsia="宋体"/>
          <w:i w:val="0"/>
          <w:iCs w:val="0"/>
          <w:color w:val="auto"/>
          <w:spacing w:val="-2"/>
          <w:sz w:val="24"/>
          <w:szCs w:val="24"/>
          <w:highlight w:val="none"/>
        </w:rPr>
        <w:t>记录人：</w:t>
      </w:r>
      <w:r>
        <w:rPr>
          <w:rFonts w:hint="eastAsia" w:ascii="宋体" w:hAnsi="宋体" w:eastAsia="宋体"/>
          <w:i w:val="0"/>
          <w:iCs w:val="0"/>
          <w:color w:val="auto"/>
          <w:sz w:val="24"/>
          <w:szCs w:val="24"/>
          <w:highlight w:val="none"/>
        </w:rPr>
        <w:t xml:space="preserve">                 </w:t>
      </w:r>
      <w:r>
        <w:rPr>
          <w:rFonts w:ascii="宋体" w:hAnsi="宋体" w:eastAsia="宋体"/>
          <w:i w:val="0"/>
          <w:iCs w:val="0"/>
          <w:color w:val="auto"/>
          <w:sz w:val="24"/>
          <w:szCs w:val="24"/>
          <w:highlight w:val="none"/>
        </w:rPr>
        <w:t xml:space="preserve">      </w:t>
      </w:r>
      <w:r>
        <w:rPr>
          <w:rFonts w:hint="eastAsia" w:ascii="宋体" w:hAnsi="宋体" w:eastAsia="宋体"/>
          <w:i w:val="0"/>
          <w:iCs w:val="0"/>
          <w:color w:val="auto"/>
          <w:sz w:val="24"/>
          <w:szCs w:val="24"/>
          <w:highlight w:val="none"/>
        </w:rPr>
        <w:t xml:space="preserve">  监督： </w:t>
      </w:r>
    </w:p>
    <w:p w14:paraId="6EBF2714">
      <w:pPr>
        <w:spacing w:line="440" w:lineRule="exact"/>
        <w:jc w:val="left"/>
        <w:outlineLvl w:val="2"/>
        <w:rPr>
          <w:rFonts w:ascii="黑体" w:hAnsi="黑体" w:eastAsia="黑体"/>
          <w:bCs/>
          <w:i w:val="0"/>
          <w:iCs w:val="0"/>
          <w:color w:val="auto"/>
          <w:sz w:val="30"/>
          <w:szCs w:val="30"/>
          <w:highlight w:val="none"/>
        </w:rPr>
      </w:pPr>
      <w:r>
        <w:rPr>
          <w:rFonts w:ascii="宋体" w:hAnsi="宋体" w:eastAsia="宋体"/>
          <w:i w:val="0"/>
          <w:iCs w:val="0"/>
          <w:color w:val="auto"/>
          <w:sz w:val="24"/>
          <w:szCs w:val="24"/>
          <w:highlight w:val="none"/>
        </w:rPr>
        <w:br w:type="page"/>
      </w:r>
      <w:bookmarkStart w:id="324" w:name="_Toc13293"/>
      <w:bookmarkStart w:id="325" w:name="_Toc6707"/>
      <w:bookmarkStart w:id="326" w:name="_Toc3375"/>
      <w:bookmarkStart w:id="327" w:name="_Toc21376"/>
      <w:r>
        <w:rPr>
          <w:rFonts w:hint="eastAsia" w:ascii="黑体" w:hAnsi="黑体" w:eastAsia="黑体"/>
          <w:bCs/>
          <w:i w:val="0"/>
          <w:iCs w:val="0"/>
          <w:color w:val="auto"/>
          <w:sz w:val="30"/>
          <w:szCs w:val="30"/>
          <w:highlight w:val="none"/>
        </w:rPr>
        <w:t>附件二 问题澄清通知</w:t>
      </w:r>
      <w:bookmarkEnd w:id="318"/>
      <w:bookmarkEnd w:id="319"/>
      <w:bookmarkEnd w:id="320"/>
      <w:bookmarkEnd w:id="324"/>
      <w:bookmarkEnd w:id="325"/>
      <w:bookmarkEnd w:id="326"/>
      <w:bookmarkEnd w:id="327"/>
    </w:p>
    <w:p w14:paraId="64E8BC0E">
      <w:pPr>
        <w:autoSpaceDE w:val="0"/>
        <w:autoSpaceDN w:val="0"/>
        <w:spacing w:after="120" w:line="273" w:lineRule="auto"/>
        <w:rPr>
          <w:rFonts w:ascii="黑体" w:hAnsi="Times New Roman" w:eastAsia="宋体"/>
          <w:i w:val="0"/>
          <w:iCs w:val="0"/>
          <w:color w:val="auto"/>
          <w:sz w:val="20"/>
          <w:szCs w:val="20"/>
          <w:highlight w:val="none"/>
        </w:rPr>
      </w:pPr>
      <w:r>
        <w:rPr>
          <w:rFonts w:hint="eastAsia" w:ascii="黑体"/>
          <w:i w:val="0"/>
          <w:iCs w:val="0"/>
          <w:color w:val="auto"/>
          <w:sz w:val="20"/>
          <w:szCs w:val="20"/>
          <w:highlight w:val="none"/>
        </w:rPr>
        <w:t xml:space="preserve"> </w:t>
      </w:r>
    </w:p>
    <w:p w14:paraId="511E5769">
      <w:pPr>
        <w:spacing w:line="360" w:lineRule="auto"/>
        <w:jc w:val="center"/>
        <w:rPr>
          <w:rFonts w:ascii="黑体" w:hAnsi="黑体" w:eastAsia="黑体" w:cs="宋体"/>
          <w:b/>
          <w:bCs/>
          <w:i w:val="0"/>
          <w:iCs w:val="0"/>
          <w:color w:val="auto"/>
          <w:sz w:val="32"/>
          <w:szCs w:val="32"/>
          <w:highlight w:val="none"/>
        </w:rPr>
      </w:pPr>
      <w:r>
        <w:rPr>
          <w:rFonts w:hint="eastAsia" w:ascii="黑体" w:hAnsi="黑体" w:eastAsia="黑体" w:cs="宋体"/>
          <w:b/>
          <w:bCs/>
          <w:i w:val="0"/>
          <w:iCs w:val="0"/>
          <w:color w:val="auto"/>
          <w:sz w:val="32"/>
          <w:szCs w:val="32"/>
          <w:highlight w:val="none"/>
        </w:rPr>
        <w:t>问题澄清通知</w:t>
      </w:r>
    </w:p>
    <w:p w14:paraId="76BCEB6B">
      <w:pPr>
        <w:spacing w:line="360" w:lineRule="auto"/>
        <w:jc w:val="center"/>
        <w:rPr>
          <w:rFonts w:ascii="宋体" w:hAnsi="宋体" w:eastAsia="宋体"/>
          <w:i w:val="0"/>
          <w:iCs w:val="0"/>
          <w:color w:val="auto"/>
          <w:sz w:val="24"/>
          <w:szCs w:val="24"/>
          <w:highlight w:val="none"/>
        </w:rPr>
      </w:pPr>
      <w:r>
        <w:rPr>
          <w:rFonts w:hint="eastAsia" w:ascii="宋体" w:hAnsi="宋体"/>
          <w:i w:val="0"/>
          <w:iCs w:val="0"/>
          <w:color w:val="auto"/>
          <w:sz w:val="24"/>
          <w:szCs w:val="24"/>
          <w:highlight w:val="none"/>
        </w:rPr>
        <w:t>（编号：</w:t>
      </w:r>
      <w:r>
        <w:rPr>
          <w:rFonts w:hint="eastAsia" w:ascii="宋体" w:hAnsi="宋体"/>
          <w:i w:val="0"/>
          <w:iCs w:val="0"/>
          <w:color w:val="auto"/>
          <w:sz w:val="24"/>
          <w:szCs w:val="24"/>
          <w:highlight w:val="none"/>
          <w:u w:val="single"/>
        </w:rPr>
        <w:tab/>
      </w:r>
      <w:r>
        <w:rPr>
          <w:rFonts w:hint="eastAsia" w:ascii="宋体" w:hAnsi="宋体"/>
          <w:i w:val="0"/>
          <w:iCs w:val="0"/>
          <w:color w:val="auto"/>
          <w:sz w:val="24"/>
          <w:szCs w:val="24"/>
          <w:highlight w:val="none"/>
        </w:rPr>
        <w:t>）</w:t>
      </w:r>
    </w:p>
    <w:p w14:paraId="3FE66AA5">
      <w:pPr>
        <w:spacing w:line="360" w:lineRule="auto"/>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名称）：</w:t>
      </w:r>
    </w:p>
    <w:p w14:paraId="79A9F8E8">
      <w:pPr>
        <w:spacing w:line="360" w:lineRule="auto"/>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（项目名称）</w:t>
      </w:r>
      <w:r>
        <w:rPr>
          <w:rFonts w:hint="eastAsia" w:ascii="宋体" w:hAnsi="宋体"/>
          <w:i w:val="0"/>
          <w:iCs w:val="0"/>
          <w:color w:val="auto"/>
          <w:sz w:val="24"/>
          <w:szCs w:val="24"/>
          <w:highlight w:val="none"/>
          <w:lang w:eastAsia="zh-CN"/>
        </w:rPr>
        <w:t>比选</w:t>
      </w:r>
      <w:r>
        <w:rPr>
          <w:rFonts w:hint="eastAsia" w:ascii="宋体" w:hAnsi="宋体"/>
          <w:i w:val="0"/>
          <w:iCs w:val="0"/>
          <w:color w:val="auto"/>
          <w:sz w:val="24"/>
          <w:szCs w:val="24"/>
          <w:highlight w:val="none"/>
          <w:lang w:val="en-US" w:eastAsia="zh-CN"/>
        </w:rPr>
        <w:t>采购</w:t>
      </w:r>
      <w:r>
        <w:rPr>
          <w:rFonts w:hint="eastAsia" w:ascii="宋体" w:hAnsi="宋体" w:eastAsia="宋体"/>
          <w:i w:val="0"/>
          <w:iCs w:val="0"/>
          <w:color w:val="auto"/>
          <w:sz w:val="24"/>
          <w:szCs w:val="24"/>
          <w:highlight w:val="none"/>
        </w:rPr>
        <w:t>的</w:t>
      </w:r>
      <w:r>
        <w:rPr>
          <w:rFonts w:hint="eastAsia" w:ascii="宋体" w:hAnsi="宋体" w:eastAsia="宋体"/>
          <w:i w:val="0"/>
          <w:iCs w:val="0"/>
          <w:color w:val="auto"/>
          <w:kern w:val="0"/>
          <w:sz w:val="24"/>
          <w:szCs w:val="24"/>
          <w:highlight w:val="none"/>
        </w:rPr>
        <w:t>评审</w:t>
      </w:r>
      <w:r>
        <w:rPr>
          <w:rFonts w:hint="eastAsia" w:ascii="宋体" w:hAnsi="宋体" w:eastAsia="宋体"/>
          <w:i w:val="0"/>
          <w:iCs w:val="0"/>
          <w:color w:val="auto"/>
          <w:kern w:val="0"/>
          <w:sz w:val="24"/>
          <w:szCs w:val="24"/>
          <w:highlight w:val="none"/>
          <w:lang w:eastAsia="zh-CN"/>
        </w:rPr>
        <w:t>小组</w:t>
      </w:r>
      <w:r>
        <w:rPr>
          <w:rFonts w:hint="eastAsia" w:ascii="宋体" w:hAnsi="宋体" w:eastAsia="宋体"/>
          <w:i w:val="0"/>
          <w:iCs w:val="0"/>
          <w:color w:val="auto"/>
          <w:sz w:val="24"/>
          <w:szCs w:val="24"/>
          <w:highlight w:val="none"/>
        </w:rPr>
        <w:t>，对你方的</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进行了仔细的审查，现需你方对下列问题以书面形式予以澄清或说明：</w:t>
      </w:r>
    </w:p>
    <w:p w14:paraId="4E3A40E9">
      <w:pPr>
        <w:spacing w:line="360" w:lineRule="auto"/>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 </w:t>
      </w:r>
    </w:p>
    <w:p w14:paraId="16FAC593">
      <w:pPr>
        <w:spacing w:line="360" w:lineRule="auto"/>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w:t>
      </w:r>
    </w:p>
    <w:p w14:paraId="3315FBC8">
      <w:pPr>
        <w:spacing w:line="360" w:lineRule="auto"/>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2.</w:t>
      </w:r>
    </w:p>
    <w:p w14:paraId="2AD2616E">
      <w:pPr>
        <w:spacing w:line="360" w:lineRule="auto"/>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w:t>
      </w:r>
    </w:p>
    <w:p w14:paraId="31222D77">
      <w:pPr>
        <w:spacing w:line="360" w:lineRule="auto"/>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    请将上述问题的澄清或说明于</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年</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月</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日</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时</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分前递交至</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（详细地址）或传真至</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（传真号码）。采用传真方式的，应在</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年</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月</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日</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时</w:t>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分前将原件递交至</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（详细地址）。</w:t>
      </w:r>
    </w:p>
    <w:p w14:paraId="7FEC4DBE">
      <w:pPr>
        <w:spacing w:line="360" w:lineRule="auto"/>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 </w:t>
      </w:r>
    </w:p>
    <w:tbl>
      <w:tblPr>
        <w:tblStyle w:val="30"/>
        <w:tblW w:w="6510" w:type="dxa"/>
        <w:jc w:val="right"/>
        <w:tblLayout w:type="fixed"/>
        <w:tblCellMar>
          <w:top w:w="0" w:type="dxa"/>
          <w:left w:w="108" w:type="dxa"/>
          <w:bottom w:w="0" w:type="dxa"/>
          <w:right w:w="108" w:type="dxa"/>
        </w:tblCellMar>
      </w:tblPr>
      <w:tblGrid>
        <w:gridCol w:w="2115"/>
        <w:gridCol w:w="368"/>
        <w:gridCol w:w="766"/>
        <w:gridCol w:w="529"/>
        <w:gridCol w:w="1031"/>
        <w:gridCol w:w="326"/>
        <w:gridCol w:w="949"/>
        <w:gridCol w:w="426"/>
      </w:tblGrid>
      <w:tr w14:paraId="4DB0092F">
        <w:tblPrEx>
          <w:tblCellMar>
            <w:top w:w="0" w:type="dxa"/>
            <w:left w:w="108" w:type="dxa"/>
            <w:bottom w:w="0" w:type="dxa"/>
            <w:right w:w="108" w:type="dxa"/>
          </w:tblCellMar>
        </w:tblPrEx>
        <w:trPr>
          <w:trHeight w:val="516" w:hRule="atLeast"/>
          <w:jc w:val="right"/>
        </w:trPr>
        <w:tc>
          <w:tcPr>
            <w:tcW w:w="2483" w:type="dxa"/>
            <w:gridSpan w:val="2"/>
            <w:tcBorders>
              <w:top w:val="nil"/>
              <w:left w:val="nil"/>
              <w:bottom w:val="nil"/>
              <w:right w:val="nil"/>
            </w:tcBorders>
            <w:vAlign w:val="bottom"/>
          </w:tcPr>
          <w:p w14:paraId="777541F1">
            <w:pPr>
              <w:snapToGrid w:val="0"/>
              <w:rPr>
                <w:rFonts w:ascii="宋体" w:hAnsi="宋体" w:eastAsia="宋体"/>
                <w:i w:val="0"/>
                <w:iCs w:val="0"/>
                <w:color w:val="auto"/>
                <w:sz w:val="24"/>
                <w:szCs w:val="24"/>
                <w:highlight w:val="none"/>
                <w:u w:val="single"/>
              </w:rPr>
            </w:pPr>
            <w:r>
              <w:rPr>
                <w:rFonts w:hint="eastAsia" w:ascii="宋体" w:hAnsi="宋体" w:eastAsia="宋体"/>
                <w:i w:val="0"/>
                <w:iCs w:val="0"/>
                <w:color w:val="auto"/>
                <w:kern w:val="0"/>
                <w:sz w:val="24"/>
                <w:szCs w:val="24"/>
                <w:highlight w:val="none"/>
              </w:rPr>
              <w:t>评审</w:t>
            </w:r>
            <w:r>
              <w:rPr>
                <w:rFonts w:hint="eastAsia" w:ascii="宋体" w:hAnsi="宋体" w:eastAsia="宋体"/>
                <w:i w:val="0"/>
                <w:iCs w:val="0"/>
                <w:color w:val="auto"/>
                <w:kern w:val="0"/>
                <w:sz w:val="24"/>
                <w:szCs w:val="24"/>
                <w:highlight w:val="none"/>
                <w:lang w:eastAsia="zh-CN"/>
              </w:rPr>
              <w:t>小组</w:t>
            </w:r>
            <w:r>
              <w:rPr>
                <w:rFonts w:hint="eastAsia" w:ascii="宋体" w:hAnsi="宋体" w:eastAsia="宋体"/>
                <w:i w:val="0"/>
                <w:iCs w:val="0"/>
                <w:color w:val="auto"/>
                <w:kern w:val="0"/>
                <w:sz w:val="24"/>
                <w:szCs w:val="24"/>
                <w:highlight w:val="none"/>
              </w:rPr>
              <w:t>授权的</w:t>
            </w:r>
            <w:r>
              <w:rPr>
                <w:rFonts w:hint="eastAsia" w:ascii="宋体" w:hAnsi="宋体"/>
                <w:i w:val="0"/>
                <w:iCs w:val="0"/>
                <w:color w:val="auto"/>
                <w:kern w:val="0"/>
                <w:sz w:val="24"/>
                <w:szCs w:val="24"/>
                <w:highlight w:val="none"/>
                <w:lang w:val="en-US" w:eastAsia="zh-CN"/>
              </w:rPr>
              <w:t>采购人</w:t>
            </w:r>
            <w:r>
              <w:rPr>
                <w:rFonts w:hint="eastAsia" w:ascii="宋体" w:hAnsi="宋体" w:eastAsia="宋体"/>
                <w:i w:val="0"/>
                <w:iCs w:val="0"/>
                <w:color w:val="auto"/>
                <w:kern w:val="0"/>
                <w:sz w:val="24"/>
                <w:szCs w:val="24"/>
                <w:highlight w:val="none"/>
              </w:rPr>
              <w:t>或代理机构</w:t>
            </w:r>
            <w:r>
              <w:rPr>
                <w:rFonts w:hint="eastAsia" w:ascii="宋体" w:hAnsi="宋体" w:eastAsia="宋体"/>
                <w:i w:val="0"/>
                <w:iCs w:val="0"/>
                <w:color w:val="auto"/>
                <w:sz w:val="24"/>
                <w:szCs w:val="24"/>
                <w:highlight w:val="none"/>
              </w:rPr>
              <w:t>：</w:t>
            </w:r>
          </w:p>
        </w:tc>
        <w:tc>
          <w:tcPr>
            <w:tcW w:w="2652" w:type="dxa"/>
            <w:gridSpan w:val="4"/>
            <w:tcBorders>
              <w:top w:val="nil"/>
              <w:left w:val="nil"/>
              <w:bottom w:val="single" w:color="auto" w:sz="4" w:space="0"/>
              <w:right w:val="nil"/>
            </w:tcBorders>
            <w:vAlign w:val="bottom"/>
          </w:tcPr>
          <w:p w14:paraId="5EEAD623">
            <w:pPr>
              <w:snapToGrid w:val="0"/>
              <w:rPr>
                <w:rFonts w:ascii="宋体" w:hAnsi="宋体" w:eastAsia="宋体"/>
                <w:i w:val="0"/>
                <w:iCs w:val="0"/>
                <w:color w:val="auto"/>
                <w:sz w:val="24"/>
                <w:szCs w:val="24"/>
                <w:highlight w:val="none"/>
                <w:u w:val="single"/>
              </w:rPr>
            </w:pPr>
          </w:p>
        </w:tc>
        <w:tc>
          <w:tcPr>
            <w:tcW w:w="1375" w:type="dxa"/>
            <w:gridSpan w:val="2"/>
            <w:tcBorders>
              <w:top w:val="nil"/>
              <w:left w:val="nil"/>
              <w:bottom w:val="nil"/>
              <w:right w:val="nil"/>
            </w:tcBorders>
            <w:vAlign w:val="bottom"/>
          </w:tcPr>
          <w:p w14:paraId="631CC7E2">
            <w:pPr>
              <w:snapToGrid w:val="0"/>
              <w:jc w:val="center"/>
              <w:rPr>
                <w:rFonts w:ascii="宋体" w:hAnsi="宋体" w:eastAsia="宋体"/>
                <w:i w:val="0"/>
                <w:iCs w:val="0"/>
                <w:color w:val="auto"/>
                <w:sz w:val="24"/>
                <w:szCs w:val="24"/>
                <w:highlight w:val="none"/>
                <w:u w:val="single"/>
              </w:rPr>
            </w:pPr>
            <w:r>
              <w:rPr>
                <w:rFonts w:hint="eastAsia" w:ascii="宋体" w:hAnsi="宋体" w:eastAsia="宋体"/>
                <w:i w:val="0"/>
                <w:iCs w:val="0"/>
                <w:color w:val="auto"/>
                <w:kern w:val="0"/>
                <w:sz w:val="24"/>
                <w:szCs w:val="24"/>
                <w:highlight w:val="none"/>
              </w:rPr>
              <w:t>（签字或盖单位章）</w:t>
            </w:r>
          </w:p>
        </w:tc>
      </w:tr>
      <w:tr w14:paraId="43B90FDB">
        <w:tblPrEx>
          <w:tblCellMar>
            <w:top w:w="0" w:type="dxa"/>
            <w:left w:w="108" w:type="dxa"/>
            <w:bottom w:w="0" w:type="dxa"/>
            <w:right w:w="108" w:type="dxa"/>
          </w:tblCellMar>
        </w:tblPrEx>
        <w:trPr>
          <w:gridBefore w:val="1"/>
          <w:wBefore w:w="2115" w:type="dxa"/>
          <w:trHeight w:val="466" w:hRule="atLeast"/>
          <w:jc w:val="right"/>
        </w:trPr>
        <w:tc>
          <w:tcPr>
            <w:tcW w:w="1134" w:type="dxa"/>
            <w:gridSpan w:val="2"/>
            <w:tcBorders>
              <w:top w:val="nil"/>
              <w:left w:val="nil"/>
              <w:bottom w:val="single" w:color="auto" w:sz="4" w:space="0"/>
              <w:right w:val="nil"/>
            </w:tcBorders>
            <w:vAlign w:val="bottom"/>
          </w:tcPr>
          <w:p w14:paraId="6380E412">
            <w:pPr>
              <w:snapToGrid w:val="0"/>
              <w:ind w:firstLine="600" w:firstLineChars="250"/>
              <w:rPr>
                <w:rFonts w:ascii="宋体" w:hAnsi="宋体" w:eastAsia="宋体"/>
                <w:i w:val="0"/>
                <w:iCs w:val="0"/>
                <w:color w:val="auto"/>
                <w:sz w:val="24"/>
                <w:szCs w:val="24"/>
                <w:highlight w:val="none"/>
                <w:u w:val="single"/>
              </w:rPr>
            </w:pPr>
          </w:p>
        </w:tc>
        <w:tc>
          <w:tcPr>
            <w:tcW w:w="529" w:type="dxa"/>
            <w:tcBorders>
              <w:top w:val="nil"/>
              <w:left w:val="nil"/>
              <w:bottom w:val="nil"/>
              <w:right w:val="nil"/>
            </w:tcBorders>
            <w:vAlign w:val="bottom"/>
          </w:tcPr>
          <w:p w14:paraId="58DF903B">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年</w:t>
            </w:r>
          </w:p>
        </w:tc>
        <w:tc>
          <w:tcPr>
            <w:tcW w:w="1031" w:type="dxa"/>
            <w:tcBorders>
              <w:top w:val="nil"/>
              <w:left w:val="nil"/>
              <w:bottom w:val="single" w:color="auto" w:sz="4" w:space="0"/>
              <w:right w:val="nil"/>
            </w:tcBorders>
            <w:vAlign w:val="bottom"/>
          </w:tcPr>
          <w:p w14:paraId="3ADCED9E">
            <w:pPr>
              <w:snapToGrid w:val="0"/>
              <w:rPr>
                <w:rFonts w:ascii="宋体" w:hAnsi="宋体" w:eastAsia="宋体"/>
                <w:i w:val="0"/>
                <w:iCs w:val="0"/>
                <w:color w:val="auto"/>
                <w:sz w:val="24"/>
                <w:szCs w:val="24"/>
                <w:highlight w:val="none"/>
              </w:rPr>
            </w:pPr>
          </w:p>
        </w:tc>
        <w:tc>
          <w:tcPr>
            <w:tcW w:w="326" w:type="dxa"/>
            <w:tcBorders>
              <w:top w:val="nil"/>
              <w:left w:val="nil"/>
              <w:bottom w:val="nil"/>
              <w:right w:val="nil"/>
            </w:tcBorders>
            <w:vAlign w:val="bottom"/>
          </w:tcPr>
          <w:p w14:paraId="47CC5AE5">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月</w:t>
            </w:r>
          </w:p>
        </w:tc>
        <w:tc>
          <w:tcPr>
            <w:tcW w:w="949" w:type="dxa"/>
            <w:tcBorders>
              <w:top w:val="nil"/>
              <w:left w:val="nil"/>
              <w:bottom w:val="single" w:color="auto" w:sz="4" w:space="0"/>
              <w:right w:val="nil"/>
            </w:tcBorders>
            <w:vAlign w:val="bottom"/>
          </w:tcPr>
          <w:p w14:paraId="19F1DA86">
            <w:pPr>
              <w:snapToGrid w:val="0"/>
              <w:rPr>
                <w:rFonts w:ascii="宋体" w:hAnsi="宋体" w:eastAsia="宋体"/>
                <w:i w:val="0"/>
                <w:iCs w:val="0"/>
                <w:color w:val="auto"/>
                <w:sz w:val="24"/>
                <w:szCs w:val="24"/>
                <w:highlight w:val="none"/>
              </w:rPr>
            </w:pPr>
          </w:p>
        </w:tc>
        <w:tc>
          <w:tcPr>
            <w:tcW w:w="426" w:type="dxa"/>
            <w:tcBorders>
              <w:top w:val="nil"/>
              <w:left w:val="nil"/>
              <w:bottom w:val="nil"/>
              <w:right w:val="nil"/>
            </w:tcBorders>
            <w:vAlign w:val="bottom"/>
          </w:tcPr>
          <w:p w14:paraId="706C1C08">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日</w:t>
            </w:r>
          </w:p>
        </w:tc>
      </w:tr>
    </w:tbl>
    <w:p w14:paraId="50521CAE">
      <w:pPr>
        <w:jc w:val="right"/>
        <w:rPr>
          <w:rFonts w:ascii="宋体" w:hAnsi="宋体" w:eastAsia="宋体"/>
          <w:i w:val="0"/>
          <w:iCs w:val="0"/>
          <w:color w:val="auto"/>
          <w:sz w:val="24"/>
          <w:szCs w:val="24"/>
          <w:highlight w:val="none"/>
        </w:rPr>
      </w:pPr>
    </w:p>
    <w:p w14:paraId="68CD5646">
      <w:pPr>
        <w:spacing w:line="440" w:lineRule="exact"/>
        <w:jc w:val="left"/>
        <w:outlineLvl w:val="2"/>
        <w:rPr>
          <w:rFonts w:ascii="黑体" w:hAnsi="黑体" w:eastAsia="黑体"/>
          <w:bCs/>
          <w:i w:val="0"/>
          <w:iCs w:val="0"/>
          <w:color w:val="auto"/>
          <w:sz w:val="30"/>
          <w:szCs w:val="30"/>
          <w:highlight w:val="none"/>
        </w:rPr>
      </w:pPr>
      <w:r>
        <w:rPr>
          <w:rFonts w:ascii="宋体" w:hAnsi="宋体" w:eastAsia="宋体"/>
          <w:i w:val="0"/>
          <w:iCs w:val="0"/>
          <w:color w:val="auto"/>
          <w:sz w:val="24"/>
          <w:szCs w:val="24"/>
          <w:highlight w:val="none"/>
        </w:rPr>
        <w:br w:type="page"/>
      </w:r>
      <w:r>
        <w:rPr>
          <w:rFonts w:hint="eastAsia" w:hAnsi="宋体"/>
          <w:i w:val="0"/>
          <w:iCs w:val="0"/>
          <w:color w:val="auto"/>
          <w:highlight w:val="none"/>
        </w:rPr>
        <w:t xml:space="preserve"> </w:t>
      </w:r>
      <w:bookmarkStart w:id="328" w:name="_Toc25055"/>
      <w:bookmarkStart w:id="329" w:name="_Toc9701"/>
      <w:bookmarkStart w:id="330" w:name="_Toc1791"/>
      <w:bookmarkStart w:id="331" w:name="_Toc722"/>
      <w:bookmarkStart w:id="332" w:name="_Toc26878"/>
      <w:bookmarkStart w:id="333" w:name="_Toc3660"/>
      <w:bookmarkStart w:id="334" w:name="_Toc22274"/>
      <w:r>
        <w:rPr>
          <w:rFonts w:hint="eastAsia" w:ascii="黑体" w:hAnsi="黑体" w:eastAsia="黑体"/>
          <w:bCs/>
          <w:i w:val="0"/>
          <w:iCs w:val="0"/>
          <w:color w:val="auto"/>
          <w:sz w:val="30"/>
          <w:szCs w:val="30"/>
          <w:highlight w:val="none"/>
        </w:rPr>
        <w:t>附件三 问题的澄清</w:t>
      </w:r>
      <w:bookmarkEnd w:id="328"/>
      <w:bookmarkEnd w:id="329"/>
      <w:bookmarkEnd w:id="330"/>
      <w:bookmarkEnd w:id="331"/>
      <w:bookmarkEnd w:id="332"/>
      <w:bookmarkEnd w:id="333"/>
      <w:bookmarkEnd w:id="334"/>
    </w:p>
    <w:p w14:paraId="0B9022D6">
      <w:pPr>
        <w:spacing w:line="360" w:lineRule="auto"/>
        <w:jc w:val="center"/>
        <w:rPr>
          <w:rFonts w:ascii="黑体" w:hAnsi="黑体" w:eastAsia="黑体" w:cs="宋体"/>
          <w:b/>
          <w:bCs/>
          <w:i w:val="0"/>
          <w:iCs w:val="0"/>
          <w:color w:val="auto"/>
          <w:sz w:val="32"/>
          <w:szCs w:val="32"/>
          <w:highlight w:val="none"/>
        </w:rPr>
      </w:pPr>
      <w:r>
        <w:rPr>
          <w:rFonts w:hint="eastAsia" w:ascii="黑体" w:hAnsi="黑体" w:eastAsia="黑体" w:cs="宋体"/>
          <w:b/>
          <w:bCs/>
          <w:i w:val="0"/>
          <w:iCs w:val="0"/>
          <w:color w:val="auto"/>
          <w:sz w:val="32"/>
          <w:szCs w:val="32"/>
          <w:highlight w:val="none"/>
        </w:rPr>
        <w:t>问题的澄清</w:t>
      </w:r>
    </w:p>
    <w:p w14:paraId="1E2AB5F2">
      <w:pPr>
        <w:spacing w:line="440" w:lineRule="exact"/>
        <w:jc w:val="center"/>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（编号：</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w:t>
      </w:r>
    </w:p>
    <w:p w14:paraId="6287ADA3">
      <w:pPr>
        <w:spacing w:line="440" w:lineRule="exact"/>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ab/>
      </w:r>
      <w:r>
        <w:rPr>
          <w:rFonts w:hint="eastAsia" w:ascii="宋体" w:hAnsi="宋体" w:eastAsia="宋体"/>
          <w:i w:val="0"/>
          <w:iCs w:val="0"/>
          <w:color w:val="auto"/>
          <w:sz w:val="24"/>
          <w:szCs w:val="24"/>
          <w:highlight w:val="none"/>
        </w:rPr>
        <w:t>（项目名称）</w:t>
      </w:r>
      <w:r>
        <w:rPr>
          <w:rFonts w:hint="eastAsia" w:ascii="宋体" w:hAnsi="宋体" w:cs="Arial"/>
          <w:i w:val="0"/>
          <w:iCs w:val="0"/>
          <w:color w:val="auto"/>
          <w:sz w:val="24"/>
          <w:szCs w:val="24"/>
          <w:highlight w:val="none"/>
          <w:lang w:eastAsia="zh-CN"/>
        </w:rPr>
        <w:t>比选</w:t>
      </w:r>
      <w:r>
        <w:rPr>
          <w:rFonts w:hint="eastAsia" w:ascii="宋体" w:hAnsi="宋体" w:cs="Arial"/>
          <w:i w:val="0"/>
          <w:iCs w:val="0"/>
          <w:color w:val="auto"/>
          <w:sz w:val="24"/>
          <w:szCs w:val="24"/>
          <w:highlight w:val="none"/>
          <w:lang w:val="en-US" w:eastAsia="zh-CN"/>
        </w:rPr>
        <w:t>采购</w:t>
      </w:r>
      <w:r>
        <w:rPr>
          <w:rFonts w:hint="eastAsia" w:ascii="宋体" w:hAnsi="宋体" w:eastAsia="宋体"/>
          <w:i w:val="0"/>
          <w:iCs w:val="0"/>
          <w:color w:val="auto"/>
          <w:kern w:val="0"/>
          <w:sz w:val="24"/>
          <w:szCs w:val="24"/>
          <w:highlight w:val="none"/>
        </w:rPr>
        <w:t>评审</w:t>
      </w:r>
      <w:r>
        <w:rPr>
          <w:rFonts w:hint="eastAsia" w:ascii="宋体" w:hAnsi="宋体" w:eastAsia="宋体"/>
          <w:i w:val="0"/>
          <w:iCs w:val="0"/>
          <w:color w:val="auto"/>
          <w:kern w:val="0"/>
          <w:sz w:val="24"/>
          <w:szCs w:val="24"/>
          <w:highlight w:val="none"/>
          <w:lang w:eastAsia="zh-CN"/>
        </w:rPr>
        <w:t>小组</w:t>
      </w:r>
      <w:r>
        <w:rPr>
          <w:rFonts w:hint="eastAsia" w:ascii="宋体" w:hAnsi="宋体" w:eastAsia="宋体"/>
          <w:i w:val="0"/>
          <w:iCs w:val="0"/>
          <w:color w:val="auto"/>
          <w:sz w:val="24"/>
          <w:szCs w:val="24"/>
          <w:highlight w:val="none"/>
        </w:rPr>
        <w:t>：</w:t>
      </w:r>
    </w:p>
    <w:p w14:paraId="6CDC970C">
      <w:pPr>
        <w:spacing w:line="440" w:lineRule="exact"/>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 </w:t>
      </w:r>
    </w:p>
    <w:p w14:paraId="6B9CCC12">
      <w:pPr>
        <w:spacing w:line="44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问题澄清通知（编号：）已收悉，现澄清、说明如下：</w:t>
      </w:r>
    </w:p>
    <w:p w14:paraId="2323AE03">
      <w:pPr>
        <w:spacing w:line="440" w:lineRule="exact"/>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ab/>
      </w:r>
    </w:p>
    <w:p w14:paraId="2661F7DC">
      <w:pPr>
        <w:spacing w:line="44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1.</w:t>
      </w:r>
    </w:p>
    <w:p w14:paraId="0DD03CD6">
      <w:pPr>
        <w:spacing w:line="44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 </w:t>
      </w:r>
    </w:p>
    <w:p w14:paraId="7B06AFE1">
      <w:pPr>
        <w:spacing w:line="440" w:lineRule="exact"/>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ab/>
      </w:r>
      <w:r>
        <w:rPr>
          <w:rFonts w:hint="eastAsia" w:ascii="宋体" w:hAnsi="宋体" w:eastAsia="宋体"/>
          <w:i w:val="0"/>
          <w:iCs w:val="0"/>
          <w:color w:val="auto"/>
          <w:sz w:val="24"/>
          <w:szCs w:val="24"/>
          <w:highlight w:val="none"/>
        </w:rPr>
        <w:t>2.</w:t>
      </w:r>
    </w:p>
    <w:p w14:paraId="403FA8FB">
      <w:pPr>
        <w:spacing w:line="440" w:lineRule="exact"/>
        <w:rPr>
          <w:rFonts w:ascii="宋体" w:hAnsi="宋体" w:eastAsia="宋体"/>
          <w:i w:val="0"/>
          <w:iCs w:val="0"/>
          <w:color w:val="auto"/>
          <w:sz w:val="24"/>
          <w:szCs w:val="24"/>
          <w:highlight w:val="none"/>
        </w:rPr>
      </w:pPr>
    </w:p>
    <w:p w14:paraId="2DCD0302">
      <w:pPr>
        <w:spacing w:line="440" w:lineRule="exact"/>
        <w:rPr>
          <w:rFonts w:ascii="宋体" w:hAnsi="宋体" w:eastAsia="宋体"/>
          <w:i w:val="0"/>
          <w:iCs w:val="0"/>
          <w:color w:val="auto"/>
          <w:sz w:val="24"/>
          <w:szCs w:val="24"/>
          <w:highlight w:val="none"/>
        </w:rPr>
      </w:pPr>
    </w:p>
    <w:p w14:paraId="102316B0">
      <w:pPr>
        <w:spacing w:line="440" w:lineRule="exact"/>
        <w:ind w:firstLine="480" w:firstLineChars="20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上述问题澄清或说明，不改变我方</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的实质性内容，构成我方</w:t>
      </w:r>
      <w:r>
        <w:rPr>
          <w:rFonts w:hint="eastAsia" w:ascii="宋体" w:hAnsi="宋体"/>
          <w:i w:val="0"/>
          <w:iCs w:val="0"/>
          <w:color w:val="auto"/>
          <w:sz w:val="24"/>
          <w:szCs w:val="24"/>
          <w:highlight w:val="none"/>
          <w:lang w:eastAsia="zh-CN"/>
        </w:rPr>
        <w:t>响应文件</w:t>
      </w:r>
      <w:r>
        <w:rPr>
          <w:rFonts w:hint="eastAsia" w:ascii="宋体" w:hAnsi="宋体" w:eastAsia="宋体"/>
          <w:i w:val="0"/>
          <w:iCs w:val="0"/>
          <w:color w:val="auto"/>
          <w:sz w:val="24"/>
          <w:szCs w:val="24"/>
          <w:highlight w:val="none"/>
        </w:rPr>
        <w:t>的组成部分。</w:t>
      </w:r>
    </w:p>
    <w:p w14:paraId="50A22812">
      <w:pPr>
        <w:spacing w:line="360" w:lineRule="auto"/>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 xml:space="preserve"> </w:t>
      </w:r>
    </w:p>
    <w:tbl>
      <w:tblPr>
        <w:tblStyle w:val="30"/>
        <w:tblW w:w="6421" w:type="dxa"/>
        <w:jc w:val="right"/>
        <w:tblLayout w:type="fixed"/>
        <w:tblCellMar>
          <w:top w:w="0" w:type="dxa"/>
          <w:left w:w="108" w:type="dxa"/>
          <w:bottom w:w="0" w:type="dxa"/>
          <w:right w:w="108" w:type="dxa"/>
        </w:tblCellMar>
      </w:tblPr>
      <w:tblGrid>
        <w:gridCol w:w="1091"/>
        <w:gridCol w:w="935"/>
        <w:gridCol w:w="1134"/>
        <w:gridCol w:w="152"/>
        <w:gridCol w:w="377"/>
        <w:gridCol w:w="1031"/>
        <w:gridCol w:w="92"/>
        <w:gridCol w:w="355"/>
        <w:gridCol w:w="120"/>
        <w:gridCol w:w="708"/>
        <w:gridCol w:w="426"/>
      </w:tblGrid>
      <w:tr w14:paraId="222911FB">
        <w:tblPrEx>
          <w:tblCellMar>
            <w:top w:w="0" w:type="dxa"/>
            <w:left w:w="108" w:type="dxa"/>
            <w:bottom w:w="0" w:type="dxa"/>
            <w:right w:w="108" w:type="dxa"/>
          </w:tblCellMar>
        </w:tblPrEx>
        <w:trPr>
          <w:trHeight w:val="516" w:hRule="atLeast"/>
          <w:jc w:val="right"/>
        </w:trPr>
        <w:tc>
          <w:tcPr>
            <w:tcW w:w="1091" w:type="dxa"/>
            <w:tcBorders>
              <w:top w:val="nil"/>
              <w:left w:val="nil"/>
              <w:bottom w:val="nil"/>
              <w:right w:val="nil"/>
            </w:tcBorders>
            <w:vAlign w:val="bottom"/>
          </w:tcPr>
          <w:p w14:paraId="0D85E061">
            <w:pPr>
              <w:snapToGrid w:val="0"/>
              <w:rPr>
                <w:rFonts w:ascii="宋体" w:hAnsi="宋体" w:eastAsia="宋体"/>
                <w:i w:val="0"/>
                <w:iCs w:val="0"/>
                <w:color w:val="auto"/>
                <w:sz w:val="24"/>
                <w:szCs w:val="24"/>
                <w:highlight w:val="none"/>
                <w:u w:val="single"/>
              </w:rPr>
            </w:pPr>
            <w:r>
              <w:rPr>
                <w:rFonts w:hint="eastAsia" w:ascii="宋体" w:hAnsi="宋体"/>
                <w:i w:val="0"/>
                <w:iCs w:val="0"/>
                <w:color w:val="auto"/>
                <w:kern w:val="0"/>
                <w:sz w:val="24"/>
                <w:szCs w:val="24"/>
                <w:highlight w:val="none"/>
                <w:lang w:eastAsia="zh-CN"/>
              </w:rPr>
              <w:t>供应商</w:t>
            </w:r>
            <w:r>
              <w:rPr>
                <w:rFonts w:hint="eastAsia" w:ascii="宋体" w:hAnsi="宋体" w:eastAsia="宋体"/>
                <w:i w:val="0"/>
                <w:iCs w:val="0"/>
                <w:color w:val="auto"/>
                <w:sz w:val="24"/>
                <w:szCs w:val="24"/>
                <w:highlight w:val="none"/>
              </w:rPr>
              <w:t>：</w:t>
            </w:r>
          </w:p>
        </w:tc>
        <w:tc>
          <w:tcPr>
            <w:tcW w:w="3721" w:type="dxa"/>
            <w:gridSpan w:val="6"/>
            <w:tcBorders>
              <w:top w:val="nil"/>
              <w:left w:val="nil"/>
              <w:bottom w:val="single" w:color="auto" w:sz="4" w:space="0"/>
              <w:right w:val="nil"/>
            </w:tcBorders>
            <w:vAlign w:val="bottom"/>
          </w:tcPr>
          <w:p w14:paraId="69AB5CD6">
            <w:pPr>
              <w:snapToGrid w:val="0"/>
              <w:rPr>
                <w:rFonts w:ascii="宋体" w:hAnsi="宋体" w:eastAsia="宋体"/>
                <w:i w:val="0"/>
                <w:iCs w:val="0"/>
                <w:color w:val="auto"/>
                <w:sz w:val="24"/>
                <w:szCs w:val="24"/>
                <w:highlight w:val="none"/>
                <w:u w:val="single"/>
              </w:rPr>
            </w:pPr>
          </w:p>
        </w:tc>
        <w:tc>
          <w:tcPr>
            <w:tcW w:w="1609" w:type="dxa"/>
            <w:gridSpan w:val="4"/>
            <w:tcBorders>
              <w:top w:val="nil"/>
              <w:left w:val="nil"/>
              <w:bottom w:val="nil"/>
              <w:right w:val="nil"/>
            </w:tcBorders>
            <w:vAlign w:val="bottom"/>
          </w:tcPr>
          <w:p w14:paraId="75D29077">
            <w:pPr>
              <w:snapToGrid w:val="0"/>
              <w:rPr>
                <w:rFonts w:ascii="宋体" w:hAnsi="宋体" w:eastAsia="宋体"/>
                <w:i w:val="0"/>
                <w:iCs w:val="0"/>
                <w:color w:val="auto"/>
                <w:sz w:val="24"/>
                <w:szCs w:val="24"/>
                <w:highlight w:val="none"/>
                <w:u w:val="single"/>
              </w:rPr>
            </w:pPr>
            <w:r>
              <w:rPr>
                <w:rFonts w:hint="eastAsia" w:ascii="宋体" w:hAnsi="宋体" w:eastAsia="宋体"/>
                <w:i w:val="0"/>
                <w:iCs w:val="0"/>
                <w:color w:val="auto"/>
                <w:kern w:val="0"/>
                <w:sz w:val="24"/>
                <w:szCs w:val="24"/>
                <w:highlight w:val="none"/>
              </w:rPr>
              <w:t>（盖单位章）</w:t>
            </w:r>
          </w:p>
        </w:tc>
      </w:tr>
      <w:tr w14:paraId="140E9FBD">
        <w:tblPrEx>
          <w:tblCellMar>
            <w:top w:w="0" w:type="dxa"/>
            <w:left w:w="108" w:type="dxa"/>
            <w:bottom w:w="0" w:type="dxa"/>
            <w:right w:w="108" w:type="dxa"/>
          </w:tblCellMar>
        </w:tblPrEx>
        <w:trPr>
          <w:trHeight w:val="516" w:hRule="atLeast"/>
          <w:jc w:val="right"/>
        </w:trPr>
        <w:tc>
          <w:tcPr>
            <w:tcW w:w="3312" w:type="dxa"/>
            <w:gridSpan w:val="4"/>
            <w:tcBorders>
              <w:top w:val="nil"/>
              <w:left w:val="nil"/>
              <w:bottom w:val="nil"/>
              <w:right w:val="nil"/>
            </w:tcBorders>
            <w:vAlign w:val="bottom"/>
          </w:tcPr>
          <w:p w14:paraId="6029D40A">
            <w:pPr>
              <w:snapToGrid w:val="0"/>
              <w:rPr>
                <w:rFonts w:ascii="宋体" w:hAnsi="宋体" w:eastAsia="宋体" w:cs="宋体"/>
                <w:i w:val="0"/>
                <w:iCs w:val="0"/>
                <w:color w:val="auto"/>
                <w:kern w:val="0"/>
                <w:sz w:val="24"/>
                <w:szCs w:val="24"/>
                <w:highlight w:val="none"/>
              </w:rPr>
            </w:pPr>
            <w:r>
              <w:rPr>
                <w:rFonts w:hint="eastAsia" w:ascii="宋体" w:hAnsi="宋体" w:eastAsia="宋体"/>
                <w:i w:val="0"/>
                <w:iCs w:val="0"/>
                <w:color w:val="auto"/>
                <w:kern w:val="0"/>
                <w:sz w:val="24"/>
                <w:szCs w:val="24"/>
                <w:highlight w:val="none"/>
              </w:rPr>
              <w:t>法定代表人或其委托代理人：</w:t>
            </w:r>
          </w:p>
        </w:tc>
        <w:tc>
          <w:tcPr>
            <w:tcW w:w="1855" w:type="dxa"/>
            <w:gridSpan w:val="4"/>
            <w:tcBorders>
              <w:top w:val="nil"/>
              <w:left w:val="nil"/>
              <w:bottom w:val="single" w:color="auto" w:sz="4" w:space="0"/>
              <w:right w:val="nil"/>
            </w:tcBorders>
            <w:vAlign w:val="bottom"/>
          </w:tcPr>
          <w:p w14:paraId="5B2BA5B9">
            <w:pPr>
              <w:snapToGrid w:val="0"/>
              <w:rPr>
                <w:rFonts w:ascii="宋体" w:hAnsi="宋体" w:eastAsia="宋体"/>
                <w:i w:val="0"/>
                <w:iCs w:val="0"/>
                <w:color w:val="auto"/>
                <w:sz w:val="24"/>
                <w:szCs w:val="24"/>
                <w:highlight w:val="none"/>
                <w:u w:val="single"/>
              </w:rPr>
            </w:pPr>
          </w:p>
        </w:tc>
        <w:tc>
          <w:tcPr>
            <w:tcW w:w="1254" w:type="dxa"/>
            <w:gridSpan w:val="3"/>
            <w:tcBorders>
              <w:top w:val="nil"/>
              <w:left w:val="nil"/>
              <w:bottom w:val="nil"/>
              <w:right w:val="nil"/>
            </w:tcBorders>
            <w:vAlign w:val="bottom"/>
          </w:tcPr>
          <w:p w14:paraId="0F651CB7">
            <w:pPr>
              <w:snapToGrid w:val="0"/>
              <w:rPr>
                <w:rFonts w:ascii="宋体" w:hAnsi="宋体" w:eastAsia="宋体"/>
                <w:i w:val="0"/>
                <w:iCs w:val="0"/>
                <w:color w:val="auto"/>
                <w:kern w:val="0"/>
                <w:sz w:val="24"/>
                <w:szCs w:val="24"/>
                <w:highlight w:val="none"/>
              </w:rPr>
            </w:pPr>
            <w:r>
              <w:rPr>
                <w:rFonts w:hint="eastAsia" w:ascii="宋体" w:hAnsi="宋体" w:eastAsia="宋体"/>
                <w:i w:val="0"/>
                <w:iCs w:val="0"/>
                <w:color w:val="auto"/>
                <w:kern w:val="0"/>
                <w:sz w:val="24"/>
                <w:szCs w:val="24"/>
                <w:highlight w:val="none"/>
              </w:rPr>
              <w:t>（签字）</w:t>
            </w:r>
          </w:p>
        </w:tc>
      </w:tr>
      <w:tr w14:paraId="5767A493">
        <w:tblPrEx>
          <w:tblCellMar>
            <w:top w:w="0" w:type="dxa"/>
            <w:left w:w="108" w:type="dxa"/>
            <w:bottom w:w="0" w:type="dxa"/>
            <w:right w:w="108" w:type="dxa"/>
          </w:tblCellMar>
        </w:tblPrEx>
        <w:trPr>
          <w:gridBefore w:val="2"/>
          <w:wBefore w:w="2026" w:type="dxa"/>
          <w:trHeight w:val="466" w:hRule="atLeast"/>
          <w:jc w:val="right"/>
        </w:trPr>
        <w:tc>
          <w:tcPr>
            <w:tcW w:w="1134" w:type="dxa"/>
            <w:tcBorders>
              <w:top w:val="nil"/>
              <w:left w:val="nil"/>
              <w:bottom w:val="single" w:color="auto" w:sz="4" w:space="0"/>
              <w:right w:val="nil"/>
            </w:tcBorders>
            <w:vAlign w:val="bottom"/>
          </w:tcPr>
          <w:p w14:paraId="01BF584D">
            <w:pPr>
              <w:snapToGrid w:val="0"/>
              <w:ind w:firstLine="600" w:firstLineChars="250"/>
              <w:rPr>
                <w:rFonts w:ascii="宋体" w:hAnsi="宋体" w:eastAsia="宋体"/>
                <w:i w:val="0"/>
                <w:iCs w:val="0"/>
                <w:color w:val="auto"/>
                <w:sz w:val="24"/>
                <w:szCs w:val="24"/>
                <w:highlight w:val="none"/>
                <w:u w:val="single"/>
              </w:rPr>
            </w:pPr>
          </w:p>
        </w:tc>
        <w:tc>
          <w:tcPr>
            <w:tcW w:w="529" w:type="dxa"/>
            <w:gridSpan w:val="2"/>
            <w:tcBorders>
              <w:top w:val="nil"/>
              <w:left w:val="nil"/>
              <w:bottom w:val="nil"/>
              <w:right w:val="nil"/>
            </w:tcBorders>
            <w:vAlign w:val="bottom"/>
          </w:tcPr>
          <w:p w14:paraId="346AFADB">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年</w:t>
            </w:r>
          </w:p>
        </w:tc>
        <w:tc>
          <w:tcPr>
            <w:tcW w:w="1031" w:type="dxa"/>
            <w:tcBorders>
              <w:top w:val="nil"/>
              <w:left w:val="nil"/>
              <w:bottom w:val="single" w:color="auto" w:sz="4" w:space="0"/>
              <w:right w:val="nil"/>
            </w:tcBorders>
            <w:vAlign w:val="bottom"/>
          </w:tcPr>
          <w:p w14:paraId="7C09FDFF">
            <w:pPr>
              <w:snapToGrid w:val="0"/>
              <w:rPr>
                <w:rFonts w:ascii="宋体" w:hAnsi="宋体" w:eastAsia="宋体"/>
                <w:i w:val="0"/>
                <w:iCs w:val="0"/>
                <w:color w:val="auto"/>
                <w:sz w:val="24"/>
                <w:szCs w:val="24"/>
                <w:highlight w:val="none"/>
              </w:rPr>
            </w:pPr>
          </w:p>
        </w:tc>
        <w:tc>
          <w:tcPr>
            <w:tcW w:w="567" w:type="dxa"/>
            <w:gridSpan w:val="3"/>
            <w:tcBorders>
              <w:top w:val="nil"/>
              <w:left w:val="nil"/>
              <w:bottom w:val="nil"/>
              <w:right w:val="nil"/>
            </w:tcBorders>
            <w:vAlign w:val="bottom"/>
          </w:tcPr>
          <w:p w14:paraId="22F780A0">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月</w:t>
            </w:r>
          </w:p>
        </w:tc>
        <w:tc>
          <w:tcPr>
            <w:tcW w:w="708" w:type="dxa"/>
            <w:tcBorders>
              <w:top w:val="nil"/>
              <w:left w:val="nil"/>
              <w:bottom w:val="single" w:color="auto" w:sz="4" w:space="0"/>
              <w:right w:val="nil"/>
            </w:tcBorders>
            <w:vAlign w:val="bottom"/>
          </w:tcPr>
          <w:p w14:paraId="2C187180">
            <w:pPr>
              <w:snapToGrid w:val="0"/>
              <w:rPr>
                <w:rFonts w:ascii="宋体" w:hAnsi="宋体" w:eastAsia="宋体"/>
                <w:i w:val="0"/>
                <w:iCs w:val="0"/>
                <w:color w:val="auto"/>
                <w:sz w:val="24"/>
                <w:szCs w:val="24"/>
                <w:highlight w:val="none"/>
              </w:rPr>
            </w:pPr>
          </w:p>
        </w:tc>
        <w:tc>
          <w:tcPr>
            <w:tcW w:w="426" w:type="dxa"/>
            <w:tcBorders>
              <w:top w:val="nil"/>
              <w:left w:val="nil"/>
              <w:bottom w:val="nil"/>
              <w:right w:val="nil"/>
            </w:tcBorders>
            <w:vAlign w:val="bottom"/>
          </w:tcPr>
          <w:p w14:paraId="0BE83002">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日</w:t>
            </w:r>
          </w:p>
        </w:tc>
      </w:tr>
    </w:tbl>
    <w:p w14:paraId="29717448">
      <w:pPr>
        <w:rPr>
          <w:rFonts w:ascii="宋体" w:hAnsi="宋体"/>
          <w:i w:val="0"/>
          <w:iCs w:val="0"/>
          <w:color w:val="auto"/>
          <w:sz w:val="24"/>
          <w:highlight w:val="none"/>
        </w:rPr>
      </w:pPr>
    </w:p>
    <w:p w14:paraId="3B01AF1C">
      <w:pPr>
        <w:spacing w:line="240" w:lineRule="auto"/>
        <w:outlineLvl w:val="9"/>
        <w:rPr>
          <w:rFonts w:hint="eastAsia" w:ascii="宋体" w:hAnsi="宋体"/>
          <w:i w:val="0"/>
          <w:iCs w:val="0"/>
          <w:color w:val="auto"/>
          <w:sz w:val="24"/>
          <w:highlight w:val="none"/>
        </w:rPr>
      </w:pPr>
      <w:r>
        <w:rPr>
          <w:rFonts w:hint="eastAsia" w:ascii="宋体" w:hAnsi="宋体"/>
          <w:i w:val="0"/>
          <w:iCs w:val="0"/>
          <w:color w:val="auto"/>
          <w:sz w:val="24"/>
          <w:highlight w:val="none"/>
        </w:rPr>
        <w:br w:type="page"/>
      </w:r>
    </w:p>
    <w:p w14:paraId="2EBDCFC0">
      <w:pPr>
        <w:spacing w:line="440" w:lineRule="exact"/>
        <w:jc w:val="left"/>
        <w:outlineLvl w:val="2"/>
        <w:rPr>
          <w:rFonts w:hint="eastAsia" w:ascii="黑体" w:hAnsi="黑体" w:eastAsia="黑体"/>
          <w:bCs/>
          <w:i w:val="0"/>
          <w:iCs w:val="0"/>
          <w:color w:val="auto"/>
          <w:sz w:val="30"/>
          <w:szCs w:val="30"/>
          <w:highlight w:val="none"/>
        </w:rPr>
      </w:pPr>
      <w:bookmarkStart w:id="335" w:name="_Toc10210"/>
      <w:bookmarkStart w:id="336" w:name="_Toc23043"/>
      <w:bookmarkStart w:id="337" w:name="_Toc23495"/>
      <w:bookmarkStart w:id="338" w:name="_Toc14220"/>
      <w:bookmarkStart w:id="339" w:name="_Toc6980"/>
      <w:bookmarkStart w:id="340" w:name="_Toc25668"/>
      <w:bookmarkStart w:id="341" w:name="_Toc11063"/>
      <w:bookmarkStart w:id="342" w:name="_Toc3204"/>
      <w:r>
        <w:rPr>
          <w:rFonts w:hint="eastAsia" w:ascii="黑体" w:hAnsi="黑体" w:eastAsia="黑体"/>
          <w:bCs/>
          <w:i w:val="0"/>
          <w:iCs w:val="0"/>
          <w:color w:val="auto"/>
          <w:sz w:val="30"/>
          <w:szCs w:val="30"/>
          <w:highlight w:val="none"/>
        </w:rPr>
        <w:t>附</w:t>
      </w:r>
      <w:r>
        <w:rPr>
          <w:rFonts w:hint="eastAsia" w:ascii="黑体" w:hAnsi="黑体" w:eastAsia="黑体"/>
          <w:bCs/>
          <w:i w:val="0"/>
          <w:iCs w:val="0"/>
          <w:color w:val="auto"/>
          <w:sz w:val="30"/>
          <w:szCs w:val="30"/>
          <w:highlight w:val="none"/>
          <w:lang w:val="en-US" w:eastAsia="zh-CN"/>
        </w:rPr>
        <w:t>件四</w:t>
      </w:r>
      <w:r>
        <w:rPr>
          <w:rFonts w:hint="eastAsia" w:ascii="黑体" w:hAnsi="黑体" w:eastAsia="黑体"/>
          <w:bCs/>
          <w:i w:val="0"/>
          <w:iCs w:val="0"/>
          <w:color w:val="auto"/>
          <w:sz w:val="30"/>
          <w:szCs w:val="30"/>
          <w:highlight w:val="none"/>
        </w:rPr>
        <w:t xml:space="preserve">  中选通知书</w:t>
      </w:r>
      <w:bookmarkEnd w:id="321"/>
      <w:bookmarkEnd w:id="322"/>
      <w:bookmarkEnd w:id="323"/>
      <w:bookmarkEnd w:id="335"/>
      <w:bookmarkEnd w:id="336"/>
      <w:bookmarkEnd w:id="337"/>
      <w:bookmarkEnd w:id="338"/>
      <w:bookmarkEnd w:id="339"/>
      <w:bookmarkEnd w:id="340"/>
      <w:bookmarkEnd w:id="341"/>
      <w:bookmarkEnd w:id="342"/>
    </w:p>
    <w:p w14:paraId="25F0F3E0">
      <w:pPr>
        <w:spacing w:after="100" w:afterAutospacing="1" w:line="440" w:lineRule="exact"/>
        <w:jc w:val="center"/>
        <w:rPr>
          <w:rFonts w:ascii="黑体" w:hAnsi="黑体" w:eastAsia="黑体"/>
          <w:i w:val="0"/>
          <w:iCs w:val="0"/>
          <w:color w:val="auto"/>
          <w:sz w:val="36"/>
          <w:szCs w:val="36"/>
          <w:highlight w:val="none"/>
        </w:rPr>
      </w:pPr>
      <w:r>
        <w:rPr>
          <w:rFonts w:hint="eastAsia" w:ascii="黑体" w:hAnsi="黑体" w:eastAsia="黑体"/>
          <w:i w:val="0"/>
          <w:iCs w:val="0"/>
          <w:color w:val="auto"/>
          <w:sz w:val="36"/>
          <w:szCs w:val="36"/>
          <w:highlight w:val="none"/>
        </w:rPr>
        <w:t>中选通知书</w:t>
      </w:r>
    </w:p>
    <w:p w14:paraId="421FAA42">
      <w:pPr>
        <w:spacing w:line="100" w:lineRule="exact"/>
        <w:rPr>
          <w:rFonts w:ascii="宋体" w:hAnsi="宋体" w:eastAsia="宋体" w:cs="Arial"/>
          <w:i w:val="0"/>
          <w:iCs w:val="0"/>
          <w:color w:val="auto"/>
          <w:sz w:val="24"/>
          <w:szCs w:val="24"/>
          <w:highlight w:val="none"/>
          <w:u w:val="dotted"/>
        </w:rPr>
      </w:pPr>
    </w:p>
    <w:p w14:paraId="3DCB1746">
      <w:pPr>
        <w:rPr>
          <w:rFonts w:ascii="宋体" w:hAnsi="宋体" w:eastAsia="宋体" w:cs="Arial"/>
          <w:i w:val="0"/>
          <w:iCs w:val="0"/>
          <w:color w:val="auto"/>
          <w:sz w:val="24"/>
          <w:szCs w:val="24"/>
          <w:highlight w:val="none"/>
        </w:rPr>
      </w:pPr>
      <w:r>
        <w:rPr>
          <w:rFonts w:hint="eastAsia" w:ascii="宋体" w:hAnsi="宋体" w:eastAsia="宋体"/>
          <w:i w:val="0"/>
          <w:iCs w:val="0"/>
          <w:color w:val="auto"/>
          <w:sz w:val="24"/>
          <w:szCs w:val="24"/>
          <w:highlight w:val="none"/>
          <w:u w:val="single"/>
        </w:rPr>
        <w:t xml:space="preserve"> </w:t>
      </w:r>
      <w:r>
        <w:rPr>
          <w:rFonts w:ascii="宋体" w:hAnsi="宋体" w:eastAsia="宋体"/>
          <w:i w:val="0"/>
          <w:iCs w:val="0"/>
          <w:color w:val="auto"/>
          <w:sz w:val="24"/>
          <w:szCs w:val="24"/>
          <w:highlight w:val="none"/>
          <w:u w:val="single"/>
        </w:rPr>
        <w:t xml:space="preserve">              </w:t>
      </w:r>
      <w:r>
        <w:rPr>
          <w:rFonts w:ascii="宋体" w:hAnsi="宋体" w:eastAsia="宋体" w:cs="Arial"/>
          <w:i w:val="0"/>
          <w:iCs w:val="0"/>
          <w:color w:val="auto"/>
          <w:sz w:val="24"/>
          <w:szCs w:val="24"/>
          <w:highlight w:val="none"/>
        </w:rPr>
        <w:t>：</w:t>
      </w:r>
    </w:p>
    <w:p w14:paraId="1A2AE6C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Arial"/>
          <w:i w:val="0"/>
          <w:iCs w:val="0"/>
          <w:color w:val="auto"/>
          <w:sz w:val="24"/>
          <w:szCs w:val="24"/>
          <w:highlight w:val="none"/>
        </w:rPr>
      </w:pPr>
      <w:r>
        <w:rPr>
          <w:rFonts w:hint="eastAsia" w:ascii="宋体" w:hAnsi="宋体" w:eastAsia="宋体"/>
          <w:i w:val="0"/>
          <w:iCs w:val="0"/>
          <w:color w:val="auto"/>
          <w:sz w:val="24"/>
          <w:szCs w:val="24"/>
          <w:highlight w:val="none"/>
        </w:rPr>
        <w:t>你方于</w:t>
      </w:r>
      <w:r>
        <w:rPr>
          <w:rFonts w:hint="eastAsia" w:ascii="宋体" w:hAnsi="宋体"/>
          <w:i w:val="0"/>
          <w:iCs w:val="0"/>
          <w:color w:val="auto"/>
          <w:sz w:val="24"/>
          <w:szCs w:val="24"/>
          <w:highlight w:val="none"/>
          <w:lang w:val="en-US" w:eastAsia="zh-CN"/>
        </w:rPr>
        <w:t xml:space="preserve">    </w:t>
      </w:r>
      <w:r>
        <w:rPr>
          <w:rFonts w:hint="eastAsia" w:ascii="宋体" w:hAnsi="宋体" w:eastAsia="宋体"/>
          <w:i w:val="0"/>
          <w:iCs w:val="0"/>
          <w:color w:val="auto"/>
          <w:sz w:val="24"/>
          <w:szCs w:val="24"/>
          <w:highlight w:val="none"/>
        </w:rPr>
        <w:t>年</w:t>
      </w:r>
      <w:permStart w:id="0" w:edGrp="everyone"/>
      <w:r>
        <w:rPr>
          <w:rFonts w:hint="eastAsia" w:ascii="宋体" w:hAnsi="宋体" w:cs="Arial"/>
          <w:i w:val="0"/>
          <w:iCs w:val="0"/>
          <w:color w:val="auto"/>
          <w:sz w:val="24"/>
          <w:szCs w:val="24"/>
          <w:highlight w:val="none"/>
          <w:lang w:val="en-US" w:eastAsia="zh-CN"/>
        </w:rPr>
        <w:t xml:space="preserve">   </w:t>
      </w:r>
      <w:permEnd w:id="0"/>
      <w:r>
        <w:rPr>
          <w:rFonts w:hint="eastAsia" w:ascii="宋体" w:hAnsi="宋体" w:eastAsia="宋体"/>
          <w:i w:val="0"/>
          <w:iCs w:val="0"/>
          <w:color w:val="auto"/>
          <w:sz w:val="24"/>
          <w:szCs w:val="24"/>
          <w:highlight w:val="none"/>
        </w:rPr>
        <w:t>月</w:t>
      </w:r>
      <w:permStart w:id="1" w:edGrp="everyone"/>
      <w:r>
        <w:rPr>
          <w:rFonts w:hint="eastAsia" w:ascii="宋体" w:hAnsi="宋体" w:cs="Arial"/>
          <w:i w:val="0"/>
          <w:iCs w:val="0"/>
          <w:color w:val="auto"/>
          <w:sz w:val="24"/>
          <w:szCs w:val="24"/>
          <w:highlight w:val="none"/>
          <w:lang w:val="en-US" w:eastAsia="zh-CN"/>
        </w:rPr>
        <w:t xml:space="preserve">   </w:t>
      </w:r>
      <w:permEnd w:id="1"/>
      <w:r>
        <w:rPr>
          <w:rFonts w:hint="eastAsia" w:ascii="宋体" w:hAnsi="宋体" w:eastAsia="宋体"/>
          <w:i w:val="0"/>
          <w:iCs w:val="0"/>
          <w:color w:val="auto"/>
          <w:sz w:val="24"/>
          <w:szCs w:val="24"/>
          <w:highlight w:val="none"/>
        </w:rPr>
        <w:t>日递交的</w:t>
      </w:r>
      <w:permStart w:id="2" w:edGrp="everyone"/>
      <w:r>
        <w:rPr>
          <w:rFonts w:hint="eastAsia" w:ascii="宋体" w:hAnsi="宋体" w:cs="Arial"/>
          <w:i w:val="0"/>
          <w:iCs w:val="0"/>
          <w:color w:val="auto"/>
          <w:sz w:val="24"/>
          <w:szCs w:val="24"/>
          <w:highlight w:val="none"/>
          <w:lang w:val="en-US" w:eastAsia="zh-CN"/>
        </w:rPr>
        <w:t xml:space="preserve">   </w:t>
      </w:r>
      <w:permEnd w:id="2"/>
      <w:r>
        <w:rPr>
          <w:rFonts w:hint="eastAsia" w:ascii="宋体" w:hAnsi="宋体" w:eastAsia="宋体"/>
          <w:i w:val="0"/>
          <w:iCs w:val="0"/>
          <w:color w:val="auto"/>
          <w:sz w:val="24"/>
          <w:szCs w:val="24"/>
          <w:highlight w:val="none"/>
        </w:rPr>
        <w:t>（项目名称）</w:t>
      </w:r>
      <w:r>
        <w:rPr>
          <w:rFonts w:hint="eastAsia" w:ascii="宋体" w:hAnsi="宋体" w:eastAsia="宋体" w:cs="Arial"/>
          <w:i w:val="0"/>
          <w:iCs w:val="0"/>
          <w:color w:val="auto"/>
          <w:sz w:val="24"/>
          <w:szCs w:val="24"/>
          <w:highlight w:val="none"/>
          <w:lang w:val="en-US" w:eastAsia="zh-CN"/>
        </w:rPr>
        <w:t>比</w:t>
      </w:r>
      <w:r>
        <w:rPr>
          <w:rFonts w:hint="eastAsia" w:ascii="宋体" w:hAnsi="宋体" w:cs="Arial"/>
          <w:i w:val="0"/>
          <w:iCs w:val="0"/>
          <w:color w:val="auto"/>
          <w:sz w:val="24"/>
          <w:szCs w:val="24"/>
          <w:highlight w:val="none"/>
          <w:lang w:val="en-US" w:eastAsia="zh-CN"/>
        </w:rPr>
        <w:t>选</w:t>
      </w:r>
      <w:r>
        <w:rPr>
          <w:rFonts w:hint="eastAsia" w:ascii="宋体" w:hAnsi="宋体" w:cs="Arial"/>
          <w:i w:val="0"/>
          <w:iCs w:val="0"/>
          <w:color w:val="auto"/>
          <w:sz w:val="24"/>
          <w:szCs w:val="24"/>
          <w:highlight w:val="none"/>
          <w:lang w:eastAsia="zh-CN"/>
        </w:rPr>
        <w:t>响应文件</w:t>
      </w:r>
      <w:r>
        <w:rPr>
          <w:rFonts w:hint="eastAsia" w:ascii="宋体" w:hAnsi="宋体" w:eastAsia="宋体" w:cs="Arial"/>
          <w:i w:val="0"/>
          <w:iCs w:val="0"/>
          <w:color w:val="auto"/>
          <w:sz w:val="24"/>
          <w:szCs w:val="24"/>
          <w:highlight w:val="none"/>
        </w:rPr>
        <w:t>，已被</w:t>
      </w:r>
      <w:r>
        <w:rPr>
          <w:rFonts w:ascii="宋体" w:hAnsi="宋体" w:eastAsia="宋体" w:cs="Arial"/>
          <w:i w:val="0"/>
          <w:iCs w:val="0"/>
          <w:color w:val="auto"/>
          <w:sz w:val="24"/>
          <w:szCs w:val="24"/>
          <w:highlight w:val="none"/>
        </w:rPr>
        <w:t>我方</w:t>
      </w:r>
      <w:r>
        <w:rPr>
          <w:rFonts w:hint="eastAsia" w:ascii="宋体" w:hAnsi="宋体" w:eastAsia="宋体" w:cs="Arial"/>
          <w:i w:val="0"/>
          <w:iCs w:val="0"/>
          <w:color w:val="auto"/>
          <w:sz w:val="24"/>
          <w:szCs w:val="24"/>
          <w:highlight w:val="none"/>
        </w:rPr>
        <w:t>接受，被确定为</w:t>
      </w:r>
      <w:r>
        <w:rPr>
          <w:rFonts w:hint="eastAsia" w:ascii="宋体" w:hAnsi="宋体"/>
          <w:i w:val="0"/>
          <w:iCs w:val="0"/>
          <w:color w:val="auto"/>
          <w:sz w:val="24"/>
          <w:szCs w:val="24"/>
          <w:highlight w:val="none"/>
          <w:lang w:val="en-US" w:eastAsia="zh-CN"/>
        </w:rPr>
        <w:t>中选人</w:t>
      </w:r>
      <w:r>
        <w:rPr>
          <w:rFonts w:hint="eastAsia" w:ascii="宋体" w:hAnsi="宋体" w:eastAsia="宋体"/>
          <w:i w:val="0"/>
          <w:iCs w:val="0"/>
          <w:color w:val="auto"/>
          <w:sz w:val="24"/>
          <w:szCs w:val="24"/>
          <w:highlight w:val="none"/>
        </w:rPr>
        <w:t>。</w:t>
      </w:r>
      <w:r>
        <w:rPr>
          <w:rFonts w:hint="eastAsia" w:ascii="宋体" w:hAnsi="宋体" w:eastAsia="宋体" w:cs="Arial"/>
          <w:i w:val="0"/>
          <w:iCs w:val="0"/>
          <w:color w:val="auto"/>
          <w:sz w:val="24"/>
          <w:szCs w:val="24"/>
          <w:highlight w:val="none"/>
        </w:rPr>
        <w:t>现明确下列事宜：</w:t>
      </w:r>
    </w:p>
    <w:p w14:paraId="0145E1A3">
      <w:pPr>
        <w:spacing w:line="44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rPr>
        <w:t>成交价：</w:t>
      </w:r>
      <w:r>
        <w:rPr>
          <w:rFonts w:hint="eastAsia" w:ascii="宋体" w:hAnsi="宋体" w:cs="宋体"/>
          <w:i w:val="0"/>
          <w:iCs w:val="0"/>
          <w:color w:val="auto"/>
          <w:sz w:val="24"/>
          <w:highlight w:val="none"/>
          <w:u w:val="single"/>
        </w:rPr>
        <w:tab/>
      </w:r>
      <w:r>
        <w:rPr>
          <w:rFonts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元。</w:t>
      </w:r>
    </w:p>
    <w:p w14:paraId="1FD4CC24">
      <w:pPr>
        <w:spacing w:line="44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服务期</w:t>
      </w:r>
      <w:r>
        <w:rPr>
          <w:rFonts w:hint="eastAsia" w:ascii="宋体" w:hAnsi="宋体" w:cs="宋体"/>
          <w:i w:val="0"/>
          <w:iCs w:val="0"/>
          <w:color w:val="auto"/>
          <w:sz w:val="24"/>
          <w:highlight w:val="none"/>
        </w:rPr>
        <w:t>：</w:t>
      </w:r>
      <w:r>
        <w:rPr>
          <w:rFonts w:hint="eastAsia" w:ascii="宋体" w:hAnsi="宋体" w:cs="宋体"/>
          <w:i w:val="0"/>
          <w:iCs w:val="0"/>
          <w:color w:val="auto"/>
          <w:sz w:val="24"/>
          <w:highlight w:val="none"/>
          <w:u w:val="single"/>
        </w:rPr>
        <w:tab/>
      </w:r>
      <w:r>
        <w:rPr>
          <w:rFonts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日历天。</w:t>
      </w:r>
    </w:p>
    <w:p w14:paraId="2834C1BA">
      <w:pPr>
        <w:spacing w:line="440" w:lineRule="exact"/>
        <w:ind w:firstLine="480" w:firstLineChars="200"/>
        <w:rPr>
          <w:rFonts w:ascii="宋体" w:hAnsi="宋体" w:cs="宋体"/>
          <w:i w:val="0"/>
          <w:iCs w:val="0"/>
          <w:color w:val="auto"/>
          <w:sz w:val="24"/>
          <w:highlight w:val="none"/>
        </w:rPr>
      </w:pPr>
      <w:r>
        <w:rPr>
          <w:rFonts w:hint="eastAsia" w:ascii="宋体" w:hAnsi="宋体" w:cs="宋体"/>
          <w:i w:val="0"/>
          <w:iCs w:val="0"/>
          <w:color w:val="auto"/>
          <w:sz w:val="24"/>
          <w:highlight w:val="none"/>
        </w:rPr>
        <w:t>质量要求：</w:t>
      </w:r>
      <w:r>
        <w:rPr>
          <w:rFonts w:hint="eastAsia" w:ascii="宋体" w:hAnsi="宋体" w:cs="宋体"/>
          <w:i w:val="0"/>
          <w:iCs w:val="0"/>
          <w:color w:val="auto"/>
          <w:sz w:val="24"/>
          <w:highlight w:val="none"/>
          <w:u w:val="single"/>
        </w:rPr>
        <w:tab/>
      </w:r>
      <w:r>
        <w:rPr>
          <w:rFonts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p>
    <w:p w14:paraId="42279525">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项目负责人：</w:t>
      </w:r>
      <w:r>
        <w:rPr>
          <w:rFonts w:hint="eastAsia" w:ascii="宋体" w:hAnsi="宋体" w:cs="宋体"/>
          <w:i w:val="0"/>
          <w:iCs w:val="0"/>
          <w:color w:val="auto"/>
          <w:sz w:val="24"/>
          <w:highlight w:val="none"/>
          <w:u w:val="single"/>
        </w:rPr>
        <w:tab/>
      </w:r>
      <w:r>
        <w:rPr>
          <w:rFonts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（姓名）。</w:t>
      </w:r>
    </w:p>
    <w:p w14:paraId="3F356B23">
      <w:pPr>
        <w:spacing w:line="440" w:lineRule="exact"/>
        <w:ind w:firstLine="480" w:firstLineChars="200"/>
        <w:rPr>
          <w:rFonts w:ascii="宋体" w:hAnsi="宋体" w:eastAsia="宋体" w:cs="Arial"/>
          <w:i w:val="0"/>
          <w:iCs w:val="0"/>
          <w:color w:val="auto"/>
          <w:spacing w:val="-2"/>
          <w:sz w:val="24"/>
          <w:szCs w:val="24"/>
          <w:highlight w:val="none"/>
        </w:rPr>
      </w:pPr>
      <w:r>
        <w:rPr>
          <w:rFonts w:hint="eastAsia" w:ascii="宋体" w:hAnsi="宋体" w:cs="宋体"/>
          <w:i w:val="0"/>
          <w:iCs w:val="0"/>
          <w:color w:val="auto"/>
          <w:sz w:val="24"/>
          <w:highlight w:val="none"/>
        </w:rPr>
        <w:t>请你方在接到本通知书后的</w:t>
      </w:r>
      <w:r>
        <w:rPr>
          <w:rFonts w:hint="eastAsia" w:ascii="宋体" w:hAnsi="宋体" w:cs="宋体"/>
          <w:i w:val="0"/>
          <w:iCs w:val="0"/>
          <w:color w:val="auto"/>
          <w:sz w:val="24"/>
          <w:highlight w:val="none"/>
          <w:u w:val="single"/>
          <w:lang w:val="en-US" w:eastAsia="zh-CN"/>
        </w:rPr>
        <w:t>30</w:t>
      </w:r>
      <w:r>
        <w:rPr>
          <w:rFonts w:hint="eastAsia" w:ascii="宋体" w:hAnsi="宋体" w:cs="宋体"/>
          <w:i w:val="0"/>
          <w:iCs w:val="0"/>
          <w:color w:val="auto"/>
          <w:sz w:val="24"/>
          <w:highlight w:val="none"/>
        </w:rPr>
        <w:t>日内到（指定地点） 与我方签订服务合同</w:t>
      </w:r>
      <w:r>
        <w:rPr>
          <w:rFonts w:ascii="宋体" w:hAnsi="宋体" w:eastAsia="宋体" w:cs="Arial"/>
          <w:i w:val="0"/>
          <w:iCs w:val="0"/>
          <w:color w:val="auto"/>
          <w:spacing w:val="-2"/>
          <w:sz w:val="24"/>
          <w:szCs w:val="24"/>
          <w:highlight w:val="none"/>
        </w:rPr>
        <w:t>。</w:t>
      </w:r>
    </w:p>
    <w:p w14:paraId="64BCBA6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Arial"/>
          <w:i w:val="0"/>
          <w:iCs w:val="0"/>
          <w:color w:val="auto"/>
          <w:sz w:val="24"/>
          <w:szCs w:val="24"/>
          <w:highlight w:val="none"/>
        </w:rPr>
      </w:pPr>
      <w:r>
        <w:rPr>
          <w:rFonts w:ascii="宋体" w:hAnsi="宋体" w:eastAsia="宋体" w:cs="Arial"/>
          <w:i w:val="0"/>
          <w:iCs w:val="0"/>
          <w:color w:val="auto"/>
          <w:sz w:val="24"/>
          <w:szCs w:val="24"/>
          <w:highlight w:val="none"/>
        </w:rPr>
        <w:t>特此通知。</w:t>
      </w:r>
    </w:p>
    <w:tbl>
      <w:tblPr>
        <w:tblStyle w:val="30"/>
        <w:tblW w:w="0" w:type="auto"/>
        <w:tblInd w:w="1713" w:type="dxa"/>
        <w:tblLayout w:type="autofit"/>
        <w:tblCellMar>
          <w:top w:w="0" w:type="dxa"/>
          <w:left w:w="108" w:type="dxa"/>
          <w:bottom w:w="0" w:type="dxa"/>
          <w:right w:w="108" w:type="dxa"/>
        </w:tblCellMar>
      </w:tblPr>
      <w:tblGrid>
        <w:gridCol w:w="1241"/>
        <w:gridCol w:w="1436"/>
        <w:gridCol w:w="1280"/>
        <w:gridCol w:w="456"/>
        <w:gridCol w:w="677"/>
        <w:gridCol w:w="456"/>
        <w:gridCol w:w="318"/>
        <w:gridCol w:w="490"/>
        <w:gridCol w:w="456"/>
      </w:tblGrid>
      <w:tr w14:paraId="37116D71">
        <w:tblPrEx>
          <w:tblCellMar>
            <w:top w:w="0" w:type="dxa"/>
            <w:left w:w="108" w:type="dxa"/>
            <w:bottom w:w="0" w:type="dxa"/>
            <w:right w:w="108" w:type="dxa"/>
          </w:tblCellMar>
        </w:tblPrEx>
        <w:trPr>
          <w:trHeight w:val="834" w:hRule="atLeast"/>
        </w:trPr>
        <w:tc>
          <w:tcPr>
            <w:tcW w:w="1241" w:type="dxa"/>
            <w:noWrap w:val="0"/>
            <w:vAlign w:val="center"/>
          </w:tcPr>
          <w:p w14:paraId="59169E5D">
            <w:pPr>
              <w:spacing w:line="280" w:lineRule="exact"/>
              <w:ind w:right="-210" w:rightChars="-100"/>
              <w:jc w:val="left"/>
              <w:rPr>
                <w:rFonts w:ascii="宋体" w:hAnsi="宋体" w:eastAsia="宋体" w:cs="Arial"/>
                <w:i w:val="0"/>
                <w:iCs w:val="0"/>
                <w:color w:val="auto"/>
                <w:sz w:val="24"/>
                <w:szCs w:val="24"/>
                <w:highlight w:val="none"/>
              </w:rPr>
            </w:pPr>
            <w:r>
              <w:rPr>
                <w:rFonts w:hint="eastAsia" w:ascii="宋体" w:hAnsi="宋体" w:eastAsia="宋体" w:cs="Arial"/>
                <w:i w:val="0"/>
                <w:iCs w:val="0"/>
                <w:color w:val="auto"/>
                <w:sz w:val="24"/>
                <w:szCs w:val="24"/>
                <w:highlight w:val="none"/>
                <w:lang w:eastAsia="zh-CN"/>
              </w:rPr>
              <w:t>采购人</w:t>
            </w:r>
            <w:r>
              <w:rPr>
                <w:rFonts w:hint="eastAsia" w:ascii="宋体" w:hAnsi="宋体" w:eastAsia="宋体" w:cs="Arial"/>
                <w:i w:val="0"/>
                <w:iCs w:val="0"/>
                <w:color w:val="auto"/>
                <w:sz w:val="24"/>
                <w:szCs w:val="24"/>
                <w:highlight w:val="none"/>
              </w:rPr>
              <w:t>：</w:t>
            </w:r>
          </w:p>
        </w:tc>
        <w:tc>
          <w:tcPr>
            <w:tcW w:w="4623" w:type="dxa"/>
            <w:gridSpan w:val="6"/>
            <w:tcBorders>
              <w:bottom w:val="single" w:color="auto" w:sz="4" w:space="0"/>
            </w:tcBorders>
            <w:noWrap w:val="0"/>
            <w:vAlign w:val="center"/>
          </w:tcPr>
          <w:p w14:paraId="36DD7FE4">
            <w:pPr>
              <w:spacing w:line="280" w:lineRule="exact"/>
              <w:rPr>
                <w:rFonts w:hint="eastAsia" w:ascii="宋体" w:hAnsi="宋体" w:eastAsia="宋体" w:cs="Arial"/>
                <w:i w:val="0"/>
                <w:iCs w:val="0"/>
                <w:color w:val="auto"/>
                <w:sz w:val="24"/>
                <w:szCs w:val="24"/>
                <w:highlight w:val="none"/>
                <w:lang w:eastAsia="zh-CN"/>
              </w:rPr>
            </w:pPr>
            <w:r>
              <w:rPr>
                <w:rFonts w:hint="eastAsia" w:ascii="宋体" w:hAnsi="宋体" w:cs="Arial"/>
                <w:i w:val="0"/>
                <w:iCs w:val="0"/>
                <w:color w:val="auto"/>
                <w:sz w:val="24"/>
                <w:szCs w:val="24"/>
                <w:highlight w:val="none"/>
                <w:lang w:eastAsia="zh-CN"/>
              </w:rPr>
              <w:t>XXX</w:t>
            </w:r>
          </w:p>
        </w:tc>
        <w:tc>
          <w:tcPr>
            <w:tcW w:w="946" w:type="dxa"/>
            <w:gridSpan w:val="2"/>
            <w:noWrap w:val="0"/>
            <w:vAlign w:val="center"/>
          </w:tcPr>
          <w:p w14:paraId="54A9A19A">
            <w:pPr>
              <w:spacing w:line="280" w:lineRule="exact"/>
              <w:jc w:val="center"/>
              <w:rPr>
                <w:rFonts w:ascii="宋体" w:hAnsi="宋体" w:eastAsia="宋体" w:cs="Arial"/>
                <w:i w:val="0"/>
                <w:iCs w:val="0"/>
                <w:color w:val="auto"/>
                <w:sz w:val="24"/>
                <w:szCs w:val="24"/>
                <w:highlight w:val="none"/>
              </w:rPr>
            </w:pPr>
            <w:r>
              <w:rPr>
                <w:rFonts w:hint="eastAsia" w:ascii="宋体" w:hAnsi="宋体" w:eastAsia="宋体" w:cs="Arial"/>
                <w:i w:val="0"/>
                <w:iCs w:val="0"/>
                <w:color w:val="auto"/>
                <w:sz w:val="24"/>
                <w:szCs w:val="24"/>
                <w:highlight w:val="none"/>
              </w:rPr>
              <w:t>（盖单位章）</w:t>
            </w:r>
          </w:p>
        </w:tc>
      </w:tr>
      <w:tr w14:paraId="7022650E">
        <w:tblPrEx>
          <w:tblCellMar>
            <w:top w:w="0" w:type="dxa"/>
            <w:left w:w="108" w:type="dxa"/>
            <w:bottom w:w="0" w:type="dxa"/>
            <w:right w:w="108" w:type="dxa"/>
          </w:tblCellMar>
        </w:tblPrEx>
        <w:trPr>
          <w:gridBefore w:val="2"/>
          <w:wBefore w:w="2677" w:type="dxa"/>
          <w:trHeight w:val="738" w:hRule="atLeast"/>
        </w:trPr>
        <w:tc>
          <w:tcPr>
            <w:tcW w:w="1280" w:type="dxa"/>
            <w:tcBorders>
              <w:bottom w:val="single" w:color="auto" w:sz="4" w:space="0"/>
            </w:tcBorders>
            <w:noWrap w:val="0"/>
            <w:vAlign w:val="center"/>
          </w:tcPr>
          <w:p w14:paraId="5FD02ED4">
            <w:pPr>
              <w:spacing w:line="280" w:lineRule="exact"/>
              <w:rPr>
                <w:rFonts w:ascii="宋体" w:hAnsi="宋体" w:eastAsia="宋体" w:cs="Arial"/>
                <w:i w:val="0"/>
                <w:iCs w:val="0"/>
                <w:color w:val="auto"/>
                <w:sz w:val="24"/>
                <w:szCs w:val="24"/>
                <w:highlight w:val="none"/>
              </w:rPr>
            </w:pPr>
          </w:p>
        </w:tc>
        <w:tc>
          <w:tcPr>
            <w:tcW w:w="456" w:type="dxa"/>
            <w:noWrap w:val="0"/>
            <w:vAlign w:val="center"/>
          </w:tcPr>
          <w:p w14:paraId="1751581B">
            <w:pPr>
              <w:spacing w:line="280" w:lineRule="exact"/>
              <w:rPr>
                <w:rFonts w:ascii="宋体" w:hAnsi="宋体" w:eastAsia="宋体" w:cs="Arial"/>
                <w:i w:val="0"/>
                <w:iCs w:val="0"/>
                <w:color w:val="auto"/>
                <w:sz w:val="24"/>
                <w:szCs w:val="24"/>
                <w:highlight w:val="none"/>
              </w:rPr>
            </w:pPr>
            <w:r>
              <w:rPr>
                <w:rFonts w:hint="eastAsia" w:ascii="宋体" w:hAnsi="宋体" w:eastAsia="宋体" w:cs="Arial"/>
                <w:i w:val="0"/>
                <w:iCs w:val="0"/>
                <w:color w:val="auto"/>
                <w:sz w:val="24"/>
                <w:szCs w:val="24"/>
                <w:highlight w:val="none"/>
              </w:rPr>
              <w:t>年</w:t>
            </w:r>
          </w:p>
        </w:tc>
        <w:tc>
          <w:tcPr>
            <w:tcW w:w="677" w:type="dxa"/>
            <w:tcBorders>
              <w:bottom w:val="single" w:color="auto" w:sz="4" w:space="0"/>
            </w:tcBorders>
            <w:noWrap w:val="0"/>
            <w:vAlign w:val="center"/>
          </w:tcPr>
          <w:p w14:paraId="5E93CABE">
            <w:pPr>
              <w:spacing w:line="280" w:lineRule="exact"/>
              <w:rPr>
                <w:rFonts w:ascii="宋体" w:hAnsi="宋体" w:eastAsia="宋体" w:cs="Arial"/>
                <w:i w:val="0"/>
                <w:iCs w:val="0"/>
                <w:color w:val="auto"/>
                <w:sz w:val="24"/>
                <w:szCs w:val="24"/>
                <w:highlight w:val="none"/>
              </w:rPr>
            </w:pPr>
          </w:p>
        </w:tc>
        <w:tc>
          <w:tcPr>
            <w:tcW w:w="456" w:type="dxa"/>
            <w:noWrap w:val="0"/>
            <w:vAlign w:val="center"/>
          </w:tcPr>
          <w:p w14:paraId="2A8CD01B">
            <w:pPr>
              <w:spacing w:line="280" w:lineRule="exact"/>
              <w:rPr>
                <w:rFonts w:ascii="宋体" w:hAnsi="宋体" w:eastAsia="宋体" w:cs="Arial"/>
                <w:i w:val="0"/>
                <w:iCs w:val="0"/>
                <w:color w:val="auto"/>
                <w:sz w:val="24"/>
                <w:szCs w:val="24"/>
                <w:highlight w:val="none"/>
              </w:rPr>
            </w:pPr>
            <w:r>
              <w:rPr>
                <w:rFonts w:hint="eastAsia" w:ascii="宋体" w:hAnsi="宋体" w:eastAsia="宋体" w:cs="Arial"/>
                <w:i w:val="0"/>
                <w:iCs w:val="0"/>
                <w:color w:val="auto"/>
                <w:sz w:val="24"/>
                <w:szCs w:val="24"/>
                <w:highlight w:val="none"/>
              </w:rPr>
              <w:t>月</w:t>
            </w:r>
          </w:p>
        </w:tc>
        <w:tc>
          <w:tcPr>
            <w:tcW w:w="808" w:type="dxa"/>
            <w:gridSpan w:val="2"/>
            <w:tcBorders>
              <w:bottom w:val="single" w:color="auto" w:sz="4" w:space="0"/>
            </w:tcBorders>
            <w:noWrap w:val="0"/>
            <w:vAlign w:val="center"/>
          </w:tcPr>
          <w:p w14:paraId="43EA4FD3">
            <w:pPr>
              <w:spacing w:line="280" w:lineRule="exact"/>
              <w:ind w:left="309"/>
              <w:rPr>
                <w:rFonts w:ascii="宋体" w:hAnsi="宋体" w:eastAsia="宋体" w:cs="Arial"/>
                <w:i w:val="0"/>
                <w:iCs w:val="0"/>
                <w:color w:val="auto"/>
                <w:sz w:val="24"/>
                <w:szCs w:val="24"/>
                <w:highlight w:val="none"/>
              </w:rPr>
            </w:pPr>
          </w:p>
        </w:tc>
        <w:tc>
          <w:tcPr>
            <w:tcW w:w="456" w:type="dxa"/>
            <w:noWrap w:val="0"/>
            <w:vAlign w:val="center"/>
          </w:tcPr>
          <w:p w14:paraId="6904A089">
            <w:pPr>
              <w:spacing w:line="280" w:lineRule="exact"/>
              <w:rPr>
                <w:rFonts w:ascii="宋体" w:hAnsi="宋体" w:eastAsia="宋体" w:cs="Arial"/>
                <w:i w:val="0"/>
                <w:iCs w:val="0"/>
                <w:color w:val="auto"/>
                <w:sz w:val="24"/>
                <w:szCs w:val="24"/>
                <w:highlight w:val="none"/>
              </w:rPr>
            </w:pPr>
            <w:r>
              <w:rPr>
                <w:rFonts w:hint="eastAsia" w:ascii="宋体" w:hAnsi="宋体" w:eastAsia="宋体" w:cs="Arial"/>
                <w:i w:val="0"/>
                <w:iCs w:val="0"/>
                <w:color w:val="auto"/>
                <w:sz w:val="24"/>
                <w:szCs w:val="24"/>
                <w:highlight w:val="none"/>
              </w:rPr>
              <w:t>日</w:t>
            </w:r>
          </w:p>
        </w:tc>
      </w:tr>
    </w:tbl>
    <w:p w14:paraId="5FDC7850">
      <w:pPr>
        <w:spacing w:line="320" w:lineRule="exact"/>
        <w:ind w:left="181" w:leftChars="86"/>
        <w:rPr>
          <w:rFonts w:ascii="宋体" w:hAnsi="宋体" w:eastAsia="宋体" w:cs="Arial"/>
          <w:i w:val="0"/>
          <w:iCs w:val="0"/>
          <w:color w:val="auto"/>
          <w:sz w:val="28"/>
          <w:szCs w:val="28"/>
          <w:highlight w:val="none"/>
        </w:rPr>
      </w:pPr>
      <w:r>
        <w:rPr>
          <w:rFonts w:ascii="宋体" w:hAnsi="宋体" w:eastAsia="宋体" w:cs="Arial"/>
          <w:i w:val="0"/>
          <w:iCs w:val="0"/>
          <w:color w:val="auto"/>
          <w:sz w:val="28"/>
          <w:szCs w:val="28"/>
          <w:highlight w:val="none"/>
        </w:rPr>
        <w:t xml:space="preserve">  </w:t>
      </w:r>
    </w:p>
    <w:p w14:paraId="346F2BBD">
      <w:pPr>
        <w:spacing w:line="320" w:lineRule="exact"/>
        <w:ind w:left="181" w:leftChars="86"/>
        <w:rPr>
          <w:rFonts w:ascii="宋体" w:hAnsi="宋体" w:cs="Arial"/>
          <w:i w:val="0"/>
          <w:iCs w:val="0"/>
          <w:color w:val="auto"/>
          <w:sz w:val="28"/>
          <w:szCs w:val="28"/>
          <w:highlight w:val="none"/>
        </w:rPr>
      </w:pPr>
    </w:p>
    <w:p w14:paraId="70D94DD3">
      <w:pPr>
        <w:spacing w:line="320" w:lineRule="exact"/>
        <w:ind w:left="181" w:leftChars="86"/>
        <w:rPr>
          <w:rFonts w:ascii="宋体" w:hAnsi="宋体"/>
          <w:i w:val="0"/>
          <w:iCs w:val="0"/>
          <w:color w:val="auto"/>
          <w:sz w:val="24"/>
          <w:szCs w:val="24"/>
          <w:highlight w:val="none"/>
        </w:rPr>
      </w:pPr>
      <w:r>
        <w:rPr>
          <w:rFonts w:ascii="宋体" w:hAnsi="宋体" w:cs="Arial"/>
          <w:i w:val="0"/>
          <w:iCs w:val="0"/>
          <w:color w:val="auto"/>
          <w:sz w:val="28"/>
          <w:szCs w:val="28"/>
          <w:highlight w:val="none"/>
        </w:rPr>
        <w:t xml:space="preserve">  </w:t>
      </w:r>
      <w:r>
        <w:rPr>
          <w:rFonts w:ascii="宋体" w:hAnsi="宋体" w:cs="Arial"/>
          <w:i w:val="0"/>
          <w:iCs w:val="0"/>
          <w:color w:val="auto"/>
          <w:sz w:val="18"/>
          <w:szCs w:val="18"/>
          <w:highlight w:val="none"/>
        </w:rPr>
        <w:t>说明：</w:t>
      </w:r>
      <w:r>
        <w:rPr>
          <w:rFonts w:ascii="宋体" w:hAnsi="宋体"/>
          <w:i w:val="0"/>
          <w:iCs w:val="0"/>
          <w:color w:val="auto"/>
          <w:sz w:val="18"/>
          <w:szCs w:val="18"/>
          <w:highlight w:val="none"/>
        </w:rPr>
        <w:t>本中</w:t>
      </w:r>
      <w:r>
        <w:rPr>
          <w:rFonts w:hint="eastAsia" w:ascii="宋体" w:hAnsi="宋体"/>
          <w:i w:val="0"/>
          <w:iCs w:val="0"/>
          <w:color w:val="auto"/>
          <w:sz w:val="18"/>
          <w:szCs w:val="18"/>
          <w:highlight w:val="none"/>
        </w:rPr>
        <w:t>选</w:t>
      </w:r>
      <w:r>
        <w:rPr>
          <w:rFonts w:ascii="宋体" w:hAnsi="宋体"/>
          <w:i w:val="0"/>
          <w:iCs w:val="0"/>
          <w:color w:val="auto"/>
          <w:sz w:val="18"/>
          <w:szCs w:val="18"/>
          <w:highlight w:val="none"/>
        </w:rPr>
        <w:t>通知书一式</w:t>
      </w:r>
      <w:r>
        <w:rPr>
          <w:rFonts w:hint="eastAsia" w:ascii="宋体" w:hAnsi="宋体"/>
          <w:i w:val="0"/>
          <w:iCs w:val="0"/>
          <w:color w:val="auto"/>
          <w:sz w:val="18"/>
          <w:szCs w:val="18"/>
          <w:highlight w:val="none"/>
        </w:rPr>
        <w:t>三</w:t>
      </w:r>
      <w:r>
        <w:rPr>
          <w:rFonts w:ascii="宋体" w:hAnsi="宋体"/>
          <w:i w:val="0"/>
          <w:iCs w:val="0"/>
          <w:color w:val="auto"/>
          <w:sz w:val="18"/>
          <w:szCs w:val="18"/>
          <w:highlight w:val="none"/>
        </w:rPr>
        <w:t>份，</w:t>
      </w:r>
      <w:r>
        <w:rPr>
          <w:rFonts w:hint="eastAsia" w:ascii="宋体" w:hAnsi="宋体"/>
          <w:i w:val="0"/>
          <w:iCs w:val="0"/>
          <w:color w:val="auto"/>
          <w:sz w:val="18"/>
          <w:szCs w:val="18"/>
          <w:highlight w:val="none"/>
        </w:rPr>
        <w:t>中选人持一份，</w:t>
      </w:r>
      <w:r>
        <w:rPr>
          <w:rFonts w:hint="eastAsia" w:ascii="宋体" w:hAnsi="宋体"/>
          <w:i w:val="0"/>
          <w:iCs w:val="0"/>
          <w:color w:val="auto"/>
          <w:sz w:val="18"/>
          <w:szCs w:val="18"/>
          <w:highlight w:val="none"/>
          <w:lang w:val="en-US" w:eastAsia="zh-CN"/>
        </w:rPr>
        <w:t>采购</w:t>
      </w:r>
      <w:r>
        <w:rPr>
          <w:rFonts w:hint="eastAsia" w:ascii="宋体" w:hAnsi="宋体"/>
          <w:i w:val="0"/>
          <w:iCs w:val="0"/>
          <w:color w:val="auto"/>
          <w:sz w:val="18"/>
          <w:szCs w:val="18"/>
          <w:highlight w:val="none"/>
        </w:rPr>
        <w:t>人持二</w:t>
      </w:r>
      <w:r>
        <w:rPr>
          <w:rFonts w:ascii="宋体" w:hAnsi="宋体"/>
          <w:i w:val="0"/>
          <w:iCs w:val="0"/>
          <w:color w:val="auto"/>
          <w:sz w:val="18"/>
          <w:szCs w:val="18"/>
          <w:highlight w:val="none"/>
        </w:rPr>
        <w:t>份</w:t>
      </w:r>
      <w:r>
        <w:rPr>
          <w:rFonts w:ascii="宋体" w:hAnsi="宋体" w:cs="Arial"/>
          <w:i w:val="0"/>
          <w:iCs w:val="0"/>
          <w:color w:val="auto"/>
          <w:sz w:val="18"/>
          <w:szCs w:val="18"/>
          <w:highlight w:val="none"/>
        </w:rPr>
        <w:t>。</w:t>
      </w:r>
    </w:p>
    <w:p w14:paraId="39C9D314">
      <w:pPr>
        <w:spacing w:line="440" w:lineRule="exact"/>
        <w:outlineLvl w:val="2"/>
        <w:rPr>
          <w:rFonts w:ascii="宋体" w:hAnsi="宋体"/>
          <w:i w:val="0"/>
          <w:iCs w:val="0"/>
          <w:color w:val="auto"/>
          <w:sz w:val="24"/>
          <w:highlight w:val="none"/>
        </w:rPr>
      </w:pPr>
      <w:r>
        <w:rPr>
          <w:rFonts w:ascii="宋体" w:hAnsi="宋体"/>
          <w:i w:val="0"/>
          <w:iCs w:val="0"/>
          <w:color w:val="auto"/>
          <w:sz w:val="24"/>
          <w:highlight w:val="none"/>
        </w:rPr>
        <w:br w:type="page"/>
      </w:r>
    </w:p>
    <w:p w14:paraId="104EDA21">
      <w:pPr>
        <w:spacing w:line="440" w:lineRule="exact"/>
        <w:outlineLvl w:val="2"/>
        <w:rPr>
          <w:rFonts w:ascii="宋体" w:hAnsi="宋体"/>
          <w:b/>
          <w:i w:val="0"/>
          <w:iCs w:val="0"/>
          <w:color w:val="auto"/>
          <w:sz w:val="24"/>
          <w:highlight w:val="none"/>
        </w:rPr>
      </w:pPr>
      <w:bookmarkStart w:id="343" w:name="_Toc53774202"/>
      <w:bookmarkStart w:id="344" w:name="_Toc22045"/>
      <w:bookmarkStart w:id="345" w:name="_Toc28740"/>
      <w:bookmarkStart w:id="346" w:name="_Toc11697"/>
      <w:bookmarkStart w:id="347" w:name="_Toc13914"/>
      <w:bookmarkStart w:id="348" w:name="_Toc917"/>
      <w:bookmarkStart w:id="349" w:name="_Toc13997"/>
      <w:bookmarkStart w:id="350" w:name="_Toc21186"/>
      <w:bookmarkStart w:id="351" w:name="_Toc10894"/>
      <w:bookmarkStart w:id="352" w:name="_Toc27900"/>
      <w:bookmarkStart w:id="353" w:name="_Toc97106836"/>
      <w:r>
        <w:rPr>
          <w:rFonts w:hint="eastAsia" w:ascii="黑体" w:hAnsi="黑体" w:eastAsia="黑体"/>
          <w:bCs/>
          <w:i w:val="0"/>
          <w:iCs w:val="0"/>
          <w:color w:val="auto"/>
          <w:sz w:val="30"/>
          <w:szCs w:val="30"/>
          <w:highlight w:val="none"/>
        </w:rPr>
        <w:t>附</w:t>
      </w:r>
      <w:r>
        <w:rPr>
          <w:rFonts w:hint="eastAsia" w:ascii="黑体" w:hAnsi="黑体" w:eastAsia="黑体"/>
          <w:bCs/>
          <w:i w:val="0"/>
          <w:iCs w:val="0"/>
          <w:color w:val="auto"/>
          <w:sz w:val="30"/>
          <w:szCs w:val="30"/>
          <w:highlight w:val="none"/>
          <w:lang w:val="en-US" w:eastAsia="zh-CN"/>
        </w:rPr>
        <w:t>件五</w:t>
      </w:r>
      <w:r>
        <w:rPr>
          <w:rFonts w:hint="eastAsia" w:ascii="黑体" w:hAnsi="黑体" w:eastAsia="黑体"/>
          <w:bCs/>
          <w:i w:val="0"/>
          <w:iCs w:val="0"/>
          <w:color w:val="auto"/>
          <w:sz w:val="30"/>
          <w:szCs w:val="30"/>
          <w:highlight w:val="none"/>
        </w:rPr>
        <w:t xml:space="preserve">  确认通知</w:t>
      </w:r>
      <w:bookmarkEnd w:id="343"/>
      <w:bookmarkEnd w:id="344"/>
      <w:bookmarkEnd w:id="345"/>
      <w:bookmarkEnd w:id="346"/>
      <w:bookmarkEnd w:id="347"/>
      <w:bookmarkEnd w:id="348"/>
      <w:bookmarkEnd w:id="349"/>
      <w:bookmarkEnd w:id="350"/>
      <w:bookmarkEnd w:id="351"/>
      <w:bookmarkEnd w:id="352"/>
      <w:bookmarkEnd w:id="353"/>
    </w:p>
    <w:p w14:paraId="1280ED18">
      <w:pPr>
        <w:spacing w:line="460" w:lineRule="exact"/>
        <w:jc w:val="center"/>
        <w:rPr>
          <w:rFonts w:ascii="宋体" w:hAnsi="宋体"/>
          <w:b/>
          <w:i w:val="0"/>
          <w:iCs w:val="0"/>
          <w:color w:val="auto"/>
          <w:sz w:val="28"/>
          <w:szCs w:val="28"/>
          <w:highlight w:val="none"/>
        </w:rPr>
      </w:pPr>
      <w:r>
        <w:rPr>
          <w:rFonts w:ascii="宋体" w:hAnsi="宋体"/>
          <w:b/>
          <w:i w:val="0"/>
          <w:iCs w:val="0"/>
          <w:color w:val="auto"/>
          <w:sz w:val="28"/>
          <w:szCs w:val="28"/>
          <w:highlight w:val="none"/>
        </w:rPr>
        <w:t>确  认  通  知</w:t>
      </w:r>
      <w:r>
        <w:rPr>
          <w:rStyle w:val="38"/>
          <w:rFonts w:ascii="宋体" w:hAnsi="宋体"/>
          <w:b/>
          <w:i w:val="0"/>
          <w:iCs w:val="0"/>
          <w:color w:val="auto"/>
          <w:sz w:val="28"/>
          <w:szCs w:val="28"/>
          <w:highlight w:val="none"/>
        </w:rPr>
        <w:footnoteReference w:id="8"/>
      </w:r>
    </w:p>
    <w:p w14:paraId="67424D09">
      <w:pPr>
        <w:spacing w:line="460" w:lineRule="exact"/>
        <w:jc w:val="center"/>
        <w:rPr>
          <w:rFonts w:ascii="宋体" w:hAnsi="宋体"/>
          <w:i w:val="0"/>
          <w:iCs w:val="0"/>
          <w:color w:val="auto"/>
          <w:sz w:val="24"/>
          <w:highlight w:val="none"/>
        </w:rPr>
      </w:pPr>
    </w:p>
    <w:p w14:paraId="56328386">
      <w:pPr>
        <w:spacing w:line="460" w:lineRule="exact"/>
        <w:rPr>
          <w:rFonts w:ascii="宋体" w:hAnsi="宋体"/>
          <w:i w:val="0"/>
          <w:iCs w:val="0"/>
          <w:color w:val="auto"/>
          <w:sz w:val="24"/>
          <w:highlight w:val="none"/>
        </w:rPr>
      </w:pPr>
      <w:r>
        <w:rPr>
          <w:rFonts w:ascii="宋体" w:hAnsi="宋体"/>
          <w:i w:val="0"/>
          <w:iCs w:val="0"/>
          <w:color w:val="auto"/>
          <w:sz w:val="24"/>
          <w:highlight w:val="none"/>
          <w:u w:val="single"/>
        </w:rPr>
        <w:t xml:space="preserve">                 </w:t>
      </w:r>
      <w:r>
        <w:rPr>
          <w:rFonts w:ascii="宋体" w:hAnsi="宋体"/>
          <w:i w:val="0"/>
          <w:iCs w:val="0"/>
          <w:color w:val="auto"/>
          <w:sz w:val="24"/>
          <w:highlight w:val="none"/>
        </w:rPr>
        <w:t>（</w:t>
      </w:r>
      <w:r>
        <w:rPr>
          <w:rFonts w:hint="eastAsia" w:ascii="宋体" w:hAnsi="宋体" w:cs="Arial"/>
          <w:i w:val="0"/>
          <w:iCs w:val="0"/>
          <w:color w:val="auto"/>
          <w:sz w:val="24"/>
          <w:szCs w:val="24"/>
          <w:highlight w:val="none"/>
          <w:lang w:val="en-US" w:eastAsia="zh-CN"/>
        </w:rPr>
        <w:t>采购</w:t>
      </w:r>
      <w:r>
        <w:rPr>
          <w:rFonts w:ascii="宋体" w:hAnsi="宋体"/>
          <w:i w:val="0"/>
          <w:iCs w:val="0"/>
          <w:color w:val="auto"/>
          <w:sz w:val="24"/>
          <w:highlight w:val="none"/>
        </w:rPr>
        <w:t>人名称）：</w:t>
      </w:r>
    </w:p>
    <w:p w14:paraId="437554D8">
      <w:pPr>
        <w:spacing w:line="460" w:lineRule="exact"/>
        <w:rPr>
          <w:rFonts w:ascii="宋体" w:hAnsi="宋体"/>
          <w:i w:val="0"/>
          <w:iCs w:val="0"/>
          <w:color w:val="auto"/>
          <w:sz w:val="24"/>
          <w:highlight w:val="none"/>
        </w:rPr>
      </w:pPr>
    </w:p>
    <w:p w14:paraId="369161BE">
      <w:pPr>
        <w:spacing w:line="460" w:lineRule="exact"/>
        <w:ind w:firstLine="480" w:firstLineChars="200"/>
        <w:rPr>
          <w:rFonts w:ascii="宋体" w:hAnsi="宋体"/>
          <w:i w:val="0"/>
          <w:iCs w:val="0"/>
          <w:color w:val="auto"/>
          <w:sz w:val="24"/>
          <w:highlight w:val="none"/>
        </w:rPr>
      </w:pPr>
      <w:r>
        <w:rPr>
          <w:rFonts w:hint="eastAsia" w:ascii="宋体" w:hAnsi="宋体"/>
          <w:i w:val="0"/>
          <w:iCs w:val="0"/>
          <w:color w:val="auto"/>
          <w:sz w:val="24"/>
          <w:highlight w:val="none"/>
        </w:rPr>
        <w:t>我方于</w:t>
      </w:r>
      <w:r>
        <w:rPr>
          <w:rFonts w:ascii="宋体" w:hAnsi="宋体"/>
          <w:i w:val="0"/>
          <w:iCs w:val="0"/>
          <w:color w:val="auto"/>
          <w:sz w:val="24"/>
          <w:highlight w:val="none"/>
          <w:u w:val="single"/>
        </w:rPr>
        <w:t xml:space="preserve">     </w:t>
      </w:r>
      <w:r>
        <w:rPr>
          <w:rFonts w:ascii="宋体" w:hAnsi="宋体"/>
          <w:i w:val="0"/>
          <w:iCs w:val="0"/>
          <w:color w:val="auto"/>
          <w:sz w:val="24"/>
          <w:highlight w:val="none"/>
        </w:rPr>
        <w:t>年</w:t>
      </w:r>
      <w:r>
        <w:rPr>
          <w:rFonts w:ascii="宋体" w:hAnsi="宋体"/>
          <w:i w:val="0"/>
          <w:iCs w:val="0"/>
          <w:color w:val="auto"/>
          <w:sz w:val="24"/>
          <w:highlight w:val="none"/>
          <w:u w:val="single"/>
        </w:rPr>
        <w:t xml:space="preserve">     </w:t>
      </w:r>
      <w:r>
        <w:rPr>
          <w:rFonts w:ascii="宋体" w:hAnsi="宋体"/>
          <w:i w:val="0"/>
          <w:iCs w:val="0"/>
          <w:color w:val="auto"/>
          <w:sz w:val="24"/>
          <w:highlight w:val="none"/>
        </w:rPr>
        <w:t>月</w:t>
      </w:r>
      <w:r>
        <w:rPr>
          <w:rFonts w:ascii="宋体" w:hAnsi="宋体"/>
          <w:i w:val="0"/>
          <w:iCs w:val="0"/>
          <w:color w:val="auto"/>
          <w:sz w:val="24"/>
          <w:highlight w:val="none"/>
          <w:u w:val="single"/>
        </w:rPr>
        <w:t xml:space="preserve">   </w:t>
      </w:r>
      <w:r>
        <w:rPr>
          <w:rFonts w:ascii="宋体" w:hAnsi="宋体"/>
          <w:i w:val="0"/>
          <w:iCs w:val="0"/>
          <w:color w:val="auto"/>
          <w:sz w:val="24"/>
          <w:highlight w:val="none"/>
        </w:rPr>
        <w:t>日</w:t>
      </w:r>
      <w:r>
        <w:rPr>
          <w:rFonts w:hint="eastAsia" w:ascii="宋体" w:hAnsi="宋体"/>
          <w:i w:val="0"/>
          <w:iCs w:val="0"/>
          <w:color w:val="auto"/>
          <w:sz w:val="24"/>
          <w:highlight w:val="none"/>
        </w:rPr>
        <w:t>收</w:t>
      </w:r>
      <w:r>
        <w:rPr>
          <w:rFonts w:ascii="宋体" w:hAnsi="宋体"/>
          <w:i w:val="0"/>
          <w:iCs w:val="0"/>
          <w:color w:val="auto"/>
          <w:sz w:val="24"/>
          <w:highlight w:val="none"/>
        </w:rPr>
        <w:t>到你方</w:t>
      </w:r>
      <w:r>
        <w:rPr>
          <w:rFonts w:ascii="宋体" w:hAnsi="宋体"/>
          <w:i w:val="0"/>
          <w:iCs w:val="0"/>
          <w:color w:val="auto"/>
          <w:sz w:val="24"/>
          <w:highlight w:val="none"/>
          <w:u w:val="single"/>
        </w:rPr>
        <w:t xml:space="preserve">   </w:t>
      </w:r>
      <w:r>
        <w:rPr>
          <w:rFonts w:ascii="宋体" w:hAnsi="宋体"/>
          <w:i w:val="0"/>
          <w:iCs w:val="0"/>
          <w:color w:val="auto"/>
          <w:sz w:val="24"/>
          <w:highlight w:val="none"/>
        </w:rPr>
        <w:t>年</w:t>
      </w:r>
      <w:r>
        <w:rPr>
          <w:rFonts w:ascii="宋体" w:hAnsi="宋体"/>
          <w:i w:val="0"/>
          <w:iCs w:val="0"/>
          <w:color w:val="auto"/>
          <w:sz w:val="24"/>
          <w:highlight w:val="none"/>
          <w:u w:val="single"/>
        </w:rPr>
        <w:t xml:space="preserve">   </w:t>
      </w:r>
      <w:r>
        <w:rPr>
          <w:rFonts w:ascii="宋体" w:hAnsi="宋体"/>
          <w:i w:val="0"/>
          <w:iCs w:val="0"/>
          <w:color w:val="auto"/>
          <w:sz w:val="24"/>
          <w:highlight w:val="none"/>
        </w:rPr>
        <w:t>月</w:t>
      </w:r>
      <w:r>
        <w:rPr>
          <w:rFonts w:ascii="宋体" w:hAnsi="宋体"/>
          <w:i w:val="0"/>
          <w:iCs w:val="0"/>
          <w:color w:val="auto"/>
          <w:sz w:val="24"/>
          <w:highlight w:val="none"/>
          <w:u w:val="single"/>
        </w:rPr>
        <w:t xml:space="preserve">   </w:t>
      </w:r>
      <w:r>
        <w:rPr>
          <w:rFonts w:ascii="宋体" w:hAnsi="宋体"/>
          <w:i w:val="0"/>
          <w:iCs w:val="0"/>
          <w:color w:val="auto"/>
          <w:sz w:val="24"/>
          <w:highlight w:val="none"/>
        </w:rPr>
        <w:t>日发出的</w:t>
      </w:r>
      <w:r>
        <w:rPr>
          <w:rFonts w:hint="eastAsia" w:ascii="宋体" w:hAnsi="宋体"/>
          <w:i w:val="0"/>
          <w:iCs w:val="0"/>
          <w:color w:val="auto"/>
          <w:sz w:val="24"/>
          <w:szCs w:val="24"/>
          <w:highlight w:val="none"/>
          <w:u w:val="single"/>
        </w:rPr>
        <w:t xml:space="preserve">      </w:t>
      </w:r>
      <w:r>
        <w:rPr>
          <w:rFonts w:hint="eastAsia" w:ascii="宋体" w:hAnsi="宋体"/>
          <w:i w:val="0"/>
          <w:iCs w:val="0"/>
          <w:color w:val="auto"/>
          <w:sz w:val="24"/>
          <w:szCs w:val="24"/>
          <w:highlight w:val="none"/>
        </w:rPr>
        <w:t>（项目名称）</w:t>
      </w:r>
      <w:r>
        <w:rPr>
          <w:rFonts w:hint="eastAsia" w:ascii="宋体" w:hAnsi="宋体" w:cs="Arial"/>
          <w:i w:val="0"/>
          <w:iCs w:val="0"/>
          <w:color w:val="auto"/>
          <w:sz w:val="24"/>
          <w:szCs w:val="24"/>
          <w:highlight w:val="none"/>
          <w:lang w:eastAsia="zh-CN"/>
        </w:rPr>
        <w:t>比选</w:t>
      </w:r>
      <w:r>
        <w:rPr>
          <w:rFonts w:hint="eastAsia" w:ascii="宋体" w:hAnsi="宋体" w:cs="Arial"/>
          <w:i w:val="0"/>
          <w:iCs w:val="0"/>
          <w:color w:val="auto"/>
          <w:sz w:val="24"/>
          <w:szCs w:val="24"/>
          <w:highlight w:val="none"/>
        </w:rPr>
        <w:t>关于</w:t>
      </w:r>
      <w:r>
        <w:rPr>
          <w:rFonts w:hint="eastAsia" w:ascii="宋体" w:hAnsi="宋体" w:cs="Arial"/>
          <w:i w:val="0"/>
          <w:iCs w:val="0"/>
          <w:color w:val="auto"/>
          <w:sz w:val="24"/>
          <w:szCs w:val="24"/>
          <w:highlight w:val="none"/>
          <w:lang w:eastAsia="zh-CN"/>
        </w:rPr>
        <w:t>比选</w:t>
      </w:r>
      <w:r>
        <w:rPr>
          <w:rFonts w:hint="eastAsia" w:ascii="宋体" w:hAnsi="宋体" w:cs="Arial"/>
          <w:i w:val="0"/>
          <w:iCs w:val="0"/>
          <w:color w:val="auto"/>
          <w:sz w:val="24"/>
          <w:szCs w:val="24"/>
          <w:highlight w:val="none"/>
        </w:rPr>
        <w:t>文件的澄清/修改的通知（第</w:t>
      </w:r>
      <w:r>
        <w:rPr>
          <w:rFonts w:hint="eastAsia" w:ascii="宋体" w:hAnsi="宋体" w:cs="Arial"/>
          <w:i w:val="0"/>
          <w:iCs w:val="0"/>
          <w:color w:val="auto"/>
          <w:sz w:val="24"/>
          <w:szCs w:val="24"/>
          <w:highlight w:val="none"/>
          <w:u w:val="single"/>
        </w:rPr>
        <w:t xml:space="preserve">     </w:t>
      </w:r>
      <w:r>
        <w:rPr>
          <w:rFonts w:hint="eastAsia" w:ascii="宋体" w:hAnsi="宋体" w:cs="Arial"/>
          <w:i w:val="0"/>
          <w:iCs w:val="0"/>
          <w:color w:val="auto"/>
          <w:sz w:val="24"/>
          <w:szCs w:val="24"/>
          <w:highlight w:val="none"/>
        </w:rPr>
        <w:t>号澄清/修改，正文共</w:t>
      </w:r>
      <w:r>
        <w:rPr>
          <w:rFonts w:hint="eastAsia" w:ascii="宋体" w:hAnsi="宋体" w:cs="Arial"/>
          <w:i w:val="0"/>
          <w:iCs w:val="0"/>
          <w:color w:val="auto"/>
          <w:sz w:val="24"/>
          <w:szCs w:val="24"/>
          <w:highlight w:val="none"/>
          <w:u w:val="single"/>
        </w:rPr>
        <w:t xml:space="preserve">    </w:t>
      </w:r>
      <w:r>
        <w:rPr>
          <w:rFonts w:hint="eastAsia" w:ascii="宋体" w:hAnsi="宋体" w:cs="Arial"/>
          <w:i w:val="0"/>
          <w:iCs w:val="0"/>
          <w:color w:val="auto"/>
          <w:sz w:val="24"/>
          <w:szCs w:val="24"/>
          <w:highlight w:val="none"/>
        </w:rPr>
        <w:t>页）</w:t>
      </w:r>
      <w:r>
        <w:rPr>
          <w:rFonts w:hint="eastAsia" w:ascii="宋体" w:hAnsi="宋体" w:eastAsia="宋体"/>
          <w:i w:val="0"/>
          <w:iCs w:val="0"/>
          <w:color w:val="auto"/>
          <w:sz w:val="24"/>
          <w:szCs w:val="24"/>
          <w:highlight w:val="none"/>
        </w:rPr>
        <w:t>，我方已于</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rPr>
        <w:t>年</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月</w:t>
      </w:r>
      <w:r>
        <w:rPr>
          <w:rFonts w:hint="eastAsia" w:ascii="宋体" w:hAnsi="宋体" w:eastAsia="宋体"/>
          <w:i w:val="0"/>
          <w:iCs w:val="0"/>
          <w:color w:val="auto"/>
          <w:sz w:val="24"/>
          <w:szCs w:val="24"/>
          <w:highlight w:val="none"/>
          <w:u w:val="single"/>
        </w:rPr>
        <w:tab/>
      </w:r>
      <w:r>
        <w:rPr>
          <w:rFonts w:hint="eastAsia" w:ascii="宋体" w:hAnsi="宋体" w:eastAsia="宋体"/>
          <w:i w:val="0"/>
          <w:iCs w:val="0"/>
          <w:color w:val="auto"/>
          <w:sz w:val="24"/>
          <w:szCs w:val="24"/>
          <w:highlight w:val="none"/>
          <w:u w:val="single"/>
        </w:rPr>
        <w:t xml:space="preserve"> </w:t>
      </w:r>
      <w:r>
        <w:rPr>
          <w:rFonts w:hint="eastAsia" w:ascii="宋体" w:hAnsi="宋体" w:eastAsia="宋体"/>
          <w:i w:val="0"/>
          <w:iCs w:val="0"/>
          <w:color w:val="auto"/>
          <w:sz w:val="24"/>
          <w:szCs w:val="24"/>
          <w:highlight w:val="none"/>
        </w:rPr>
        <w:t>日收到。</w:t>
      </w:r>
    </w:p>
    <w:p w14:paraId="5D375DEF">
      <w:pPr>
        <w:spacing w:line="460" w:lineRule="exact"/>
        <w:ind w:firstLine="480"/>
        <w:rPr>
          <w:rFonts w:ascii="宋体" w:hAnsi="宋体"/>
          <w:i w:val="0"/>
          <w:iCs w:val="0"/>
          <w:color w:val="auto"/>
          <w:sz w:val="24"/>
          <w:highlight w:val="none"/>
        </w:rPr>
      </w:pPr>
      <w:r>
        <w:rPr>
          <w:rFonts w:ascii="宋体" w:hAnsi="宋体"/>
          <w:i w:val="0"/>
          <w:iCs w:val="0"/>
          <w:color w:val="auto"/>
          <w:sz w:val="24"/>
          <w:highlight w:val="none"/>
        </w:rPr>
        <w:t>特此确认。</w:t>
      </w:r>
    </w:p>
    <w:p w14:paraId="3736C916">
      <w:pPr>
        <w:spacing w:line="460" w:lineRule="exact"/>
        <w:ind w:firstLine="540" w:firstLineChars="225"/>
        <w:rPr>
          <w:rFonts w:ascii="宋体" w:hAnsi="宋体"/>
          <w:i w:val="0"/>
          <w:iCs w:val="0"/>
          <w:color w:val="auto"/>
          <w:sz w:val="24"/>
          <w:highlight w:val="none"/>
        </w:rPr>
      </w:pPr>
    </w:p>
    <w:p w14:paraId="399A7D66">
      <w:pPr>
        <w:spacing w:line="460" w:lineRule="exact"/>
        <w:ind w:firstLine="540" w:firstLineChars="225"/>
        <w:rPr>
          <w:rFonts w:ascii="宋体" w:hAnsi="宋体"/>
          <w:i w:val="0"/>
          <w:iCs w:val="0"/>
          <w:color w:val="auto"/>
          <w:sz w:val="24"/>
          <w:highlight w:val="none"/>
        </w:rPr>
      </w:pPr>
    </w:p>
    <w:tbl>
      <w:tblPr>
        <w:tblStyle w:val="30"/>
        <w:tblW w:w="6421" w:type="dxa"/>
        <w:jc w:val="right"/>
        <w:tblLayout w:type="fixed"/>
        <w:tblCellMar>
          <w:top w:w="0" w:type="dxa"/>
          <w:left w:w="108" w:type="dxa"/>
          <w:bottom w:w="0" w:type="dxa"/>
          <w:right w:w="108" w:type="dxa"/>
        </w:tblCellMar>
      </w:tblPr>
      <w:tblGrid>
        <w:gridCol w:w="1091"/>
        <w:gridCol w:w="935"/>
        <w:gridCol w:w="1134"/>
        <w:gridCol w:w="529"/>
        <w:gridCol w:w="1031"/>
        <w:gridCol w:w="133"/>
        <w:gridCol w:w="434"/>
        <w:gridCol w:w="708"/>
        <w:gridCol w:w="426"/>
      </w:tblGrid>
      <w:tr w14:paraId="4882DD97">
        <w:tblPrEx>
          <w:tblCellMar>
            <w:top w:w="0" w:type="dxa"/>
            <w:left w:w="108" w:type="dxa"/>
            <w:bottom w:w="0" w:type="dxa"/>
            <w:right w:w="108" w:type="dxa"/>
          </w:tblCellMar>
        </w:tblPrEx>
        <w:trPr>
          <w:trHeight w:val="516" w:hRule="atLeast"/>
          <w:jc w:val="right"/>
        </w:trPr>
        <w:tc>
          <w:tcPr>
            <w:tcW w:w="1091" w:type="dxa"/>
            <w:tcBorders>
              <w:top w:val="nil"/>
              <w:left w:val="nil"/>
              <w:bottom w:val="nil"/>
              <w:right w:val="nil"/>
            </w:tcBorders>
            <w:vAlign w:val="bottom"/>
          </w:tcPr>
          <w:p w14:paraId="22988BEE">
            <w:pPr>
              <w:snapToGrid w:val="0"/>
              <w:rPr>
                <w:rFonts w:ascii="宋体" w:hAnsi="宋体" w:eastAsia="宋体"/>
                <w:i w:val="0"/>
                <w:iCs w:val="0"/>
                <w:color w:val="auto"/>
                <w:sz w:val="24"/>
                <w:szCs w:val="24"/>
                <w:highlight w:val="none"/>
                <w:u w:val="single"/>
              </w:rPr>
            </w:pP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w:t>
            </w:r>
          </w:p>
        </w:tc>
        <w:tc>
          <w:tcPr>
            <w:tcW w:w="3762" w:type="dxa"/>
            <w:gridSpan w:val="5"/>
            <w:tcBorders>
              <w:top w:val="nil"/>
              <w:left w:val="nil"/>
              <w:bottom w:val="single" w:color="auto" w:sz="4" w:space="0"/>
              <w:right w:val="nil"/>
            </w:tcBorders>
            <w:vAlign w:val="bottom"/>
          </w:tcPr>
          <w:p w14:paraId="4C6EB71D">
            <w:pPr>
              <w:snapToGrid w:val="0"/>
              <w:rPr>
                <w:rFonts w:ascii="宋体" w:hAnsi="宋体" w:eastAsia="宋体"/>
                <w:i w:val="0"/>
                <w:iCs w:val="0"/>
                <w:color w:val="auto"/>
                <w:sz w:val="24"/>
                <w:szCs w:val="24"/>
                <w:highlight w:val="none"/>
                <w:u w:val="single"/>
              </w:rPr>
            </w:pPr>
          </w:p>
        </w:tc>
        <w:tc>
          <w:tcPr>
            <w:tcW w:w="1568" w:type="dxa"/>
            <w:gridSpan w:val="3"/>
            <w:tcBorders>
              <w:top w:val="nil"/>
              <w:left w:val="nil"/>
              <w:bottom w:val="nil"/>
              <w:right w:val="nil"/>
            </w:tcBorders>
            <w:vAlign w:val="bottom"/>
          </w:tcPr>
          <w:p w14:paraId="71B0D254">
            <w:pPr>
              <w:snapToGrid w:val="0"/>
              <w:rPr>
                <w:rFonts w:ascii="宋体" w:hAnsi="宋体" w:eastAsia="宋体"/>
                <w:i w:val="0"/>
                <w:iCs w:val="0"/>
                <w:color w:val="auto"/>
                <w:sz w:val="24"/>
                <w:szCs w:val="24"/>
                <w:highlight w:val="none"/>
                <w:u w:val="single"/>
              </w:rPr>
            </w:pPr>
            <w:r>
              <w:rPr>
                <w:rFonts w:hint="eastAsia" w:ascii="宋体" w:hAnsi="宋体" w:eastAsia="宋体"/>
                <w:i w:val="0"/>
                <w:iCs w:val="0"/>
                <w:color w:val="auto"/>
                <w:kern w:val="0"/>
                <w:sz w:val="24"/>
                <w:szCs w:val="24"/>
                <w:highlight w:val="none"/>
              </w:rPr>
              <w:t>（盖单位章）</w:t>
            </w:r>
          </w:p>
        </w:tc>
      </w:tr>
      <w:tr w14:paraId="374F10DE">
        <w:tblPrEx>
          <w:tblCellMar>
            <w:top w:w="0" w:type="dxa"/>
            <w:left w:w="108" w:type="dxa"/>
            <w:bottom w:w="0" w:type="dxa"/>
            <w:right w:w="108" w:type="dxa"/>
          </w:tblCellMar>
        </w:tblPrEx>
        <w:trPr>
          <w:gridBefore w:val="2"/>
          <w:wBefore w:w="2026" w:type="dxa"/>
          <w:trHeight w:val="466" w:hRule="atLeast"/>
          <w:jc w:val="right"/>
        </w:trPr>
        <w:tc>
          <w:tcPr>
            <w:tcW w:w="1134" w:type="dxa"/>
            <w:tcBorders>
              <w:top w:val="nil"/>
              <w:left w:val="nil"/>
              <w:bottom w:val="single" w:color="auto" w:sz="4" w:space="0"/>
              <w:right w:val="nil"/>
            </w:tcBorders>
            <w:vAlign w:val="bottom"/>
          </w:tcPr>
          <w:p w14:paraId="572CEEC5">
            <w:pPr>
              <w:snapToGrid w:val="0"/>
              <w:ind w:firstLine="600" w:firstLineChars="250"/>
              <w:rPr>
                <w:rFonts w:ascii="宋体" w:hAnsi="宋体" w:eastAsia="宋体"/>
                <w:i w:val="0"/>
                <w:iCs w:val="0"/>
                <w:color w:val="auto"/>
                <w:sz w:val="24"/>
                <w:szCs w:val="24"/>
                <w:highlight w:val="none"/>
                <w:u w:val="single"/>
              </w:rPr>
            </w:pPr>
          </w:p>
        </w:tc>
        <w:tc>
          <w:tcPr>
            <w:tcW w:w="529" w:type="dxa"/>
            <w:tcBorders>
              <w:top w:val="nil"/>
              <w:left w:val="nil"/>
              <w:bottom w:val="nil"/>
              <w:right w:val="nil"/>
            </w:tcBorders>
            <w:vAlign w:val="bottom"/>
          </w:tcPr>
          <w:p w14:paraId="67E7D375">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年</w:t>
            </w:r>
          </w:p>
        </w:tc>
        <w:tc>
          <w:tcPr>
            <w:tcW w:w="1031" w:type="dxa"/>
            <w:tcBorders>
              <w:top w:val="nil"/>
              <w:left w:val="nil"/>
              <w:bottom w:val="single" w:color="auto" w:sz="4" w:space="0"/>
              <w:right w:val="nil"/>
            </w:tcBorders>
            <w:vAlign w:val="bottom"/>
          </w:tcPr>
          <w:p w14:paraId="627BD14C">
            <w:pPr>
              <w:snapToGrid w:val="0"/>
              <w:rPr>
                <w:rFonts w:ascii="宋体" w:hAnsi="宋体" w:eastAsia="宋体"/>
                <w:i w:val="0"/>
                <w:iCs w:val="0"/>
                <w:color w:val="auto"/>
                <w:sz w:val="24"/>
                <w:szCs w:val="24"/>
                <w:highlight w:val="none"/>
              </w:rPr>
            </w:pPr>
          </w:p>
        </w:tc>
        <w:tc>
          <w:tcPr>
            <w:tcW w:w="567" w:type="dxa"/>
            <w:gridSpan w:val="2"/>
            <w:tcBorders>
              <w:top w:val="nil"/>
              <w:left w:val="nil"/>
              <w:bottom w:val="nil"/>
              <w:right w:val="nil"/>
            </w:tcBorders>
            <w:vAlign w:val="bottom"/>
          </w:tcPr>
          <w:p w14:paraId="6A0EB435">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月</w:t>
            </w:r>
          </w:p>
        </w:tc>
        <w:tc>
          <w:tcPr>
            <w:tcW w:w="708" w:type="dxa"/>
            <w:tcBorders>
              <w:top w:val="nil"/>
              <w:left w:val="nil"/>
              <w:bottom w:val="single" w:color="auto" w:sz="4" w:space="0"/>
              <w:right w:val="nil"/>
            </w:tcBorders>
            <w:vAlign w:val="bottom"/>
          </w:tcPr>
          <w:p w14:paraId="0768B6A2">
            <w:pPr>
              <w:snapToGrid w:val="0"/>
              <w:rPr>
                <w:rFonts w:ascii="宋体" w:hAnsi="宋体" w:eastAsia="宋体"/>
                <w:i w:val="0"/>
                <w:iCs w:val="0"/>
                <w:color w:val="auto"/>
                <w:sz w:val="24"/>
                <w:szCs w:val="24"/>
                <w:highlight w:val="none"/>
              </w:rPr>
            </w:pPr>
          </w:p>
        </w:tc>
        <w:tc>
          <w:tcPr>
            <w:tcW w:w="426" w:type="dxa"/>
            <w:tcBorders>
              <w:top w:val="nil"/>
              <w:left w:val="nil"/>
              <w:bottom w:val="nil"/>
              <w:right w:val="nil"/>
            </w:tcBorders>
            <w:vAlign w:val="bottom"/>
          </w:tcPr>
          <w:p w14:paraId="2696CDC2">
            <w:pPr>
              <w:snapToGrid w:val="0"/>
              <w:rPr>
                <w:rFonts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日</w:t>
            </w:r>
          </w:p>
        </w:tc>
      </w:tr>
    </w:tbl>
    <w:p w14:paraId="339680D3">
      <w:pPr>
        <w:spacing w:line="320" w:lineRule="exact"/>
        <w:ind w:left="181" w:leftChars="86"/>
        <w:rPr>
          <w:rFonts w:ascii="宋体" w:hAnsi="宋体"/>
          <w:i w:val="0"/>
          <w:iCs w:val="0"/>
          <w:color w:val="auto"/>
          <w:sz w:val="24"/>
          <w:szCs w:val="24"/>
          <w:highlight w:val="none"/>
        </w:rPr>
      </w:pPr>
    </w:p>
    <w:p w14:paraId="1100D353">
      <w:pPr>
        <w:spacing w:line="440" w:lineRule="exact"/>
        <w:ind w:right="480"/>
        <w:rPr>
          <w:rFonts w:ascii="宋体" w:hAnsi="宋体"/>
          <w:i w:val="0"/>
          <w:iCs w:val="0"/>
          <w:color w:val="auto"/>
          <w:sz w:val="24"/>
          <w:szCs w:val="24"/>
          <w:highlight w:val="none"/>
        </w:rPr>
      </w:pPr>
    </w:p>
    <w:p w14:paraId="0D74A484">
      <w:pPr>
        <w:tabs>
          <w:tab w:val="left" w:pos="6090"/>
        </w:tabs>
        <w:rPr>
          <w:rFonts w:ascii="宋体" w:hAnsi="宋体"/>
          <w:i w:val="0"/>
          <w:iCs w:val="0"/>
          <w:color w:val="auto"/>
          <w:sz w:val="24"/>
          <w:szCs w:val="24"/>
          <w:highlight w:val="none"/>
        </w:rPr>
      </w:pPr>
      <w:r>
        <w:rPr>
          <w:rFonts w:ascii="宋体" w:hAnsi="宋体"/>
          <w:i w:val="0"/>
          <w:iCs w:val="0"/>
          <w:color w:val="auto"/>
          <w:sz w:val="24"/>
          <w:szCs w:val="24"/>
          <w:highlight w:val="none"/>
        </w:rPr>
        <w:tab/>
      </w:r>
    </w:p>
    <w:p w14:paraId="2A128EB3">
      <w:pPr>
        <w:rPr>
          <w:rFonts w:ascii="宋体" w:hAnsi="宋体"/>
          <w:i w:val="0"/>
          <w:iCs w:val="0"/>
          <w:color w:val="auto"/>
          <w:sz w:val="24"/>
          <w:szCs w:val="24"/>
          <w:highlight w:val="none"/>
        </w:rPr>
      </w:pPr>
    </w:p>
    <w:p w14:paraId="03968FB6">
      <w:pPr>
        <w:widowControl/>
        <w:jc w:val="left"/>
        <w:rPr>
          <w:rFonts w:ascii="黑体" w:hAnsi="黑体" w:eastAsia="黑体"/>
          <w:b/>
          <w:bCs/>
          <w:i w:val="0"/>
          <w:iCs w:val="0"/>
          <w:color w:val="auto"/>
          <w:sz w:val="36"/>
          <w:szCs w:val="36"/>
          <w:highlight w:val="none"/>
        </w:rPr>
      </w:pPr>
      <w:bookmarkStart w:id="354" w:name="_Toc53774203"/>
      <w:r>
        <w:rPr>
          <w:rFonts w:ascii="黑体" w:hAnsi="黑体" w:eastAsia="黑体"/>
          <w:b/>
          <w:bCs/>
          <w:i w:val="0"/>
          <w:iCs w:val="0"/>
          <w:color w:val="auto"/>
          <w:sz w:val="36"/>
          <w:szCs w:val="36"/>
          <w:highlight w:val="none"/>
        </w:rPr>
        <w:br w:type="page"/>
      </w:r>
    </w:p>
    <w:p w14:paraId="5B42BE08">
      <w:pPr>
        <w:spacing w:line="360" w:lineRule="auto"/>
        <w:jc w:val="center"/>
        <w:outlineLvl w:val="0"/>
        <w:rPr>
          <w:rFonts w:hint="eastAsia" w:ascii="黑体" w:hAnsi="黑体" w:eastAsia="宋体"/>
          <w:b/>
          <w:bCs/>
          <w:i w:val="0"/>
          <w:iCs w:val="0"/>
          <w:color w:val="auto"/>
          <w:sz w:val="36"/>
          <w:szCs w:val="36"/>
          <w:highlight w:val="none"/>
          <w:lang w:eastAsia="zh-CN"/>
        </w:rPr>
      </w:pPr>
      <w:bookmarkStart w:id="355" w:name="_Toc26344"/>
      <w:bookmarkStart w:id="356" w:name="_Toc1593"/>
      <w:bookmarkStart w:id="357" w:name="_Toc20489"/>
      <w:bookmarkStart w:id="358" w:name="_Toc10544"/>
      <w:bookmarkStart w:id="359" w:name="_Toc97106837"/>
      <w:bookmarkStart w:id="360" w:name="_Toc29140"/>
      <w:bookmarkStart w:id="361" w:name="_Toc14572"/>
      <w:bookmarkStart w:id="362" w:name="_Toc17845"/>
      <w:bookmarkStart w:id="363" w:name="_Toc8189"/>
      <w:bookmarkStart w:id="364" w:name="_Toc28985"/>
      <w:r>
        <w:rPr>
          <w:rFonts w:hint="eastAsia" w:ascii="黑体" w:hAnsi="黑体" w:eastAsia="黑体"/>
          <w:b/>
          <w:bCs/>
          <w:i w:val="0"/>
          <w:iCs w:val="0"/>
          <w:color w:val="auto"/>
          <w:sz w:val="36"/>
          <w:szCs w:val="36"/>
          <w:highlight w:val="none"/>
        </w:rPr>
        <w:t>第三章 评审办法</w:t>
      </w:r>
      <w:bookmarkEnd w:id="354"/>
      <w:bookmarkEnd w:id="355"/>
      <w:bookmarkEnd w:id="356"/>
      <w:bookmarkEnd w:id="357"/>
      <w:bookmarkEnd w:id="358"/>
      <w:bookmarkEnd w:id="359"/>
      <w:bookmarkEnd w:id="360"/>
      <w:bookmarkEnd w:id="361"/>
      <w:r>
        <w:rPr>
          <w:rFonts w:hint="eastAsia" w:ascii="黑体" w:hAnsi="黑体" w:eastAsia="黑体"/>
          <w:b/>
          <w:bCs/>
          <w:i w:val="0"/>
          <w:iCs w:val="0"/>
          <w:color w:val="auto"/>
          <w:sz w:val="36"/>
          <w:szCs w:val="36"/>
          <w:highlight w:val="none"/>
          <w:lang w:eastAsia="zh-CN"/>
        </w:rPr>
        <w:t>（</w:t>
      </w:r>
      <w:r>
        <w:rPr>
          <w:rFonts w:hint="eastAsia" w:ascii="黑体" w:hAnsi="黑体" w:eastAsia="黑体"/>
          <w:b/>
          <w:bCs/>
          <w:i w:val="0"/>
          <w:iCs w:val="0"/>
          <w:color w:val="auto"/>
          <w:sz w:val="36"/>
          <w:szCs w:val="36"/>
          <w:highlight w:val="none"/>
          <w:lang w:val="en-US" w:eastAsia="zh-CN"/>
        </w:rPr>
        <w:t>综合评估法</w:t>
      </w:r>
      <w:r>
        <w:rPr>
          <w:rFonts w:hint="eastAsia" w:ascii="黑体" w:hAnsi="黑体" w:eastAsia="黑体"/>
          <w:b/>
          <w:bCs/>
          <w:i w:val="0"/>
          <w:iCs w:val="0"/>
          <w:color w:val="auto"/>
          <w:sz w:val="36"/>
          <w:szCs w:val="36"/>
          <w:highlight w:val="none"/>
          <w:lang w:eastAsia="zh-CN"/>
        </w:rPr>
        <w:t>）</w:t>
      </w:r>
      <w:bookmarkEnd w:id="362"/>
      <w:bookmarkEnd w:id="363"/>
      <w:bookmarkEnd w:id="364"/>
    </w:p>
    <w:p w14:paraId="0868C137">
      <w:pPr>
        <w:spacing w:line="360" w:lineRule="auto"/>
        <w:outlineLvl w:val="1"/>
        <w:rPr>
          <w:rFonts w:ascii="宋体" w:hAnsi="宋体"/>
          <w:b/>
          <w:bCs/>
          <w:i w:val="0"/>
          <w:iCs w:val="0"/>
          <w:color w:val="auto"/>
          <w:sz w:val="24"/>
          <w:szCs w:val="24"/>
          <w:highlight w:val="none"/>
        </w:rPr>
      </w:pPr>
      <w:bookmarkStart w:id="365" w:name="_Toc26234"/>
      <w:bookmarkStart w:id="366" w:name="_Toc14326"/>
      <w:bookmarkStart w:id="367" w:name="_Toc23896"/>
      <w:bookmarkStart w:id="368" w:name="_Toc42878232"/>
      <w:bookmarkStart w:id="369" w:name="_Toc29247"/>
      <w:bookmarkStart w:id="370" w:name="_Toc2876"/>
      <w:bookmarkStart w:id="371" w:name="_Toc10026"/>
      <w:bookmarkStart w:id="372" w:name="_Toc28464"/>
      <w:bookmarkStart w:id="373" w:name="_Toc18395"/>
      <w:bookmarkStart w:id="374" w:name="_Toc97106838"/>
      <w:bookmarkStart w:id="375" w:name="_Toc21205"/>
      <w:bookmarkStart w:id="376" w:name="_Hlk41682424"/>
      <w:r>
        <w:rPr>
          <w:rFonts w:hint="eastAsia" w:ascii="宋体" w:hAnsi="宋体"/>
          <w:b/>
          <w:bCs/>
          <w:i w:val="0"/>
          <w:iCs w:val="0"/>
          <w:color w:val="auto"/>
          <w:sz w:val="24"/>
          <w:szCs w:val="24"/>
          <w:highlight w:val="none"/>
        </w:rPr>
        <w:t>评审办法前附表</w:t>
      </w:r>
      <w:bookmarkEnd w:id="365"/>
      <w:bookmarkEnd w:id="366"/>
      <w:bookmarkEnd w:id="367"/>
      <w:bookmarkEnd w:id="368"/>
      <w:bookmarkEnd w:id="369"/>
      <w:bookmarkEnd w:id="370"/>
      <w:bookmarkEnd w:id="371"/>
      <w:bookmarkEnd w:id="372"/>
      <w:bookmarkEnd w:id="373"/>
      <w:bookmarkEnd w:id="374"/>
      <w:bookmarkEnd w:id="375"/>
    </w:p>
    <w:tbl>
      <w:tblPr>
        <w:tblStyle w:val="30"/>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4"/>
        <w:gridCol w:w="102"/>
        <w:gridCol w:w="578"/>
        <w:gridCol w:w="764"/>
        <w:gridCol w:w="985"/>
        <w:gridCol w:w="351"/>
        <w:gridCol w:w="567"/>
        <w:gridCol w:w="5041"/>
      </w:tblGrid>
      <w:tr w14:paraId="522AB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454" w:type="dxa"/>
            <w:gridSpan w:val="3"/>
            <w:vAlign w:val="center"/>
          </w:tcPr>
          <w:p w14:paraId="79C4FDDA">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条款号</w:t>
            </w:r>
          </w:p>
        </w:tc>
        <w:tc>
          <w:tcPr>
            <w:tcW w:w="7708" w:type="dxa"/>
            <w:gridSpan w:val="5"/>
            <w:vAlign w:val="center"/>
          </w:tcPr>
          <w:p w14:paraId="1857299F">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评审因素与标准</w:t>
            </w:r>
          </w:p>
        </w:tc>
      </w:tr>
      <w:tr w14:paraId="53F51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4" w:hRule="atLeast"/>
          <w:jc w:val="center"/>
        </w:trPr>
        <w:tc>
          <w:tcPr>
            <w:tcW w:w="1454" w:type="dxa"/>
            <w:gridSpan w:val="3"/>
            <w:vAlign w:val="center"/>
          </w:tcPr>
          <w:p w14:paraId="11E78056">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评审办法</w:t>
            </w:r>
          </w:p>
        </w:tc>
        <w:tc>
          <w:tcPr>
            <w:tcW w:w="7708" w:type="dxa"/>
            <w:gridSpan w:val="5"/>
            <w:vAlign w:val="center"/>
          </w:tcPr>
          <w:p w14:paraId="0B527BA9">
            <w:pPr>
              <w:jc w:val="left"/>
              <w:rPr>
                <w:i w:val="0"/>
                <w:iCs w:val="0"/>
                <w:color w:val="auto"/>
                <w:sz w:val="24"/>
                <w:szCs w:val="24"/>
                <w:highlight w:val="none"/>
              </w:rPr>
            </w:pPr>
            <w:r>
              <w:rPr>
                <w:rFonts w:hint="eastAsia" w:eastAsia="宋体"/>
                <w:i w:val="0"/>
                <w:iCs w:val="0"/>
                <w:color w:val="auto"/>
                <w:sz w:val="24"/>
                <w:szCs w:val="24"/>
                <w:highlight w:val="none"/>
                <w:lang w:val="en-US" w:eastAsia="zh-CN"/>
              </w:rPr>
              <w:t>综</w:t>
            </w:r>
            <w:r>
              <w:rPr>
                <w:rFonts w:hint="default" w:eastAsia="宋体"/>
                <w:i w:val="0"/>
                <w:iCs w:val="0"/>
                <w:color w:val="auto"/>
                <w:sz w:val="24"/>
                <w:szCs w:val="24"/>
                <w:highlight w:val="none"/>
              </w:rPr>
              <w:t>合评分</w:t>
            </w:r>
            <w:r>
              <w:rPr>
                <w:rFonts w:eastAsia="宋体"/>
                <w:i w:val="0"/>
                <w:iCs w:val="0"/>
                <w:color w:val="auto"/>
                <w:sz w:val="24"/>
                <w:szCs w:val="24"/>
                <w:highlight w:val="none"/>
              </w:rPr>
              <w:t>相</w:t>
            </w:r>
            <w:r>
              <w:rPr>
                <w:i w:val="0"/>
                <w:iCs w:val="0"/>
                <w:color w:val="auto"/>
                <w:sz w:val="24"/>
                <w:szCs w:val="24"/>
                <w:highlight w:val="none"/>
              </w:rPr>
              <w:t>等</w:t>
            </w:r>
            <w:r>
              <w:rPr>
                <w:rFonts w:hint="eastAsia"/>
                <w:i w:val="0"/>
                <w:iCs w:val="0"/>
                <w:color w:val="auto"/>
                <w:sz w:val="24"/>
                <w:szCs w:val="24"/>
                <w:highlight w:val="none"/>
                <w:lang w:val="en-US" w:eastAsia="zh-CN"/>
              </w:rPr>
              <w:t>的</w:t>
            </w:r>
            <w:r>
              <w:rPr>
                <w:i w:val="0"/>
                <w:iCs w:val="0"/>
                <w:color w:val="auto"/>
                <w:sz w:val="24"/>
                <w:szCs w:val="24"/>
                <w:highlight w:val="none"/>
              </w:rPr>
              <w:t>，</w:t>
            </w:r>
            <w:r>
              <w:rPr>
                <w:rFonts w:hint="eastAsia"/>
                <w:i w:val="0"/>
                <w:iCs w:val="0"/>
                <w:color w:val="auto"/>
                <w:sz w:val="24"/>
                <w:szCs w:val="24"/>
                <w:highlight w:val="none"/>
              </w:rPr>
              <w:t>评审小组按照以下</w:t>
            </w:r>
            <w:r>
              <w:rPr>
                <w:i w:val="0"/>
                <w:iCs w:val="0"/>
                <w:color w:val="auto"/>
                <w:sz w:val="24"/>
                <w:szCs w:val="24"/>
                <w:highlight w:val="none"/>
              </w:rPr>
              <w:t>优先顺序推荐</w:t>
            </w:r>
            <w:r>
              <w:rPr>
                <w:rFonts w:hint="eastAsia"/>
                <w:i w:val="0"/>
                <w:iCs w:val="0"/>
                <w:color w:val="auto"/>
                <w:sz w:val="24"/>
                <w:szCs w:val="24"/>
                <w:highlight w:val="none"/>
                <w:lang w:eastAsia="zh-CN"/>
              </w:rPr>
              <w:t>中选</w:t>
            </w:r>
            <w:r>
              <w:rPr>
                <w:i w:val="0"/>
                <w:iCs w:val="0"/>
                <w:color w:val="auto"/>
                <w:sz w:val="24"/>
                <w:szCs w:val="24"/>
                <w:highlight w:val="none"/>
              </w:rPr>
              <w:t>候选人</w:t>
            </w:r>
          </w:p>
          <w:p w14:paraId="53EBFD76">
            <w:pPr>
              <w:numPr>
                <w:ilvl w:val="0"/>
                <w:numId w:val="2"/>
              </w:numPr>
              <w:jc w:val="left"/>
              <w:rPr>
                <w:rFonts w:hint="eastAsia"/>
                <w:i w:val="0"/>
                <w:iCs w:val="0"/>
                <w:color w:val="auto"/>
                <w:sz w:val="24"/>
                <w:szCs w:val="24"/>
                <w:highlight w:val="none"/>
              </w:rPr>
            </w:pPr>
            <w:r>
              <w:rPr>
                <w:rFonts w:hint="eastAsia"/>
                <w:i w:val="0"/>
                <w:iCs w:val="0"/>
                <w:color w:val="auto"/>
                <w:sz w:val="24"/>
                <w:szCs w:val="24"/>
                <w:highlight w:val="none"/>
                <w:lang w:val="en-US" w:eastAsia="zh-CN"/>
              </w:rPr>
              <w:t>评标</w:t>
            </w:r>
            <w:r>
              <w:rPr>
                <w:rFonts w:hint="eastAsia"/>
                <w:i w:val="0"/>
                <w:iCs w:val="0"/>
                <w:color w:val="auto"/>
                <w:sz w:val="24"/>
                <w:szCs w:val="24"/>
                <w:highlight w:val="none"/>
              </w:rPr>
              <w:t>价低的</w:t>
            </w:r>
            <w:r>
              <w:rPr>
                <w:rFonts w:hint="eastAsia"/>
                <w:i w:val="0"/>
                <w:iCs w:val="0"/>
                <w:color w:val="auto"/>
                <w:sz w:val="24"/>
                <w:szCs w:val="24"/>
                <w:highlight w:val="none"/>
                <w:lang w:eastAsia="zh-CN"/>
              </w:rPr>
              <w:t>供应商</w:t>
            </w:r>
            <w:r>
              <w:rPr>
                <w:rFonts w:hint="eastAsia"/>
                <w:i w:val="0"/>
                <w:iCs w:val="0"/>
                <w:color w:val="auto"/>
                <w:sz w:val="24"/>
                <w:szCs w:val="24"/>
                <w:highlight w:val="none"/>
              </w:rPr>
              <w:t>优先；</w:t>
            </w:r>
          </w:p>
          <w:p w14:paraId="27BBA46A">
            <w:pPr>
              <w:pStyle w:val="4"/>
              <w:numPr>
                <w:ilvl w:val="0"/>
                <w:numId w:val="2"/>
              </w:numPr>
              <w:ind w:firstLine="0"/>
              <w:rPr>
                <w:i w:val="0"/>
                <w:iCs w:val="0"/>
                <w:color w:val="auto"/>
                <w:sz w:val="24"/>
                <w:szCs w:val="24"/>
                <w:highlight w:val="none"/>
              </w:rPr>
            </w:pPr>
            <w:r>
              <w:rPr>
                <w:rFonts w:hint="eastAsia"/>
                <w:i w:val="0"/>
                <w:iCs w:val="0"/>
                <w:color w:val="auto"/>
                <w:sz w:val="24"/>
                <w:szCs w:val="24"/>
                <w:highlight w:val="none"/>
                <w:lang w:val="en-US" w:eastAsia="zh-CN"/>
              </w:rPr>
              <w:t>商务和技术得分较高的供应商优先；</w:t>
            </w:r>
          </w:p>
          <w:p w14:paraId="272A0E3C">
            <w:pPr>
              <w:jc w:val="left"/>
              <w:rPr>
                <w:i w:val="0"/>
                <w:iCs w:val="0"/>
                <w:color w:val="auto"/>
                <w:sz w:val="24"/>
                <w:szCs w:val="24"/>
                <w:highlight w:val="none"/>
              </w:rPr>
            </w:pPr>
            <w:r>
              <w:rPr>
                <w:rFonts w:hint="eastAsia" w:ascii="宋体" w:hAnsi="宋体" w:cs="Arial"/>
                <w:i w:val="0"/>
                <w:iCs w:val="0"/>
                <w:color w:val="auto"/>
                <w:sz w:val="24"/>
                <w:szCs w:val="24"/>
                <w:highlight w:val="none"/>
                <w:lang w:val="en-US" w:eastAsia="zh-CN"/>
              </w:rPr>
              <w:t>采购</w:t>
            </w:r>
            <w:r>
              <w:rPr>
                <w:rFonts w:hint="eastAsia"/>
                <w:i w:val="0"/>
                <w:iCs w:val="0"/>
                <w:color w:val="auto"/>
                <w:sz w:val="24"/>
                <w:szCs w:val="24"/>
                <w:highlight w:val="none"/>
              </w:rPr>
              <w:t>人拟对参加</w:t>
            </w:r>
            <w:r>
              <w:rPr>
                <w:rFonts w:hint="eastAsia"/>
                <w:i w:val="0"/>
                <w:iCs w:val="0"/>
                <w:color w:val="auto"/>
                <w:sz w:val="24"/>
                <w:szCs w:val="24"/>
                <w:highlight w:val="none"/>
                <w:lang w:eastAsia="zh-CN"/>
              </w:rPr>
              <w:t>比选</w:t>
            </w:r>
            <w:r>
              <w:rPr>
                <w:rFonts w:hint="eastAsia"/>
                <w:i w:val="0"/>
                <w:iCs w:val="0"/>
                <w:color w:val="auto"/>
                <w:sz w:val="24"/>
                <w:szCs w:val="24"/>
                <w:highlight w:val="none"/>
              </w:rPr>
              <w:t>的</w:t>
            </w:r>
            <w:r>
              <w:rPr>
                <w:rFonts w:hint="eastAsia"/>
                <w:i w:val="0"/>
                <w:iCs w:val="0"/>
                <w:color w:val="auto"/>
                <w:sz w:val="24"/>
                <w:szCs w:val="24"/>
                <w:highlight w:val="none"/>
                <w:lang w:val="en-US" w:eastAsia="zh-CN"/>
              </w:rPr>
              <w:t>单位</w:t>
            </w:r>
            <w:r>
              <w:rPr>
                <w:rFonts w:hint="eastAsia"/>
                <w:i w:val="0"/>
                <w:iCs w:val="0"/>
                <w:color w:val="auto"/>
                <w:sz w:val="24"/>
                <w:szCs w:val="24"/>
                <w:highlight w:val="none"/>
              </w:rPr>
              <w:t>提交的书面</w:t>
            </w:r>
            <w:r>
              <w:rPr>
                <w:rFonts w:hint="eastAsia"/>
                <w:i w:val="0"/>
                <w:iCs w:val="0"/>
                <w:color w:val="auto"/>
                <w:sz w:val="24"/>
                <w:szCs w:val="24"/>
                <w:highlight w:val="none"/>
                <w:lang w:eastAsia="zh-CN"/>
              </w:rPr>
              <w:t>响应文件</w:t>
            </w:r>
            <w:r>
              <w:rPr>
                <w:rFonts w:hint="eastAsia"/>
                <w:i w:val="0"/>
                <w:iCs w:val="0"/>
                <w:color w:val="auto"/>
                <w:sz w:val="24"/>
                <w:szCs w:val="24"/>
                <w:highlight w:val="none"/>
              </w:rPr>
              <w:t>进行审查，如存在下列情况：</w:t>
            </w:r>
          </w:p>
          <w:p w14:paraId="3909A725">
            <w:pPr>
              <w:jc w:val="left"/>
              <w:rPr>
                <w:i w:val="0"/>
                <w:iCs w:val="0"/>
                <w:color w:val="auto"/>
                <w:sz w:val="24"/>
                <w:szCs w:val="24"/>
                <w:highlight w:val="none"/>
              </w:rPr>
            </w:pPr>
            <w:r>
              <w:rPr>
                <w:rFonts w:hint="eastAsia"/>
                <w:i w:val="0"/>
                <w:iCs w:val="0"/>
                <w:color w:val="auto"/>
                <w:sz w:val="24"/>
                <w:szCs w:val="24"/>
                <w:highlight w:val="none"/>
              </w:rPr>
              <w:t>（1）提出书面</w:t>
            </w:r>
            <w:r>
              <w:rPr>
                <w:rFonts w:hint="eastAsia"/>
                <w:i w:val="0"/>
                <w:iCs w:val="0"/>
                <w:color w:val="auto"/>
                <w:sz w:val="24"/>
                <w:szCs w:val="24"/>
                <w:highlight w:val="none"/>
                <w:lang w:eastAsia="zh-CN"/>
              </w:rPr>
              <w:t>响应</w:t>
            </w:r>
            <w:r>
              <w:rPr>
                <w:rFonts w:hint="eastAsia"/>
                <w:i w:val="0"/>
                <w:iCs w:val="0"/>
                <w:color w:val="auto"/>
                <w:sz w:val="24"/>
                <w:szCs w:val="24"/>
                <w:highlight w:val="none"/>
              </w:rPr>
              <w:t>且经资格审查合格仅有一家的，评审小</w:t>
            </w:r>
            <w:r>
              <w:rPr>
                <w:rFonts w:hint="eastAsia" w:eastAsia="宋体"/>
                <w:i w:val="0"/>
                <w:iCs w:val="0"/>
                <w:color w:val="auto"/>
                <w:sz w:val="24"/>
                <w:szCs w:val="24"/>
                <w:highlight w:val="none"/>
              </w:rPr>
              <w:t>组推荐其为中</w:t>
            </w:r>
            <w:r>
              <w:rPr>
                <w:rFonts w:hint="eastAsia"/>
                <w:i w:val="0"/>
                <w:iCs w:val="0"/>
                <w:color w:val="auto"/>
                <w:sz w:val="24"/>
                <w:szCs w:val="24"/>
                <w:highlight w:val="none"/>
              </w:rPr>
              <w:t>选</w:t>
            </w:r>
            <w:r>
              <w:rPr>
                <w:rFonts w:hint="eastAsia"/>
                <w:i w:val="0"/>
                <w:iCs w:val="0"/>
                <w:color w:val="auto"/>
                <w:sz w:val="24"/>
                <w:szCs w:val="24"/>
                <w:highlight w:val="none"/>
                <w:lang w:val="en-US" w:eastAsia="zh-CN"/>
              </w:rPr>
              <w:t>候选</w:t>
            </w:r>
            <w:r>
              <w:rPr>
                <w:rFonts w:hint="eastAsia"/>
                <w:i w:val="0"/>
                <w:iCs w:val="0"/>
                <w:color w:val="auto"/>
                <w:sz w:val="24"/>
                <w:szCs w:val="24"/>
                <w:highlight w:val="none"/>
              </w:rPr>
              <w:t>人。</w:t>
            </w:r>
          </w:p>
          <w:p w14:paraId="526AF9B4">
            <w:pPr>
              <w:jc w:val="left"/>
              <w:rPr>
                <w:i w:val="0"/>
                <w:iCs w:val="0"/>
                <w:color w:val="auto"/>
                <w:sz w:val="24"/>
                <w:szCs w:val="24"/>
                <w:highlight w:val="none"/>
              </w:rPr>
            </w:pPr>
            <w:r>
              <w:rPr>
                <w:rFonts w:hint="eastAsia"/>
                <w:i w:val="0"/>
                <w:iCs w:val="0"/>
                <w:color w:val="auto"/>
                <w:sz w:val="24"/>
                <w:szCs w:val="24"/>
                <w:highlight w:val="none"/>
              </w:rPr>
              <w:t>（2）提出书面</w:t>
            </w:r>
            <w:r>
              <w:rPr>
                <w:rFonts w:hint="eastAsia"/>
                <w:i w:val="0"/>
                <w:iCs w:val="0"/>
                <w:color w:val="auto"/>
                <w:sz w:val="24"/>
                <w:szCs w:val="24"/>
                <w:highlight w:val="none"/>
                <w:lang w:eastAsia="zh-CN"/>
              </w:rPr>
              <w:t>响应</w:t>
            </w:r>
            <w:r>
              <w:rPr>
                <w:rFonts w:hint="eastAsia"/>
                <w:i w:val="0"/>
                <w:iCs w:val="0"/>
                <w:color w:val="auto"/>
                <w:sz w:val="24"/>
                <w:szCs w:val="24"/>
                <w:highlight w:val="none"/>
              </w:rPr>
              <w:t>且经资格审查合格多于一家，评审小组按照</w:t>
            </w:r>
            <w:r>
              <w:rPr>
                <w:rFonts w:hint="eastAsia"/>
                <w:i w:val="0"/>
                <w:iCs w:val="0"/>
                <w:color w:val="auto"/>
                <w:sz w:val="24"/>
                <w:szCs w:val="24"/>
                <w:highlight w:val="none"/>
                <w:lang w:val="en-US" w:eastAsia="zh-CN"/>
              </w:rPr>
              <w:t>综合评分</w:t>
            </w:r>
            <w:r>
              <w:rPr>
                <w:rFonts w:hint="eastAsia"/>
                <w:i w:val="0"/>
                <w:iCs w:val="0"/>
                <w:color w:val="auto"/>
                <w:sz w:val="24"/>
                <w:szCs w:val="24"/>
                <w:highlight w:val="none"/>
              </w:rPr>
              <w:t>由高到低顺</w:t>
            </w:r>
            <w:r>
              <w:rPr>
                <w:rFonts w:hint="eastAsia"/>
                <w:i w:val="0"/>
                <w:iCs w:val="0"/>
                <w:color w:val="auto"/>
                <w:sz w:val="24"/>
                <w:szCs w:val="24"/>
                <w:highlight w:val="none"/>
                <w:lang w:val="en-US" w:eastAsia="zh-CN"/>
              </w:rPr>
              <w:t>序</w:t>
            </w:r>
            <w:r>
              <w:rPr>
                <w:rFonts w:hint="eastAsia"/>
                <w:i w:val="0"/>
                <w:iCs w:val="0"/>
                <w:color w:val="auto"/>
                <w:sz w:val="24"/>
                <w:szCs w:val="24"/>
                <w:highlight w:val="none"/>
              </w:rPr>
              <w:t>推荐中选候选人，</w:t>
            </w:r>
            <w:r>
              <w:rPr>
                <w:rFonts w:hint="eastAsia"/>
                <w:i w:val="0"/>
                <w:iCs w:val="0"/>
                <w:color w:val="auto"/>
                <w:sz w:val="24"/>
                <w:szCs w:val="24"/>
                <w:highlight w:val="none"/>
                <w:lang w:val="en-US" w:eastAsia="zh-CN"/>
              </w:rPr>
              <w:t>综合评分</w:t>
            </w:r>
            <w:r>
              <w:rPr>
                <w:rFonts w:hint="eastAsia"/>
                <w:i w:val="0"/>
                <w:iCs w:val="0"/>
                <w:color w:val="auto"/>
                <w:sz w:val="24"/>
                <w:szCs w:val="24"/>
                <w:highlight w:val="none"/>
              </w:rPr>
              <w:t>最</w:t>
            </w:r>
            <w:r>
              <w:rPr>
                <w:rFonts w:hint="eastAsia"/>
                <w:i w:val="0"/>
                <w:iCs w:val="0"/>
                <w:color w:val="auto"/>
                <w:sz w:val="24"/>
                <w:szCs w:val="24"/>
                <w:highlight w:val="none"/>
                <w:lang w:val="en-US" w:eastAsia="zh-CN"/>
              </w:rPr>
              <w:t>高</w:t>
            </w:r>
            <w:r>
              <w:rPr>
                <w:rFonts w:hint="eastAsia"/>
                <w:i w:val="0"/>
                <w:iCs w:val="0"/>
                <w:color w:val="auto"/>
                <w:sz w:val="24"/>
                <w:szCs w:val="24"/>
                <w:highlight w:val="none"/>
              </w:rPr>
              <w:t>的为第一中选候选人，次</w:t>
            </w:r>
            <w:r>
              <w:rPr>
                <w:rFonts w:hint="eastAsia"/>
                <w:i w:val="0"/>
                <w:iCs w:val="0"/>
                <w:color w:val="auto"/>
                <w:sz w:val="24"/>
                <w:szCs w:val="24"/>
                <w:highlight w:val="none"/>
                <w:lang w:val="en-US" w:eastAsia="zh-CN"/>
              </w:rPr>
              <w:t>高</w:t>
            </w:r>
            <w:r>
              <w:rPr>
                <w:rFonts w:hint="eastAsia"/>
                <w:i w:val="0"/>
                <w:iCs w:val="0"/>
                <w:color w:val="auto"/>
                <w:sz w:val="24"/>
                <w:szCs w:val="24"/>
                <w:highlight w:val="none"/>
              </w:rPr>
              <w:t>为第二中选候选人，依次类推。</w:t>
            </w:r>
          </w:p>
          <w:p w14:paraId="79640CE2">
            <w:pPr>
              <w:jc w:val="left"/>
              <w:rPr>
                <w:rFonts w:ascii="宋体" w:hAnsi="宋体"/>
                <w:i w:val="0"/>
                <w:iCs w:val="0"/>
                <w:color w:val="auto"/>
                <w:sz w:val="24"/>
                <w:szCs w:val="24"/>
                <w:highlight w:val="none"/>
              </w:rPr>
            </w:pPr>
          </w:p>
        </w:tc>
      </w:tr>
      <w:tr w14:paraId="5B358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8" w:hRule="atLeast"/>
          <w:jc w:val="center"/>
        </w:trPr>
        <w:tc>
          <w:tcPr>
            <w:tcW w:w="876" w:type="dxa"/>
            <w:gridSpan w:val="2"/>
            <w:tcBorders>
              <w:right w:val="single" w:color="auto" w:sz="4" w:space="0"/>
            </w:tcBorders>
            <w:vAlign w:val="center"/>
          </w:tcPr>
          <w:p w14:paraId="5BDD60D3">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w:t>
            </w:r>
          </w:p>
          <w:p w14:paraId="62132818">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w:t>
            </w:r>
          </w:p>
        </w:tc>
        <w:tc>
          <w:tcPr>
            <w:tcW w:w="578" w:type="dxa"/>
            <w:tcBorders>
              <w:left w:val="single" w:color="auto" w:sz="4" w:space="0"/>
            </w:tcBorders>
            <w:vAlign w:val="center"/>
          </w:tcPr>
          <w:p w14:paraId="2D6DA6B9">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形式性与响应性评审</w:t>
            </w:r>
            <w:r>
              <w:rPr>
                <w:rFonts w:ascii="宋体" w:hAnsi="宋体"/>
                <w:i w:val="0"/>
                <w:iCs w:val="0"/>
                <w:color w:val="auto"/>
                <w:sz w:val="24"/>
                <w:szCs w:val="24"/>
                <w:highlight w:val="none"/>
              </w:rPr>
              <w:t>标准</w:t>
            </w:r>
          </w:p>
        </w:tc>
        <w:tc>
          <w:tcPr>
            <w:tcW w:w="7708" w:type="dxa"/>
            <w:gridSpan w:val="5"/>
            <w:vAlign w:val="center"/>
          </w:tcPr>
          <w:p w14:paraId="7C5E2967">
            <w:pPr>
              <w:adjustRightInd/>
              <w:snapToGrid/>
              <w:spacing w:line="240" w:lineRule="auto"/>
              <w:jc w:val="left"/>
              <w:rPr>
                <w:rFonts w:hint="eastAsia" w:ascii="宋体" w:hAnsi="宋体"/>
                <w:bCs/>
                <w:i w:val="0"/>
                <w:iCs w:val="0"/>
                <w:color w:val="auto"/>
                <w:sz w:val="24"/>
                <w:szCs w:val="24"/>
                <w:highlight w:val="none"/>
              </w:rPr>
            </w:pPr>
            <w:r>
              <w:rPr>
                <w:rFonts w:hint="eastAsia" w:ascii="宋体" w:hAnsi="宋体"/>
                <w:bCs/>
                <w:i w:val="0"/>
                <w:iCs w:val="0"/>
                <w:color w:val="auto"/>
                <w:sz w:val="24"/>
                <w:szCs w:val="24"/>
                <w:highlight w:val="none"/>
              </w:rPr>
              <w:t>（1）</w:t>
            </w:r>
            <w:r>
              <w:rPr>
                <w:rFonts w:hint="eastAsia" w:ascii="宋体" w:hAnsi="宋体"/>
                <w:bCs/>
                <w:i w:val="0"/>
                <w:iCs w:val="0"/>
                <w:color w:val="auto"/>
                <w:sz w:val="24"/>
                <w:szCs w:val="24"/>
                <w:highlight w:val="none"/>
                <w:lang w:eastAsia="zh-CN"/>
              </w:rPr>
              <w:t>响应文件</w:t>
            </w:r>
            <w:r>
              <w:rPr>
                <w:rFonts w:hint="eastAsia" w:ascii="宋体" w:hAnsi="宋体"/>
                <w:bCs/>
                <w:i w:val="0"/>
                <w:iCs w:val="0"/>
                <w:color w:val="auto"/>
                <w:sz w:val="24"/>
                <w:szCs w:val="24"/>
                <w:highlight w:val="none"/>
              </w:rPr>
              <w:t>按照</w:t>
            </w:r>
            <w:r>
              <w:rPr>
                <w:rFonts w:hint="eastAsia" w:ascii="宋体" w:hAnsi="宋体"/>
                <w:bCs/>
                <w:i w:val="0"/>
                <w:iCs w:val="0"/>
                <w:color w:val="auto"/>
                <w:sz w:val="24"/>
                <w:szCs w:val="24"/>
                <w:highlight w:val="none"/>
                <w:lang w:eastAsia="zh-CN"/>
              </w:rPr>
              <w:t>比选</w:t>
            </w:r>
            <w:r>
              <w:rPr>
                <w:rFonts w:hint="eastAsia" w:ascii="宋体" w:hAnsi="宋体"/>
                <w:bCs/>
                <w:i w:val="0"/>
                <w:iCs w:val="0"/>
                <w:color w:val="auto"/>
                <w:sz w:val="24"/>
                <w:szCs w:val="24"/>
                <w:highlight w:val="none"/>
              </w:rPr>
              <w:t>文件规定的格式、内容填写，字迹清晰可辨：</w:t>
            </w:r>
          </w:p>
          <w:p w14:paraId="333352F9">
            <w:pPr>
              <w:adjustRightInd/>
              <w:snapToGrid/>
              <w:spacing w:line="240" w:lineRule="auto"/>
              <w:jc w:val="left"/>
              <w:rPr>
                <w:rFonts w:hint="eastAsia" w:ascii="宋体" w:hAnsi="宋体"/>
                <w:bCs/>
                <w:i w:val="0"/>
                <w:iCs w:val="0"/>
                <w:color w:val="auto"/>
                <w:sz w:val="24"/>
                <w:szCs w:val="24"/>
                <w:highlight w:val="none"/>
              </w:rPr>
            </w:pPr>
            <w:r>
              <w:rPr>
                <w:rFonts w:hint="eastAsia" w:ascii="宋体" w:hAnsi="宋体"/>
                <w:bCs/>
                <w:i w:val="0"/>
                <w:iCs w:val="0"/>
                <w:color w:val="auto"/>
                <w:sz w:val="24"/>
                <w:szCs w:val="24"/>
                <w:highlight w:val="none"/>
              </w:rPr>
              <w:t>a.</w:t>
            </w:r>
            <w:r>
              <w:rPr>
                <w:rFonts w:hint="eastAsia" w:ascii="宋体" w:hAnsi="宋体"/>
                <w:bCs/>
                <w:i w:val="0"/>
                <w:iCs w:val="0"/>
                <w:color w:val="auto"/>
                <w:sz w:val="24"/>
                <w:szCs w:val="24"/>
                <w:highlight w:val="none"/>
                <w:lang w:eastAsia="zh-CN"/>
              </w:rPr>
              <w:t>响应</w:t>
            </w:r>
            <w:r>
              <w:rPr>
                <w:rFonts w:hint="eastAsia" w:ascii="宋体" w:hAnsi="宋体"/>
                <w:bCs/>
                <w:i w:val="0"/>
                <w:iCs w:val="0"/>
                <w:color w:val="auto"/>
                <w:sz w:val="24"/>
                <w:szCs w:val="24"/>
                <w:highlight w:val="none"/>
              </w:rPr>
              <w:t>函按</w:t>
            </w:r>
            <w:r>
              <w:rPr>
                <w:rFonts w:hint="eastAsia" w:ascii="宋体" w:hAnsi="宋体"/>
                <w:bCs/>
                <w:i w:val="0"/>
                <w:iCs w:val="0"/>
                <w:color w:val="auto"/>
                <w:sz w:val="24"/>
                <w:szCs w:val="24"/>
                <w:highlight w:val="none"/>
                <w:lang w:eastAsia="zh-CN"/>
              </w:rPr>
              <w:t>比选</w:t>
            </w:r>
            <w:r>
              <w:rPr>
                <w:rFonts w:hint="eastAsia" w:ascii="宋体" w:hAnsi="宋体"/>
                <w:bCs/>
                <w:i w:val="0"/>
                <w:iCs w:val="0"/>
                <w:color w:val="auto"/>
                <w:sz w:val="24"/>
                <w:szCs w:val="24"/>
                <w:highlight w:val="none"/>
              </w:rPr>
              <w:t>文件规定填报了项目名称、标段号、服务期限、质量要求、报酬（包括大写金额</w:t>
            </w:r>
            <w:r>
              <w:rPr>
                <w:rFonts w:hint="eastAsia" w:ascii="宋体" w:hAnsi="宋体"/>
                <w:bCs/>
                <w:i w:val="0"/>
                <w:iCs w:val="0"/>
                <w:color w:val="auto"/>
                <w:sz w:val="24"/>
                <w:szCs w:val="24"/>
                <w:highlight w:val="none"/>
                <w:lang w:val="en-US" w:eastAsia="zh-CN"/>
              </w:rPr>
              <w:t>或</w:t>
            </w:r>
            <w:r>
              <w:rPr>
                <w:rFonts w:hint="eastAsia" w:ascii="宋体" w:hAnsi="宋体"/>
                <w:i w:val="0"/>
                <w:iCs w:val="0"/>
                <w:color w:val="auto"/>
                <w:sz w:val="24"/>
                <w:szCs w:val="24"/>
                <w:highlight w:val="none"/>
                <w:lang w:val="en-US" w:eastAsia="zh-CN"/>
              </w:rPr>
              <w:t>百分数</w:t>
            </w:r>
            <w:r>
              <w:rPr>
                <w:rFonts w:hint="eastAsia" w:ascii="宋体" w:hAnsi="宋体"/>
                <w:bCs/>
                <w:i w:val="0"/>
                <w:iCs w:val="0"/>
                <w:color w:val="auto"/>
                <w:sz w:val="24"/>
                <w:szCs w:val="24"/>
                <w:highlight w:val="none"/>
              </w:rPr>
              <w:t>和小写金额</w:t>
            </w:r>
            <w:r>
              <w:rPr>
                <w:rFonts w:hint="eastAsia" w:ascii="宋体" w:hAnsi="宋体"/>
                <w:bCs/>
                <w:i w:val="0"/>
                <w:iCs w:val="0"/>
                <w:color w:val="auto"/>
                <w:sz w:val="24"/>
                <w:szCs w:val="24"/>
                <w:highlight w:val="none"/>
                <w:lang w:val="en-US" w:eastAsia="zh-CN"/>
              </w:rPr>
              <w:t>或</w:t>
            </w:r>
            <w:r>
              <w:rPr>
                <w:rFonts w:hint="eastAsia" w:ascii="宋体" w:hAnsi="宋体"/>
                <w:i w:val="0"/>
                <w:iCs w:val="0"/>
                <w:color w:val="auto"/>
                <w:sz w:val="24"/>
                <w:szCs w:val="24"/>
                <w:highlight w:val="none"/>
                <w:lang w:val="en-US" w:eastAsia="zh-CN"/>
              </w:rPr>
              <w:t>百分数</w:t>
            </w:r>
            <w:r>
              <w:rPr>
                <w:rFonts w:hint="eastAsia" w:ascii="宋体" w:hAnsi="宋体"/>
                <w:bCs/>
                <w:i w:val="0"/>
                <w:iCs w:val="0"/>
                <w:color w:val="auto"/>
                <w:sz w:val="24"/>
                <w:szCs w:val="24"/>
                <w:highlight w:val="none"/>
              </w:rPr>
              <w:t>）；</w:t>
            </w:r>
          </w:p>
          <w:p w14:paraId="4A792B67">
            <w:pPr>
              <w:adjustRightInd/>
              <w:snapToGrid/>
              <w:spacing w:line="240" w:lineRule="auto"/>
              <w:jc w:val="left"/>
              <w:rPr>
                <w:rFonts w:ascii="宋体" w:hAnsi="宋体"/>
                <w:bCs/>
                <w:i w:val="0"/>
                <w:iCs w:val="0"/>
                <w:color w:val="auto"/>
                <w:sz w:val="24"/>
                <w:szCs w:val="24"/>
                <w:highlight w:val="none"/>
              </w:rPr>
            </w:pPr>
            <w:r>
              <w:rPr>
                <w:rFonts w:hint="eastAsia" w:ascii="宋体" w:hAnsi="宋体"/>
                <w:bCs/>
                <w:i w:val="0"/>
                <w:iCs w:val="0"/>
                <w:color w:val="auto"/>
                <w:sz w:val="24"/>
                <w:szCs w:val="24"/>
                <w:highlight w:val="none"/>
              </w:rPr>
              <w:t>b.</w:t>
            </w:r>
            <w:r>
              <w:rPr>
                <w:rFonts w:hint="eastAsia" w:ascii="宋体" w:hAnsi="宋体"/>
                <w:bCs/>
                <w:i w:val="0"/>
                <w:iCs w:val="0"/>
                <w:color w:val="auto"/>
                <w:sz w:val="24"/>
                <w:szCs w:val="24"/>
                <w:highlight w:val="none"/>
                <w:lang w:eastAsia="zh-CN"/>
              </w:rPr>
              <w:t>响应文件</w:t>
            </w:r>
            <w:r>
              <w:rPr>
                <w:rFonts w:hint="eastAsia" w:ascii="宋体" w:hAnsi="宋体"/>
                <w:bCs/>
                <w:i w:val="0"/>
                <w:iCs w:val="0"/>
                <w:color w:val="auto"/>
                <w:sz w:val="24"/>
                <w:szCs w:val="24"/>
                <w:highlight w:val="none"/>
              </w:rPr>
              <w:t>组成齐全完整，内容均按规定填写。</w:t>
            </w:r>
          </w:p>
          <w:p w14:paraId="382C4CD5">
            <w:pPr>
              <w:numPr>
                <w:ilvl w:val="-1"/>
                <w:numId w:val="0"/>
              </w:numPr>
              <w:adjustRightInd/>
              <w:snapToGrid/>
              <w:spacing w:line="240" w:lineRule="auto"/>
              <w:jc w:val="left"/>
              <w:rPr>
                <w:rFonts w:ascii="宋体" w:hAnsi="宋体"/>
                <w:i w:val="0"/>
                <w:iCs w:val="0"/>
                <w:color w:val="auto"/>
                <w:sz w:val="24"/>
                <w:szCs w:val="24"/>
                <w:highlight w:val="none"/>
              </w:rPr>
            </w:pPr>
            <w:r>
              <w:rPr>
                <w:rFonts w:hint="eastAsia" w:ascii="宋体" w:hAnsi="宋体"/>
                <w:bCs/>
                <w:i w:val="0"/>
                <w:iCs w:val="0"/>
                <w:color w:val="auto"/>
                <w:sz w:val="24"/>
                <w:szCs w:val="24"/>
                <w:highlight w:val="none"/>
              </w:rPr>
              <w:t>（2）</w:t>
            </w:r>
            <w:r>
              <w:rPr>
                <w:rFonts w:hint="eastAsia" w:ascii="宋体" w:hAnsi="宋体"/>
                <w:bCs/>
                <w:i w:val="0"/>
                <w:iCs w:val="0"/>
                <w:color w:val="auto"/>
                <w:sz w:val="24"/>
                <w:szCs w:val="24"/>
                <w:highlight w:val="none"/>
                <w:lang w:eastAsia="zh-CN"/>
              </w:rPr>
              <w:t>响应文件</w:t>
            </w:r>
            <w:r>
              <w:rPr>
                <w:rFonts w:hint="eastAsia" w:ascii="宋体" w:hAnsi="宋体"/>
                <w:bCs/>
                <w:i w:val="0"/>
                <w:iCs w:val="0"/>
                <w:color w:val="auto"/>
                <w:sz w:val="24"/>
                <w:szCs w:val="24"/>
                <w:highlight w:val="none"/>
              </w:rPr>
              <w:t>上法定代表人或其授权代理人的签字</w:t>
            </w:r>
            <w:r>
              <w:rPr>
                <w:rFonts w:hint="eastAsia" w:ascii="宋体" w:hAnsi="宋体"/>
                <w:bCs/>
                <w:i w:val="0"/>
                <w:iCs w:val="0"/>
                <w:color w:val="auto"/>
                <w:sz w:val="24"/>
                <w:szCs w:val="24"/>
                <w:highlight w:val="none"/>
                <w:lang w:val="en-US" w:eastAsia="zh-CN"/>
              </w:rPr>
              <w:t>或盖章</w:t>
            </w: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eastAsia="zh-CN"/>
              </w:rPr>
              <w:t>供应商</w:t>
            </w:r>
            <w:r>
              <w:rPr>
                <w:rFonts w:hint="eastAsia" w:ascii="宋体" w:hAnsi="宋体"/>
                <w:bCs/>
                <w:i w:val="0"/>
                <w:iCs w:val="0"/>
                <w:color w:val="auto"/>
                <w:sz w:val="24"/>
                <w:szCs w:val="24"/>
                <w:highlight w:val="none"/>
              </w:rPr>
              <w:t>的单位章盖章齐全，符合</w:t>
            </w:r>
            <w:r>
              <w:rPr>
                <w:rFonts w:hint="eastAsia" w:ascii="宋体" w:hAnsi="宋体"/>
                <w:bCs/>
                <w:i w:val="0"/>
                <w:iCs w:val="0"/>
                <w:color w:val="auto"/>
                <w:sz w:val="24"/>
                <w:szCs w:val="24"/>
                <w:highlight w:val="none"/>
                <w:lang w:eastAsia="zh-CN"/>
              </w:rPr>
              <w:t>比选</w:t>
            </w:r>
            <w:r>
              <w:rPr>
                <w:rFonts w:hint="eastAsia" w:ascii="宋体" w:hAnsi="宋体"/>
                <w:bCs/>
                <w:i w:val="0"/>
                <w:iCs w:val="0"/>
                <w:color w:val="auto"/>
                <w:sz w:val="24"/>
                <w:szCs w:val="24"/>
                <w:highlight w:val="none"/>
              </w:rPr>
              <w:t>文件规定；</w:t>
            </w:r>
          </w:p>
          <w:p w14:paraId="17604B6B">
            <w:pPr>
              <w:numPr>
                <w:ilvl w:val="-1"/>
                <w:numId w:val="0"/>
              </w:numPr>
              <w:adjustRightInd/>
              <w:snapToGrid/>
              <w:spacing w:line="240" w:lineRule="auto"/>
              <w:jc w:val="left"/>
              <w:rPr>
                <w:rFonts w:ascii="宋体" w:hAnsi="宋体"/>
                <w:bCs/>
                <w:i w:val="0"/>
                <w:iCs w:val="0"/>
                <w:color w:val="auto"/>
                <w:sz w:val="24"/>
                <w:szCs w:val="24"/>
                <w:highlight w:val="none"/>
              </w:rPr>
            </w:pPr>
            <w:r>
              <w:rPr>
                <w:rFonts w:hint="eastAsia" w:ascii="宋体" w:hAnsi="宋体"/>
                <w:bCs/>
                <w:i w:val="0"/>
                <w:iCs w:val="0"/>
                <w:color w:val="auto"/>
                <w:sz w:val="24"/>
                <w:szCs w:val="24"/>
                <w:highlight w:val="none"/>
              </w:rPr>
              <w:t>（3）</w:t>
            </w:r>
            <w:r>
              <w:rPr>
                <w:rFonts w:hint="eastAsia" w:ascii="宋体" w:hAnsi="宋体"/>
                <w:bCs/>
                <w:i w:val="0"/>
                <w:iCs w:val="0"/>
                <w:color w:val="auto"/>
                <w:sz w:val="24"/>
                <w:szCs w:val="24"/>
                <w:highlight w:val="none"/>
                <w:lang w:eastAsia="zh-CN"/>
              </w:rPr>
              <w:t>供应商</w:t>
            </w:r>
            <w:r>
              <w:rPr>
                <w:rFonts w:hint="eastAsia" w:ascii="宋体" w:hAnsi="宋体"/>
                <w:i w:val="0"/>
                <w:iCs w:val="0"/>
                <w:color w:val="auto"/>
                <w:sz w:val="24"/>
                <w:szCs w:val="24"/>
                <w:highlight w:val="none"/>
              </w:rPr>
              <w:t>法定代表人授权委托代理人签署</w:t>
            </w:r>
            <w:r>
              <w:rPr>
                <w:rFonts w:hint="eastAsia" w:ascii="宋体" w:hAnsi="宋体"/>
                <w:i w:val="0"/>
                <w:iCs w:val="0"/>
                <w:color w:val="auto"/>
                <w:sz w:val="24"/>
                <w:szCs w:val="24"/>
                <w:highlight w:val="none"/>
                <w:lang w:eastAsia="zh-CN"/>
              </w:rPr>
              <w:t>响应文件</w:t>
            </w:r>
            <w:r>
              <w:rPr>
                <w:rFonts w:hint="eastAsia" w:ascii="宋体" w:hAnsi="宋体"/>
                <w:i w:val="0"/>
                <w:iCs w:val="0"/>
                <w:color w:val="auto"/>
                <w:sz w:val="24"/>
                <w:szCs w:val="24"/>
                <w:highlight w:val="none"/>
              </w:rPr>
              <w:t>的，</w:t>
            </w:r>
            <w:r>
              <w:rPr>
                <w:rFonts w:hint="eastAsia" w:ascii="宋体" w:hAnsi="宋体"/>
                <w:bCs/>
                <w:i w:val="0"/>
                <w:iCs w:val="0"/>
                <w:color w:val="auto"/>
                <w:sz w:val="24"/>
                <w:szCs w:val="24"/>
                <w:highlight w:val="none"/>
              </w:rPr>
              <w:t xml:space="preserve">需提交授权委托书，且授权人和被授权人均在授权书上签名或签章； </w:t>
            </w:r>
          </w:p>
          <w:p w14:paraId="23456482">
            <w:pPr>
              <w:numPr>
                <w:ilvl w:val="-1"/>
                <w:numId w:val="0"/>
              </w:numPr>
              <w:adjustRightInd/>
              <w:snapToGrid/>
              <w:spacing w:line="240" w:lineRule="auto"/>
              <w:jc w:val="left"/>
              <w:rPr>
                <w:rFonts w:hint="eastAsia" w:ascii="宋体" w:hAnsi="宋体"/>
                <w:bCs/>
                <w:i w:val="0"/>
                <w:iCs w:val="0"/>
                <w:color w:val="auto"/>
                <w:sz w:val="24"/>
                <w:szCs w:val="24"/>
                <w:highlight w:val="none"/>
              </w:rPr>
            </w:pPr>
            <w:r>
              <w:rPr>
                <w:rFonts w:hint="eastAsia" w:ascii="宋体" w:hAnsi="宋体"/>
                <w:bCs/>
                <w:i w:val="0"/>
                <w:iCs w:val="0"/>
                <w:color w:val="auto"/>
                <w:sz w:val="24"/>
                <w:szCs w:val="24"/>
                <w:highlight w:val="none"/>
              </w:rPr>
              <w:t>（4）</w:t>
            </w:r>
            <w:r>
              <w:rPr>
                <w:rFonts w:hint="eastAsia" w:ascii="宋体" w:hAnsi="宋体"/>
                <w:bCs/>
                <w:i w:val="0"/>
                <w:iCs w:val="0"/>
                <w:color w:val="auto"/>
                <w:sz w:val="24"/>
                <w:szCs w:val="24"/>
                <w:highlight w:val="none"/>
                <w:lang w:eastAsia="zh-CN"/>
              </w:rPr>
              <w:t>供应商</w:t>
            </w:r>
            <w:r>
              <w:rPr>
                <w:rFonts w:hint="eastAsia" w:ascii="宋体" w:hAnsi="宋体"/>
                <w:bCs/>
                <w:i w:val="0"/>
                <w:iCs w:val="0"/>
                <w:color w:val="auto"/>
                <w:sz w:val="24"/>
                <w:szCs w:val="24"/>
                <w:highlight w:val="none"/>
              </w:rPr>
              <w:t>法定代表人若亲自签署</w:t>
            </w:r>
            <w:r>
              <w:rPr>
                <w:rFonts w:hint="eastAsia" w:ascii="宋体" w:hAnsi="宋体"/>
                <w:bCs/>
                <w:i w:val="0"/>
                <w:iCs w:val="0"/>
                <w:color w:val="auto"/>
                <w:sz w:val="24"/>
                <w:szCs w:val="24"/>
                <w:highlight w:val="none"/>
                <w:lang w:val="en-US" w:eastAsia="zh-CN"/>
              </w:rPr>
              <w:t>响应文件</w:t>
            </w:r>
            <w:r>
              <w:rPr>
                <w:rFonts w:hint="eastAsia" w:ascii="宋体" w:hAnsi="宋体"/>
                <w:bCs/>
                <w:i w:val="0"/>
                <w:iCs w:val="0"/>
                <w:color w:val="auto"/>
                <w:sz w:val="24"/>
                <w:szCs w:val="24"/>
                <w:highlight w:val="none"/>
              </w:rPr>
              <w:t>的，提供了法定代表人的身份证明，</w:t>
            </w:r>
            <w:r>
              <w:rPr>
                <w:rFonts w:hint="eastAsia" w:ascii="宋体" w:hAnsi="宋体"/>
                <w:bCs/>
                <w:i w:val="0"/>
                <w:iCs w:val="0"/>
                <w:color w:val="auto"/>
                <w:sz w:val="24"/>
                <w:szCs w:val="24"/>
                <w:highlight w:val="none"/>
                <w:lang w:val="en-US" w:eastAsia="zh-CN"/>
              </w:rPr>
              <w:t>且</w:t>
            </w:r>
            <w:r>
              <w:rPr>
                <w:rFonts w:hint="eastAsia" w:ascii="宋体" w:hAnsi="宋体"/>
                <w:bCs/>
                <w:i w:val="0"/>
                <w:iCs w:val="0"/>
                <w:color w:val="auto"/>
                <w:sz w:val="24"/>
                <w:szCs w:val="24"/>
                <w:highlight w:val="none"/>
              </w:rPr>
              <w:t>在法定代表人身份证明上盖公章；</w:t>
            </w:r>
          </w:p>
          <w:p w14:paraId="46F92C60">
            <w:pPr>
              <w:numPr>
                <w:ilvl w:val="-1"/>
                <w:numId w:val="0"/>
              </w:numPr>
              <w:snapToGrid/>
              <w:spacing w:line="240" w:lineRule="auto"/>
              <w:jc w:val="left"/>
              <w:rPr>
                <w:rFonts w:hint="eastAsia" w:ascii="宋体" w:hAnsi="宋体" w:eastAsia="宋体"/>
                <w:bCs/>
                <w:i w:val="0"/>
                <w:iCs w:val="0"/>
                <w:color w:val="auto"/>
                <w:sz w:val="24"/>
                <w:szCs w:val="24"/>
                <w:highlight w:val="none"/>
              </w:rPr>
            </w:pPr>
            <w:r>
              <w:rPr>
                <w:rFonts w:hint="eastAsia" w:ascii="宋体" w:hAnsi="宋体" w:eastAsia="宋体"/>
                <w:bCs/>
                <w:i w:val="0"/>
                <w:iCs w:val="0"/>
                <w:color w:val="auto"/>
                <w:sz w:val="24"/>
                <w:szCs w:val="24"/>
                <w:highlight w:val="none"/>
                <w:lang w:eastAsia="zh-CN"/>
              </w:rPr>
              <w:t>（</w:t>
            </w:r>
            <w:r>
              <w:rPr>
                <w:rFonts w:hint="eastAsia" w:ascii="宋体" w:hAnsi="宋体" w:eastAsia="宋体"/>
                <w:bCs/>
                <w:i w:val="0"/>
                <w:iCs w:val="0"/>
                <w:color w:val="auto"/>
                <w:sz w:val="24"/>
                <w:szCs w:val="24"/>
                <w:highlight w:val="none"/>
                <w:lang w:val="en-US" w:eastAsia="zh-CN"/>
              </w:rPr>
              <w:t>5</w:t>
            </w:r>
            <w:r>
              <w:rPr>
                <w:rFonts w:hint="eastAsia" w:ascii="宋体" w:hAnsi="宋体" w:eastAsia="宋体"/>
                <w:bCs/>
                <w:i w:val="0"/>
                <w:iCs w:val="0"/>
                <w:color w:val="auto"/>
                <w:sz w:val="24"/>
                <w:szCs w:val="24"/>
                <w:highlight w:val="none"/>
                <w:lang w:eastAsia="zh-CN"/>
              </w:rPr>
              <w:t>）</w:t>
            </w:r>
            <w:r>
              <w:rPr>
                <w:rFonts w:hint="eastAsia" w:ascii="宋体" w:hAnsi="宋体"/>
                <w:bCs/>
                <w:i w:val="0"/>
                <w:iCs w:val="0"/>
                <w:color w:val="auto"/>
                <w:sz w:val="24"/>
                <w:szCs w:val="24"/>
                <w:highlight w:val="none"/>
                <w:lang w:eastAsia="zh-CN"/>
              </w:rPr>
              <w:t>响应</w:t>
            </w:r>
            <w:r>
              <w:rPr>
                <w:rFonts w:hint="eastAsia" w:ascii="宋体" w:hAnsi="宋体" w:eastAsia="宋体"/>
                <w:bCs/>
                <w:i w:val="0"/>
                <w:iCs w:val="0"/>
                <w:color w:val="auto"/>
                <w:sz w:val="24"/>
                <w:szCs w:val="24"/>
                <w:highlight w:val="none"/>
              </w:rPr>
              <w:t>函报价未超过</w:t>
            </w:r>
            <w:r>
              <w:rPr>
                <w:rFonts w:hint="eastAsia" w:ascii="宋体" w:hAnsi="宋体"/>
                <w:bCs/>
                <w:i w:val="0"/>
                <w:iCs w:val="0"/>
                <w:color w:val="auto"/>
                <w:sz w:val="24"/>
                <w:szCs w:val="24"/>
                <w:highlight w:val="none"/>
                <w:lang w:eastAsia="zh-CN"/>
              </w:rPr>
              <w:t>比选</w:t>
            </w:r>
            <w:r>
              <w:rPr>
                <w:rFonts w:hint="eastAsia" w:ascii="宋体" w:hAnsi="宋体" w:eastAsia="宋体"/>
                <w:bCs/>
                <w:i w:val="0"/>
                <w:iCs w:val="0"/>
                <w:color w:val="auto"/>
                <w:sz w:val="24"/>
                <w:szCs w:val="24"/>
                <w:highlight w:val="none"/>
              </w:rPr>
              <w:t>文件设定的</w:t>
            </w:r>
            <w:r>
              <w:rPr>
                <w:rFonts w:hint="eastAsia" w:ascii="宋体" w:hAnsi="宋体"/>
                <w:i w:val="0"/>
                <w:iCs w:val="0"/>
                <w:color w:val="auto"/>
                <w:sz w:val="24"/>
                <w:szCs w:val="24"/>
                <w:highlight w:val="none"/>
                <w:lang w:val="en-US" w:eastAsia="zh-CN"/>
              </w:rPr>
              <w:t>采购预算</w:t>
            </w:r>
            <w:r>
              <w:rPr>
                <w:rFonts w:hint="eastAsia" w:ascii="宋体" w:hAnsi="宋体" w:eastAsia="宋体"/>
                <w:bCs/>
                <w:i w:val="0"/>
                <w:iCs w:val="0"/>
                <w:color w:val="auto"/>
                <w:sz w:val="24"/>
                <w:szCs w:val="24"/>
                <w:highlight w:val="none"/>
              </w:rPr>
              <w:t>。</w:t>
            </w:r>
          </w:p>
          <w:p w14:paraId="267239A2">
            <w:pPr>
              <w:numPr>
                <w:ilvl w:val="-1"/>
                <w:numId w:val="0"/>
              </w:numPr>
              <w:snapToGrid/>
              <w:spacing w:line="240" w:lineRule="auto"/>
              <w:jc w:val="left"/>
              <w:rPr>
                <w:rFonts w:hint="eastAsia" w:ascii="宋体" w:hAnsi="宋体" w:eastAsia="宋体"/>
                <w:bCs/>
                <w:i w:val="0"/>
                <w:iCs w:val="0"/>
                <w:color w:val="auto"/>
                <w:sz w:val="24"/>
                <w:szCs w:val="24"/>
                <w:highlight w:val="none"/>
              </w:rPr>
            </w:pPr>
            <w:r>
              <w:rPr>
                <w:rFonts w:hint="eastAsia" w:ascii="宋体" w:hAnsi="宋体" w:eastAsia="宋体"/>
                <w:bCs/>
                <w:i w:val="0"/>
                <w:iCs w:val="0"/>
                <w:color w:val="auto"/>
                <w:sz w:val="24"/>
                <w:szCs w:val="24"/>
                <w:highlight w:val="none"/>
                <w:lang w:eastAsia="zh-CN"/>
              </w:rPr>
              <w:t>（</w:t>
            </w:r>
            <w:r>
              <w:rPr>
                <w:rFonts w:hint="eastAsia" w:ascii="宋体" w:hAnsi="宋体" w:eastAsia="宋体"/>
                <w:bCs/>
                <w:i w:val="0"/>
                <w:iCs w:val="0"/>
                <w:color w:val="auto"/>
                <w:sz w:val="24"/>
                <w:szCs w:val="24"/>
                <w:highlight w:val="none"/>
                <w:lang w:val="en-US" w:eastAsia="zh-CN"/>
              </w:rPr>
              <w:t>6</w:t>
            </w:r>
            <w:r>
              <w:rPr>
                <w:rFonts w:hint="eastAsia" w:ascii="宋体" w:hAnsi="宋体" w:eastAsia="宋体"/>
                <w:bCs/>
                <w:i w:val="0"/>
                <w:iCs w:val="0"/>
                <w:color w:val="auto"/>
                <w:sz w:val="24"/>
                <w:szCs w:val="24"/>
                <w:highlight w:val="none"/>
                <w:lang w:eastAsia="zh-CN"/>
              </w:rPr>
              <w:t>）</w:t>
            </w:r>
            <w:r>
              <w:rPr>
                <w:rFonts w:hint="eastAsia" w:ascii="宋体" w:hAnsi="宋体"/>
                <w:bCs/>
                <w:i w:val="0"/>
                <w:iCs w:val="0"/>
                <w:color w:val="auto"/>
                <w:sz w:val="24"/>
                <w:szCs w:val="24"/>
                <w:highlight w:val="none"/>
                <w:lang w:eastAsia="zh-CN"/>
              </w:rPr>
              <w:t>响应</w:t>
            </w:r>
            <w:r>
              <w:rPr>
                <w:rFonts w:hint="eastAsia" w:ascii="宋体" w:hAnsi="宋体" w:eastAsia="宋体"/>
                <w:bCs/>
                <w:i w:val="0"/>
                <w:iCs w:val="0"/>
                <w:color w:val="auto"/>
                <w:sz w:val="24"/>
                <w:szCs w:val="24"/>
                <w:highlight w:val="none"/>
              </w:rPr>
              <w:t>函中报价的大写金额能够确定具体数值。</w:t>
            </w:r>
          </w:p>
          <w:p w14:paraId="6620C65C">
            <w:pPr>
              <w:numPr>
                <w:ilvl w:val="-1"/>
                <w:numId w:val="0"/>
              </w:numPr>
              <w:adjustRightInd/>
              <w:snapToGrid/>
              <w:spacing w:line="240" w:lineRule="auto"/>
              <w:jc w:val="left"/>
              <w:rPr>
                <w:rFonts w:ascii="宋体" w:hAnsi="宋体"/>
                <w:i w:val="0"/>
                <w:iCs w:val="0"/>
                <w:color w:val="auto"/>
                <w:sz w:val="24"/>
                <w:szCs w:val="24"/>
                <w:highlight w:val="none"/>
              </w:rPr>
            </w:pP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val="en-US" w:eastAsia="zh-CN"/>
              </w:rPr>
              <w:t>7</w:t>
            </w:r>
            <w:r>
              <w:rPr>
                <w:rFonts w:hint="eastAsia" w:ascii="宋体" w:hAnsi="宋体"/>
                <w:bCs/>
                <w:i w:val="0"/>
                <w:iCs w:val="0"/>
                <w:color w:val="auto"/>
                <w:sz w:val="24"/>
                <w:szCs w:val="24"/>
                <w:highlight w:val="none"/>
              </w:rPr>
              <w:t>）一份</w:t>
            </w:r>
            <w:r>
              <w:rPr>
                <w:rFonts w:hint="eastAsia" w:ascii="宋体" w:hAnsi="宋体"/>
                <w:bCs/>
                <w:i w:val="0"/>
                <w:iCs w:val="0"/>
                <w:color w:val="auto"/>
                <w:sz w:val="24"/>
                <w:szCs w:val="24"/>
                <w:highlight w:val="none"/>
                <w:lang w:eastAsia="zh-CN"/>
              </w:rPr>
              <w:t>响应文件</w:t>
            </w:r>
            <w:r>
              <w:rPr>
                <w:rFonts w:hint="eastAsia" w:ascii="宋体" w:hAnsi="宋体"/>
                <w:bCs/>
                <w:i w:val="0"/>
                <w:iCs w:val="0"/>
                <w:color w:val="auto"/>
                <w:sz w:val="24"/>
                <w:szCs w:val="24"/>
                <w:highlight w:val="none"/>
              </w:rPr>
              <w:t>应只有一个报价，在</w:t>
            </w:r>
            <w:r>
              <w:rPr>
                <w:rFonts w:hint="eastAsia" w:ascii="宋体" w:hAnsi="宋体"/>
                <w:bCs/>
                <w:i w:val="0"/>
                <w:iCs w:val="0"/>
                <w:color w:val="auto"/>
                <w:sz w:val="24"/>
                <w:szCs w:val="24"/>
                <w:highlight w:val="none"/>
                <w:lang w:eastAsia="zh-CN"/>
              </w:rPr>
              <w:t>比选</w:t>
            </w:r>
            <w:r>
              <w:rPr>
                <w:rFonts w:hint="eastAsia" w:ascii="宋体" w:hAnsi="宋体"/>
                <w:bCs/>
                <w:i w:val="0"/>
                <w:iCs w:val="0"/>
                <w:color w:val="auto"/>
                <w:sz w:val="24"/>
                <w:szCs w:val="24"/>
                <w:highlight w:val="none"/>
              </w:rPr>
              <w:t>文件没有规定的情况下，未提交选择性报价；</w:t>
            </w:r>
          </w:p>
          <w:p w14:paraId="20382B42">
            <w:pPr>
              <w:numPr>
                <w:ilvl w:val="-1"/>
                <w:numId w:val="0"/>
              </w:numPr>
              <w:adjustRightInd/>
              <w:snapToGrid/>
              <w:spacing w:line="240" w:lineRule="auto"/>
              <w:jc w:val="left"/>
              <w:rPr>
                <w:rFonts w:ascii="宋体" w:hAnsi="宋体"/>
                <w:bCs/>
                <w:i w:val="0"/>
                <w:iCs w:val="0"/>
                <w:color w:val="auto"/>
                <w:sz w:val="24"/>
                <w:szCs w:val="24"/>
                <w:highlight w:val="none"/>
              </w:rPr>
            </w:pP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val="en-US" w:eastAsia="zh-CN"/>
              </w:rPr>
              <w:t>8</w:t>
            </w: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eastAsia="zh-CN"/>
              </w:rPr>
              <w:t>响应文件</w:t>
            </w:r>
            <w:r>
              <w:rPr>
                <w:rFonts w:hint="eastAsia" w:ascii="宋体" w:hAnsi="宋体"/>
                <w:bCs/>
                <w:i w:val="0"/>
                <w:iCs w:val="0"/>
                <w:color w:val="auto"/>
                <w:sz w:val="24"/>
                <w:szCs w:val="24"/>
                <w:highlight w:val="none"/>
              </w:rPr>
              <w:t>未附有</w:t>
            </w:r>
            <w:r>
              <w:rPr>
                <w:rFonts w:hint="eastAsia" w:ascii="宋体" w:hAnsi="宋体" w:cs="Arial"/>
                <w:i w:val="0"/>
                <w:iCs w:val="0"/>
                <w:color w:val="auto"/>
                <w:sz w:val="24"/>
                <w:szCs w:val="24"/>
                <w:highlight w:val="none"/>
                <w:lang w:val="en-US" w:eastAsia="zh-CN"/>
              </w:rPr>
              <w:t>采购</w:t>
            </w:r>
            <w:r>
              <w:rPr>
                <w:rFonts w:hint="eastAsia" w:ascii="宋体" w:hAnsi="宋体"/>
                <w:bCs/>
                <w:i w:val="0"/>
                <w:iCs w:val="0"/>
                <w:color w:val="auto"/>
                <w:sz w:val="24"/>
                <w:szCs w:val="24"/>
                <w:highlight w:val="none"/>
              </w:rPr>
              <w:t>人不能接受的条件；</w:t>
            </w:r>
          </w:p>
          <w:p w14:paraId="38A5FD06">
            <w:pPr>
              <w:numPr>
                <w:ilvl w:val="-1"/>
                <w:numId w:val="0"/>
              </w:numPr>
              <w:adjustRightInd/>
              <w:snapToGrid/>
              <w:spacing w:line="240" w:lineRule="auto"/>
              <w:jc w:val="left"/>
              <w:rPr>
                <w:rFonts w:ascii="宋体" w:hAnsi="宋体"/>
                <w:bCs/>
                <w:i w:val="0"/>
                <w:iCs w:val="0"/>
                <w:color w:val="auto"/>
                <w:sz w:val="24"/>
                <w:szCs w:val="24"/>
                <w:highlight w:val="none"/>
              </w:rPr>
            </w:pP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val="en-US" w:eastAsia="zh-CN"/>
              </w:rPr>
              <w:t>9</w:t>
            </w: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eastAsia="zh-CN"/>
              </w:rPr>
              <w:t>供应商</w:t>
            </w:r>
            <w:r>
              <w:rPr>
                <w:rFonts w:hint="eastAsia" w:ascii="宋体" w:hAnsi="宋体"/>
                <w:bCs/>
                <w:i w:val="0"/>
                <w:iCs w:val="0"/>
                <w:color w:val="auto"/>
                <w:sz w:val="24"/>
                <w:szCs w:val="24"/>
                <w:highlight w:val="none"/>
              </w:rPr>
              <w:t>的原件资料递交符合</w:t>
            </w:r>
            <w:r>
              <w:rPr>
                <w:rFonts w:hint="eastAsia" w:ascii="宋体" w:hAnsi="宋体"/>
                <w:bCs/>
                <w:i w:val="0"/>
                <w:iCs w:val="0"/>
                <w:color w:val="auto"/>
                <w:sz w:val="24"/>
                <w:szCs w:val="24"/>
                <w:highlight w:val="none"/>
                <w:lang w:eastAsia="zh-CN"/>
              </w:rPr>
              <w:t>比选</w:t>
            </w:r>
            <w:r>
              <w:rPr>
                <w:rFonts w:hint="eastAsia" w:ascii="宋体" w:hAnsi="宋体"/>
                <w:bCs/>
                <w:i w:val="0"/>
                <w:iCs w:val="0"/>
                <w:color w:val="auto"/>
                <w:sz w:val="24"/>
                <w:szCs w:val="24"/>
                <w:highlight w:val="none"/>
              </w:rPr>
              <w:t>文件规定；</w:t>
            </w:r>
          </w:p>
          <w:p w14:paraId="2D5D94D7">
            <w:pPr>
              <w:numPr>
                <w:ilvl w:val="-1"/>
                <w:numId w:val="0"/>
              </w:numPr>
              <w:adjustRightInd/>
              <w:snapToGrid/>
              <w:spacing w:line="240" w:lineRule="auto"/>
              <w:jc w:val="left"/>
              <w:rPr>
                <w:rFonts w:ascii="宋体" w:hAnsi="宋体"/>
                <w:bCs/>
                <w:i w:val="0"/>
                <w:iCs w:val="0"/>
                <w:color w:val="auto"/>
                <w:sz w:val="24"/>
                <w:szCs w:val="24"/>
                <w:highlight w:val="none"/>
              </w:rPr>
            </w:pP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val="en-US" w:eastAsia="zh-CN"/>
              </w:rPr>
              <w:t>10</w:t>
            </w: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eastAsia="zh-CN"/>
              </w:rPr>
              <w:t>供应商</w:t>
            </w:r>
            <w:r>
              <w:rPr>
                <w:rFonts w:hint="eastAsia" w:ascii="宋体" w:hAnsi="宋体"/>
                <w:bCs/>
                <w:i w:val="0"/>
                <w:iCs w:val="0"/>
                <w:color w:val="auto"/>
                <w:sz w:val="24"/>
                <w:szCs w:val="24"/>
                <w:highlight w:val="none"/>
              </w:rPr>
              <w:t>没有提供虚假材料且提供材料符合</w:t>
            </w:r>
            <w:r>
              <w:rPr>
                <w:rFonts w:hint="eastAsia" w:ascii="宋体" w:hAnsi="宋体"/>
                <w:bCs/>
                <w:i w:val="0"/>
                <w:iCs w:val="0"/>
                <w:color w:val="auto"/>
                <w:sz w:val="24"/>
                <w:szCs w:val="24"/>
                <w:highlight w:val="none"/>
                <w:lang w:eastAsia="zh-CN"/>
              </w:rPr>
              <w:t>比选</w:t>
            </w:r>
            <w:r>
              <w:rPr>
                <w:rFonts w:hint="eastAsia" w:ascii="宋体" w:hAnsi="宋体"/>
                <w:bCs/>
                <w:i w:val="0"/>
                <w:iCs w:val="0"/>
                <w:color w:val="auto"/>
                <w:sz w:val="24"/>
                <w:szCs w:val="24"/>
                <w:highlight w:val="none"/>
              </w:rPr>
              <w:t>文件要求；</w:t>
            </w:r>
          </w:p>
          <w:p w14:paraId="2E5703B8">
            <w:pPr>
              <w:jc w:val="left"/>
              <w:rPr>
                <w:rFonts w:hint="default" w:ascii="宋体" w:hAnsi="宋体"/>
                <w:i w:val="0"/>
                <w:iCs w:val="0"/>
                <w:color w:val="auto"/>
                <w:sz w:val="24"/>
                <w:szCs w:val="24"/>
                <w:highlight w:val="none"/>
                <w:lang w:val="en-US" w:eastAsia="zh-CN"/>
              </w:rPr>
            </w:pP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val="en-US" w:eastAsia="zh-CN"/>
              </w:rPr>
              <w:t>11</w:t>
            </w:r>
            <w:r>
              <w:rPr>
                <w:rFonts w:hint="eastAsia" w:ascii="宋体" w:hAnsi="宋体"/>
                <w:bCs/>
                <w:i w:val="0"/>
                <w:iCs w:val="0"/>
                <w:color w:val="auto"/>
                <w:sz w:val="24"/>
                <w:szCs w:val="24"/>
                <w:highlight w:val="none"/>
              </w:rPr>
              <w:t>）</w:t>
            </w:r>
            <w:r>
              <w:rPr>
                <w:rFonts w:hint="eastAsia" w:ascii="宋体" w:hAnsi="宋体"/>
                <w:bCs/>
                <w:i w:val="0"/>
                <w:iCs w:val="0"/>
                <w:color w:val="auto"/>
                <w:sz w:val="24"/>
                <w:szCs w:val="24"/>
                <w:highlight w:val="none"/>
                <w:lang w:eastAsia="zh-CN"/>
              </w:rPr>
              <w:t>供应商</w:t>
            </w:r>
            <w:r>
              <w:rPr>
                <w:rFonts w:hint="eastAsia" w:ascii="宋体" w:hAnsi="宋体"/>
                <w:i w:val="0"/>
                <w:iCs w:val="0"/>
                <w:color w:val="auto"/>
                <w:sz w:val="24"/>
                <w:szCs w:val="24"/>
                <w:highlight w:val="none"/>
                <w:lang w:eastAsia="zh-CN"/>
              </w:rPr>
              <w:t>响应文件</w:t>
            </w:r>
            <w:r>
              <w:rPr>
                <w:rFonts w:hint="eastAsia" w:ascii="宋体" w:hAnsi="宋体"/>
                <w:i w:val="0"/>
                <w:iCs w:val="0"/>
                <w:color w:val="auto"/>
                <w:sz w:val="24"/>
                <w:szCs w:val="24"/>
                <w:highlight w:val="none"/>
              </w:rPr>
              <w:t>份数符合</w:t>
            </w:r>
            <w:r>
              <w:rPr>
                <w:rFonts w:hint="eastAsia" w:ascii="宋体" w:hAnsi="宋体"/>
                <w:i w:val="0"/>
                <w:iCs w:val="0"/>
                <w:color w:val="auto"/>
                <w:sz w:val="24"/>
                <w:szCs w:val="24"/>
                <w:highlight w:val="none"/>
                <w:lang w:eastAsia="zh-CN"/>
              </w:rPr>
              <w:t>比选</w:t>
            </w:r>
            <w:r>
              <w:rPr>
                <w:rFonts w:hint="eastAsia" w:ascii="宋体" w:hAnsi="宋体"/>
                <w:i w:val="0"/>
                <w:iCs w:val="0"/>
                <w:color w:val="auto"/>
                <w:sz w:val="24"/>
                <w:szCs w:val="24"/>
                <w:highlight w:val="none"/>
              </w:rPr>
              <w:t>文件要求。</w:t>
            </w:r>
          </w:p>
        </w:tc>
      </w:tr>
      <w:tr w14:paraId="6201A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876" w:type="dxa"/>
            <w:gridSpan w:val="2"/>
            <w:tcBorders>
              <w:right w:val="single" w:color="auto" w:sz="4" w:space="0"/>
            </w:tcBorders>
            <w:vAlign w:val="center"/>
          </w:tcPr>
          <w:p w14:paraId="700D355D">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w:t>
            </w:r>
          </w:p>
        </w:tc>
        <w:tc>
          <w:tcPr>
            <w:tcW w:w="578" w:type="dxa"/>
            <w:tcBorders>
              <w:left w:val="single" w:color="auto" w:sz="4" w:space="0"/>
            </w:tcBorders>
            <w:vAlign w:val="center"/>
          </w:tcPr>
          <w:p w14:paraId="65EF61F8">
            <w:pPr>
              <w:jc w:val="center"/>
              <w:rPr>
                <w:i w:val="0"/>
                <w:iCs w:val="0"/>
                <w:color w:val="auto"/>
                <w:sz w:val="24"/>
                <w:szCs w:val="24"/>
                <w:highlight w:val="none"/>
              </w:rPr>
            </w:pPr>
            <w:r>
              <w:rPr>
                <w:rFonts w:hint="eastAsia"/>
                <w:i w:val="0"/>
                <w:iCs w:val="0"/>
                <w:color w:val="auto"/>
                <w:sz w:val="24"/>
                <w:szCs w:val="24"/>
                <w:highlight w:val="none"/>
              </w:rPr>
              <w:t>资格审查标准</w:t>
            </w:r>
          </w:p>
        </w:tc>
        <w:tc>
          <w:tcPr>
            <w:tcW w:w="7708" w:type="dxa"/>
            <w:gridSpan w:val="5"/>
            <w:vAlign w:val="center"/>
          </w:tcPr>
          <w:p w14:paraId="3A139F8D">
            <w:pPr>
              <w:numPr>
                <w:ilvl w:val="-1"/>
                <w:numId w:val="0"/>
              </w:numPr>
              <w:adjustRightInd/>
              <w:snapToGrid/>
              <w:spacing w:line="240" w:lineRule="auto"/>
              <w:ind w:left="0" w:firstLine="0"/>
              <w:jc w:val="left"/>
              <w:rPr>
                <w:rFonts w:ascii="宋体" w:hAnsi="宋体" w:eastAsia="宋体"/>
                <w:i w:val="0"/>
                <w:iCs w:val="0"/>
                <w:color w:val="auto"/>
                <w:sz w:val="24"/>
                <w:szCs w:val="24"/>
                <w:highlight w:val="none"/>
              </w:rPr>
            </w:pPr>
            <w:r>
              <w:rPr>
                <w:rFonts w:ascii="宋体" w:hAnsi="宋体"/>
                <w:i w:val="0"/>
                <w:iCs w:val="0"/>
                <w:color w:val="auto"/>
                <w:sz w:val="24"/>
                <w:szCs w:val="24"/>
                <w:highlight w:val="none"/>
              </w:rPr>
              <w:t>（1）</w:t>
            </w:r>
            <w:r>
              <w:rPr>
                <w:rFonts w:hint="eastAsia" w:ascii="宋体" w:hAnsi="宋体"/>
                <w:bCs w:val="0"/>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资质最低要求符合比选文件规定。</w:t>
            </w:r>
          </w:p>
          <w:p w14:paraId="55C8B208">
            <w:pPr>
              <w:jc w:val="left"/>
              <w:rPr>
                <w:rFonts w:ascii="宋体" w:hAnsi="宋体"/>
                <w:i w:val="0"/>
                <w:iCs w:val="0"/>
                <w:color w:val="auto"/>
                <w:sz w:val="24"/>
                <w:szCs w:val="24"/>
                <w:highlight w:val="none"/>
              </w:rPr>
            </w:pPr>
            <w:r>
              <w:rPr>
                <w:rFonts w:hint="default" w:ascii="宋体" w:hAnsi="宋体"/>
                <w:i w:val="0"/>
                <w:iCs w:val="0"/>
                <w:color w:val="auto"/>
                <w:sz w:val="24"/>
                <w:szCs w:val="24"/>
                <w:highlight w:val="none"/>
                <w:lang w:eastAsia="zh-CN"/>
              </w:rPr>
              <w:t>（</w:t>
            </w:r>
            <w:r>
              <w:rPr>
                <w:rFonts w:hint="default" w:ascii="宋体" w:hAnsi="宋体"/>
                <w:i w:val="0"/>
                <w:iCs w:val="0"/>
                <w:color w:val="auto"/>
                <w:sz w:val="24"/>
                <w:szCs w:val="24"/>
                <w:highlight w:val="none"/>
                <w:lang w:val="en-US" w:eastAsia="zh-CN"/>
              </w:rPr>
              <w:t>2</w:t>
            </w:r>
            <w:r>
              <w:rPr>
                <w:rFonts w:hint="default" w:ascii="宋体" w:hAnsi="宋体"/>
                <w:i w:val="0"/>
                <w:iCs w:val="0"/>
                <w:color w:val="auto"/>
                <w:sz w:val="24"/>
                <w:szCs w:val="24"/>
                <w:highlight w:val="none"/>
                <w:lang w:eastAsia="zh-CN"/>
              </w:rPr>
              <w:t>）</w:t>
            </w:r>
            <w:r>
              <w:rPr>
                <w:rFonts w:hint="eastAsia" w:ascii="宋体" w:hAnsi="宋体"/>
                <w:i w:val="0"/>
                <w:iCs w:val="0"/>
                <w:color w:val="auto"/>
                <w:sz w:val="24"/>
                <w:szCs w:val="24"/>
                <w:highlight w:val="none"/>
                <w:lang w:eastAsia="zh-CN"/>
              </w:rPr>
              <w:t>供应商</w:t>
            </w:r>
            <w:r>
              <w:rPr>
                <w:rFonts w:ascii="宋体" w:hAnsi="宋体"/>
                <w:i w:val="0"/>
                <w:iCs w:val="0"/>
                <w:color w:val="auto"/>
                <w:sz w:val="24"/>
                <w:szCs w:val="24"/>
                <w:highlight w:val="none"/>
              </w:rPr>
              <w:t>的类似项目业绩符合</w:t>
            </w:r>
            <w:r>
              <w:rPr>
                <w:rFonts w:hint="eastAsia" w:ascii="宋体" w:hAnsi="宋体"/>
                <w:i w:val="0"/>
                <w:iCs w:val="0"/>
                <w:color w:val="auto"/>
                <w:sz w:val="24"/>
                <w:szCs w:val="24"/>
                <w:highlight w:val="none"/>
                <w:lang w:eastAsia="zh-CN"/>
              </w:rPr>
              <w:t>比选</w:t>
            </w:r>
            <w:r>
              <w:rPr>
                <w:rFonts w:ascii="宋体" w:hAnsi="宋体"/>
                <w:i w:val="0"/>
                <w:iCs w:val="0"/>
                <w:color w:val="auto"/>
                <w:sz w:val="24"/>
                <w:szCs w:val="24"/>
                <w:highlight w:val="none"/>
              </w:rPr>
              <w:t>文件规定。</w:t>
            </w:r>
          </w:p>
          <w:p w14:paraId="4462018C">
            <w:pPr>
              <w:jc w:val="left"/>
              <w:rPr>
                <w:rFonts w:ascii="宋体" w:hAnsi="宋体"/>
                <w:i w:val="0"/>
                <w:iCs w:val="0"/>
                <w:color w:val="auto"/>
                <w:sz w:val="24"/>
                <w:szCs w:val="24"/>
                <w:highlight w:val="none"/>
              </w:rPr>
            </w:pPr>
            <w:r>
              <w:rPr>
                <w:rFonts w:ascii="宋体" w:hAnsi="宋体"/>
                <w:i w:val="0"/>
                <w:iCs w:val="0"/>
                <w:color w:val="auto"/>
                <w:sz w:val="24"/>
                <w:szCs w:val="24"/>
                <w:highlight w:val="none"/>
              </w:rPr>
              <w:t>（3）</w:t>
            </w:r>
            <w:r>
              <w:rPr>
                <w:rFonts w:hint="eastAsia" w:ascii="宋体" w:hAnsi="宋体"/>
                <w:i w:val="0"/>
                <w:iCs w:val="0"/>
                <w:color w:val="auto"/>
                <w:sz w:val="24"/>
                <w:szCs w:val="24"/>
                <w:highlight w:val="none"/>
                <w:lang w:eastAsia="zh-CN"/>
              </w:rPr>
              <w:t>供应商</w:t>
            </w:r>
            <w:r>
              <w:rPr>
                <w:rFonts w:ascii="宋体" w:hAnsi="宋体"/>
                <w:i w:val="0"/>
                <w:iCs w:val="0"/>
                <w:color w:val="auto"/>
                <w:sz w:val="24"/>
                <w:szCs w:val="24"/>
                <w:highlight w:val="none"/>
              </w:rPr>
              <w:t>的信誉符合</w:t>
            </w:r>
            <w:r>
              <w:rPr>
                <w:rFonts w:hint="eastAsia" w:ascii="宋体" w:hAnsi="宋体"/>
                <w:i w:val="0"/>
                <w:iCs w:val="0"/>
                <w:color w:val="auto"/>
                <w:sz w:val="24"/>
                <w:szCs w:val="24"/>
                <w:highlight w:val="none"/>
                <w:lang w:eastAsia="zh-CN"/>
              </w:rPr>
              <w:t>比选</w:t>
            </w:r>
            <w:r>
              <w:rPr>
                <w:rFonts w:ascii="宋体" w:hAnsi="宋体"/>
                <w:i w:val="0"/>
                <w:iCs w:val="0"/>
                <w:color w:val="auto"/>
                <w:sz w:val="24"/>
                <w:szCs w:val="24"/>
                <w:highlight w:val="none"/>
              </w:rPr>
              <w:t>文件规定。</w:t>
            </w:r>
          </w:p>
          <w:p w14:paraId="4AB411B2">
            <w:pPr>
              <w:jc w:val="left"/>
              <w:rPr>
                <w:rFonts w:ascii="宋体" w:hAnsi="宋体"/>
                <w:i w:val="0"/>
                <w:iCs w:val="0"/>
                <w:color w:val="auto"/>
                <w:sz w:val="24"/>
                <w:szCs w:val="24"/>
                <w:highlight w:val="none"/>
              </w:rPr>
            </w:pPr>
            <w:r>
              <w:rPr>
                <w:rFonts w:ascii="宋体" w:hAnsi="宋体"/>
                <w:i w:val="0"/>
                <w:iCs w:val="0"/>
                <w:color w:val="auto"/>
                <w:sz w:val="24"/>
                <w:szCs w:val="24"/>
                <w:highlight w:val="none"/>
              </w:rPr>
              <w:t>（4）</w:t>
            </w:r>
            <w:r>
              <w:rPr>
                <w:rFonts w:hint="eastAsia" w:ascii="宋体" w:hAnsi="宋体"/>
                <w:i w:val="0"/>
                <w:iCs w:val="0"/>
                <w:color w:val="auto"/>
                <w:sz w:val="24"/>
                <w:szCs w:val="24"/>
                <w:highlight w:val="none"/>
                <w:lang w:eastAsia="zh-CN"/>
              </w:rPr>
              <w:t>供应商</w:t>
            </w:r>
            <w:r>
              <w:rPr>
                <w:rFonts w:ascii="宋体" w:hAnsi="宋体"/>
                <w:i w:val="0"/>
                <w:iCs w:val="0"/>
                <w:color w:val="auto"/>
                <w:sz w:val="24"/>
                <w:szCs w:val="24"/>
                <w:highlight w:val="none"/>
              </w:rPr>
              <w:t>项目负责人符合</w:t>
            </w:r>
            <w:r>
              <w:rPr>
                <w:rFonts w:hint="eastAsia" w:ascii="宋体" w:hAnsi="宋体"/>
                <w:i w:val="0"/>
                <w:iCs w:val="0"/>
                <w:color w:val="auto"/>
                <w:sz w:val="24"/>
                <w:szCs w:val="24"/>
                <w:highlight w:val="none"/>
                <w:lang w:eastAsia="zh-CN"/>
              </w:rPr>
              <w:t>比选</w:t>
            </w:r>
            <w:r>
              <w:rPr>
                <w:rFonts w:ascii="宋体" w:hAnsi="宋体"/>
                <w:i w:val="0"/>
                <w:iCs w:val="0"/>
                <w:color w:val="auto"/>
                <w:sz w:val="24"/>
                <w:szCs w:val="24"/>
                <w:highlight w:val="none"/>
              </w:rPr>
              <w:t>文件规定。</w:t>
            </w:r>
          </w:p>
          <w:p w14:paraId="337E8878">
            <w:pPr>
              <w:jc w:val="left"/>
              <w:rPr>
                <w:rFonts w:hint="default" w:ascii="宋体" w:hAnsi="宋体" w:eastAsia="宋体"/>
                <w:i w:val="0"/>
                <w:iCs w:val="0"/>
                <w:color w:val="auto"/>
                <w:sz w:val="24"/>
                <w:szCs w:val="24"/>
                <w:highlight w:val="none"/>
                <w:lang w:eastAsia="zh-CN"/>
              </w:rPr>
            </w:pPr>
            <w:r>
              <w:rPr>
                <w:rFonts w:hint="default" w:ascii="宋体" w:hAnsi="宋体" w:eastAsia="宋体"/>
                <w:i w:val="0"/>
                <w:iCs w:val="0"/>
                <w:color w:val="auto"/>
                <w:sz w:val="24"/>
                <w:szCs w:val="24"/>
                <w:highlight w:val="none"/>
                <w:lang w:eastAsia="zh-CN"/>
              </w:rPr>
              <w:t>（</w:t>
            </w:r>
            <w:r>
              <w:rPr>
                <w:rFonts w:hint="default" w:ascii="宋体" w:hAnsi="宋体" w:eastAsia="宋体"/>
                <w:i w:val="0"/>
                <w:iCs w:val="0"/>
                <w:color w:val="auto"/>
                <w:sz w:val="24"/>
                <w:szCs w:val="24"/>
                <w:highlight w:val="none"/>
                <w:lang w:val="en-US" w:eastAsia="zh-CN"/>
              </w:rPr>
              <w:t>5</w:t>
            </w:r>
            <w:r>
              <w:rPr>
                <w:rFonts w:hint="default" w:ascii="宋体" w:hAnsi="宋体" w:eastAsia="宋体"/>
                <w:i w:val="0"/>
                <w:iCs w:val="0"/>
                <w:color w:val="auto"/>
                <w:sz w:val="24"/>
                <w:szCs w:val="24"/>
                <w:highlight w:val="none"/>
                <w:lang w:eastAsia="zh-CN"/>
              </w:rPr>
              <w:t>）</w:t>
            </w:r>
            <w:r>
              <w:rPr>
                <w:rFonts w:hint="eastAsia" w:ascii="宋体" w:hAnsi="宋体"/>
                <w:i w:val="0"/>
                <w:iCs w:val="0"/>
                <w:color w:val="auto"/>
                <w:sz w:val="24"/>
                <w:szCs w:val="24"/>
                <w:highlight w:val="none"/>
                <w:lang w:val="en-US" w:eastAsia="zh-CN"/>
              </w:rPr>
              <w:t>供应商</w:t>
            </w:r>
            <w:r>
              <w:rPr>
                <w:rFonts w:hint="default" w:ascii="宋体" w:hAnsi="宋体" w:eastAsia="宋体"/>
                <w:i w:val="0"/>
                <w:iCs w:val="0"/>
                <w:color w:val="auto"/>
                <w:sz w:val="24"/>
                <w:szCs w:val="24"/>
                <w:highlight w:val="none"/>
                <w:lang w:val="en-US" w:eastAsia="zh-CN"/>
              </w:rPr>
              <w:t>其他要求符合</w:t>
            </w:r>
            <w:r>
              <w:rPr>
                <w:rFonts w:hint="eastAsia" w:ascii="宋体" w:hAnsi="宋体"/>
                <w:i w:val="0"/>
                <w:iCs w:val="0"/>
                <w:color w:val="auto"/>
                <w:sz w:val="24"/>
                <w:szCs w:val="24"/>
                <w:highlight w:val="none"/>
                <w:lang w:eastAsia="zh-CN"/>
              </w:rPr>
              <w:t>比选</w:t>
            </w:r>
            <w:r>
              <w:rPr>
                <w:rFonts w:ascii="宋体" w:hAnsi="宋体" w:eastAsia="宋体"/>
                <w:i w:val="0"/>
                <w:iCs w:val="0"/>
                <w:color w:val="auto"/>
                <w:sz w:val="24"/>
                <w:szCs w:val="24"/>
                <w:highlight w:val="none"/>
              </w:rPr>
              <w:t>文件规定</w:t>
            </w:r>
            <w:r>
              <w:rPr>
                <w:rFonts w:hint="default" w:ascii="宋体" w:hAnsi="宋体" w:eastAsia="宋体"/>
                <w:i w:val="0"/>
                <w:iCs w:val="0"/>
                <w:color w:val="auto"/>
                <w:sz w:val="24"/>
                <w:szCs w:val="24"/>
                <w:highlight w:val="none"/>
                <w:lang w:eastAsia="zh-CN"/>
              </w:rPr>
              <w:t>。</w:t>
            </w:r>
          </w:p>
        </w:tc>
      </w:tr>
      <w:tr w14:paraId="37042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454" w:type="dxa"/>
            <w:gridSpan w:val="3"/>
            <w:tcBorders>
              <w:bottom w:val="single" w:color="auto" w:sz="6" w:space="0"/>
              <w:right w:val="single" w:color="auto" w:sz="6" w:space="0"/>
            </w:tcBorders>
            <w:vAlign w:val="center"/>
          </w:tcPr>
          <w:p w14:paraId="218A61B2">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条款号</w:t>
            </w:r>
          </w:p>
        </w:tc>
        <w:tc>
          <w:tcPr>
            <w:tcW w:w="1749" w:type="dxa"/>
            <w:gridSpan w:val="2"/>
            <w:tcBorders>
              <w:left w:val="single" w:color="auto" w:sz="6" w:space="0"/>
              <w:bottom w:val="single" w:color="auto" w:sz="6" w:space="0"/>
              <w:right w:val="single" w:color="auto" w:sz="6" w:space="0"/>
            </w:tcBorders>
            <w:vAlign w:val="center"/>
          </w:tcPr>
          <w:p w14:paraId="2E9E4A93">
            <w:pPr>
              <w:spacing w:line="360" w:lineRule="atLeast"/>
              <w:jc w:val="center"/>
              <w:rPr>
                <w:rFonts w:ascii="宋体" w:hAnsi="宋体"/>
                <w:i w:val="0"/>
                <w:iCs w:val="0"/>
                <w:color w:val="auto"/>
                <w:sz w:val="24"/>
                <w:szCs w:val="24"/>
                <w:highlight w:val="none"/>
              </w:rPr>
            </w:pPr>
            <w:r>
              <w:rPr>
                <w:rFonts w:hint="eastAsia"/>
                <w:i w:val="0"/>
                <w:iCs w:val="0"/>
                <w:color w:val="auto"/>
                <w:sz w:val="24"/>
                <w:szCs w:val="24"/>
                <w:highlight w:val="none"/>
              </w:rPr>
              <w:t>量化因素</w:t>
            </w:r>
          </w:p>
        </w:tc>
        <w:tc>
          <w:tcPr>
            <w:tcW w:w="5959" w:type="dxa"/>
            <w:gridSpan w:val="3"/>
            <w:tcBorders>
              <w:left w:val="single" w:color="auto" w:sz="6" w:space="0"/>
              <w:bottom w:val="single" w:color="auto" w:sz="6" w:space="0"/>
            </w:tcBorders>
            <w:vAlign w:val="center"/>
          </w:tcPr>
          <w:p w14:paraId="4296BDBD">
            <w:pPr>
              <w:jc w:val="center"/>
              <w:rPr>
                <w:rFonts w:ascii="宋体" w:hAnsi="宋体"/>
                <w:i w:val="0"/>
                <w:iCs w:val="0"/>
                <w:color w:val="auto"/>
                <w:sz w:val="24"/>
                <w:szCs w:val="24"/>
                <w:highlight w:val="none"/>
              </w:rPr>
            </w:pPr>
            <w:r>
              <w:rPr>
                <w:rFonts w:hint="eastAsia"/>
                <w:i w:val="0"/>
                <w:iCs w:val="0"/>
                <w:color w:val="auto"/>
                <w:sz w:val="24"/>
                <w:szCs w:val="24"/>
                <w:highlight w:val="none"/>
              </w:rPr>
              <w:t>量化标准</w:t>
            </w:r>
          </w:p>
        </w:tc>
      </w:tr>
      <w:tr w14:paraId="6466A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454" w:type="dxa"/>
            <w:gridSpan w:val="3"/>
            <w:tcBorders>
              <w:top w:val="single" w:color="auto" w:sz="6" w:space="0"/>
              <w:left w:val="single" w:color="auto" w:sz="12" w:space="0"/>
              <w:bottom w:val="single" w:color="auto" w:sz="6" w:space="0"/>
              <w:right w:val="single" w:color="auto" w:sz="6" w:space="0"/>
            </w:tcBorders>
            <w:vAlign w:val="center"/>
          </w:tcPr>
          <w:p w14:paraId="26D24080">
            <w:pPr>
              <w:spacing w:line="360" w:lineRule="atLeast"/>
              <w:jc w:val="center"/>
              <w:rPr>
                <w:rFonts w:ascii="宋体" w:hAnsi="宋体"/>
                <w:i w:val="0"/>
                <w:iCs w:val="0"/>
                <w:color w:val="auto"/>
                <w:sz w:val="24"/>
                <w:szCs w:val="24"/>
                <w:highlight w:val="none"/>
              </w:rPr>
            </w:pPr>
            <w:r>
              <w:rPr>
                <w:rFonts w:ascii="宋体" w:hAnsi="宋体"/>
                <w:i w:val="0"/>
                <w:iCs w:val="0"/>
                <w:color w:val="auto"/>
                <w:sz w:val="24"/>
                <w:szCs w:val="21"/>
                <w:highlight w:val="none"/>
              </w:rPr>
              <w:t>2.2.1</w:t>
            </w:r>
          </w:p>
        </w:tc>
        <w:tc>
          <w:tcPr>
            <w:tcW w:w="1749" w:type="dxa"/>
            <w:gridSpan w:val="2"/>
            <w:tcBorders>
              <w:top w:val="single" w:color="auto" w:sz="6" w:space="0"/>
              <w:left w:val="single" w:color="auto" w:sz="6" w:space="0"/>
              <w:bottom w:val="single" w:color="auto" w:sz="6" w:space="0"/>
              <w:right w:val="single" w:color="auto" w:sz="6" w:space="0"/>
            </w:tcBorders>
            <w:vAlign w:val="center"/>
          </w:tcPr>
          <w:p w14:paraId="127E8223">
            <w:pPr>
              <w:spacing w:line="360" w:lineRule="atLeast"/>
              <w:jc w:val="center"/>
              <w:rPr>
                <w:rFonts w:ascii="宋体" w:hAnsi="宋体"/>
                <w:i w:val="0"/>
                <w:iCs w:val="0"/>
                <w:color w:val="auto"/>
                <w:sz w:val="24"/>
                <w:szCs w:val="21"/>
                <w:highlight w:val="none"/>
              </w:rPr>
            </w:pPr>
            <w:r>
              <w:rPr>
                <w:rFonts w:ascii="宋体" w:hAnsi="宋体"/>
                <w:i w:val="0"/>
                <w:iCs w:val="0"/>
                <w:color w:val="auto"/>
                <w:sz w:val="24"/>
                <w:szCs w:val="21"/>
                <w:highlight w:val="none"/>
              </w:rPr>
              <w:t>分值构成</w:t>
            </w:r>
          </w:p>
          <w:p w14:paraId="66DB93E8">
            <w:pPr>
              <w:spacing w:line="360" w:lineRule="atLeast"/>
              <w:ind w:left="240" w:leftChars="0" w:hanging="240" w:hangingChars="100"/>
              <w:rPr>
                <w:rFonts w:ascii="宋体" w:hAnsi="宋体"/>
                <w:i w:val="0"/>
                <w:iCs w:val="0"/>
                <w:color w:val="auto"/>
                <w:sz w:val="24"/>
                <w:szCs w:val="24"/>
                <w:highlight w:val="none"/>
              </w:rPr>
            </w:pPr>
            <w:r>
              <w:rPr>
                <w:rFonts w:ascii="宋体" w:hAnsi="宋体"/>
                <w:i w:val="0"/>
                <w:iCs w:val="0"/>
                <w:color w:val="auto"/>
                <w:sz w:val="24"/>
                <w:szCs w:val="21"/>
                <w:highlight w:val="none"/>
              </w:rPr>
              <w:t>（总分100分）</w:t>
            </w:r>
          </w:p>
        </w:tc>
        <w:tc>
          <w:tcPr>
            <w:tcW w:w="5959" w:type="dxa"/>
            <w:gridSpan w:val="3"/>
            <w:tcBorders>
              <w:top w:val="single" w:color="auto" w:sz="6" w:space="0"/>
              <w:left w:val="single" w:color="auto" w:sz="6" w:space="0"/>
              <w:bottom w:val="single" w:color="auto" w:sz="6" w:space="0"/>
              <w:right w:val="single" w:color="auto" w:sz="12" w:space="0"/>
            </w:tcBorders>
            <w:vAlign w:val="center"/>
          </w:tcPr>
          <w:p w14:paraId="1FB2E783">
            <w:pPr>
              <w:spacing w:line="360" w:lineRule="atLeast"/>
              <w:ind w:left="240" w:hanging="241" w:hangingChars="100"/>
              <w:rPr>
                <w:rFonts w:ascii="宋体" w:hAnsi="宋体"/>
                <w:b/>
                <w:i w:val="0"/>
                <w:iCs w:val="0"/>
                <w:color w:val="auto"/>
                <w:sz w:val="24"/>
                <w:szCs w:val="21"/>
                <w:highlight w:val="none"/>
              </w:rPr>
            </w:pPr>
            <w:r>
              <w:rPr>
                <w:rFonts w:hint="eastAsia" w:ascii="宋体" w:hAnsi="宋体"/>
                <w:b/>
                <w:i w:val="0"/>
                <w:iCs w:val="0"/>
                <w:color w:val="auto"/>
                <w:sz w:val="24"/>
                <w:szCs w:val="21"/>
                <w:highlight w:val="none"/>
              </w:rPr>
              <w:t>评分分值构成：</w:t>
            </w:r>
          </w:p>
          <w:p w14:paraId="15131F53">
            <w:pPr>
              <w:spacing w:line="360" w:lineRule="atLeast"/>
              <w:ind w:left="240" w:hanging="240" w:hangingChars="100"/>
              <w:rPr>
                <w:rFonts w:ascii="宋体" w:hAnsi="宋体"/>
                <w:i w:val="0"/>
                <w:iCs w:val="0"/>
                <w:color w:val="auto"/>
                <w:sz w:val="24"/>
                <w:szCs w:val="21"/>
                <w:highlight w:val="none"/>
              </w:rPr>
            </w:pPr>
            <w:r>
              <w:rPr>
                <w:rFonts w:hint="eastAsia" w:ascii="宋体" w:hAnsi="宋体"/>
                <w:i w:val="0"/>
                <w:iCs w:val="0"/>
                <w:color w:val="auto"/>
                <w:sz w:val="24"/>
                <w:szCs w:val="21"/>
                <w:highlight w:val="none"/>
                <w:lang w:val="en-US" w:eastAsia="zh-CN"/>
              </w:rPr>
              <w:t>服务方案</w:t>
            </w:r>
            <w:r>
              <w:rPr>
                <w:rFonts w:ascii="宋体" w:hAnsi="宋体"/>
                <w:i w:val="0"/>
                <w:iCs w:val="0"/>
                <w:color w:val="auto"/>
                <w:sz w:val="24"/>
                <w:szCs w:val="21"/>
                <w:highlight w:val="none"/>
              </w:rPr>
              <w:t>：</w:t>
            </w:r>
            <w:r>
              <w:rPr>
                <w:rFonts w:hint="eastAsia" w:ascii="宋体" w:hAnsi="宋体"/>
                <w:i w:val="0"/>
                <w:iCs w:val="0"/>
                <w:color w:val="auto"/>
                <w:sz w:val="24"/>
                <w:szCs w:val="21"/>
                <w:highlight w:val="none"/>
                <w:u w:val="single"/>
                <w:lang w:val="en-US" w:eastAsia="zh-CN"/>
              </w:rPr>
              <w:t>40</w:t>
            </w:r>
            <w:r>
              <w:rPr>
                <w:rFonts w:ascii="宋体" w:hAnsi="宋体"/>
                <w:i w:val="0"/>
                <w:iCs w:val="0"/>
                <w:color w:val="auto"/>
                <w:sz w:val="24"/>
                <w:szCs w:val="21"/>
                <w:highlight w:val="none"/>
              </w:rPr>
              <w:t>分</w:t>
            </w:r>
          </w:p>
          <w:p w14:paraId="53269FC1">
            <w:pPr>
              <w:spacing w:line="360" w:lineRule="atLeast"/>
              <w:ind w:left="240" w:hanging="240" w:hangingChars="100"/>
              <w:rPr>
                <w:rFonts w:ascii="宋体" w:hAnsi="宋体"/>
                <w:i w:val="0"/>
                <w:iCs w:val="0"/>
                <w:color w:val="auto"/>
                <w:sz w:val="24"/>
                <w:szCs w:val="21"/>
                <w:highlight w:val="none"/>
              </w:rPr>
            </w:pPr>
            <w:r>
              <w:rPr>
                <w:rFonts w:hint="eastAsia" w:ascii="宋体" w:hAnsi="宋体"/>
                <w:i w:val="0"/>
                <w:iCs w:val="0"/>
                <w:color w:val="auto"/>
                <w:sz w:val="24"/>
                <w:szCs w:val="21"/>
                <w:highlight w:val="none"/>
              </w:rPr>
              <w:t>主要</w:t>
            </w:r>
            <w:r>
              <w:rPr>
                <w:rFonts w:ascii="宋体" w:hAnsi="宋体"/>
                <w:i w:val="0"/>
                <w:iCs w:val="0"/>
                <w:color w:val="auto"/>
                <w:sz w:val="24"/>
                <w:szCs w:val="21"/>
                <w:highlight w:val="none"/>
              </w:rPr>
              <w:t>人员：</w:t>
            </w:r>
            <w:r>
              <w:rPr>
                <w:rFonts w:hint="eastAsia" w:ascii="宋体" w:hAnsi="宋体"/>
                <w:i w:val="0"/>
                <w:iCs w:val="0"/>
                <w:color w:val="auto"/>
                <w:sz w:val="24"/>
                <w:szCs w:val="21"/>
                <w:highlight w:val="none"/>
                <w:u w:val="single"/>
                <w:lang w:val="en-US" w:eastAsia="zh-CN"/>
              </w:rPr>
              <w:t>25</w:t>
            </w:r>
            <w:r>
              <w:rPr>
                <w:rFonts w:ascii="宋体" w:hAnsi="宋体"/>
                <w:i w:val="0"/>
                <w:iCs w:val="0"/>
                <w:color w:val="auto"/>
                <w:sz w:val="24"/>
                <w:szCs w:val="21"/>
                <w:highlight w:val="none"/>
              </w:rPr>
              <w:t>分</w:t>
            </w:r>
          </w:p>
          <w:p w14:paraId="0D9B4E5E">
            <w:pPr>
              <w:spacing w:line="360" w:lineRule="atLeast"/>
              <w:ind w:left="240" w:hanging="240" w:hangingChars="100"/>
              <w:rPr>
                <w:rFonts w:ascii="宋体" w:hAnsi="宋体"/>
                <w:i w:val="0"/>
                <w:iCs w:val="0"/>
                <w:color w:val="auto"/>
                <w:sz w:val="24"/>
                <w:szCs w:val="21"/>
                <w:highlight w:val="none"/>
              </w:rPr>
            </w:pPr>
            <w:r>
              <w:rPr>
                <w:rFonts w:hint="eastAsia" w:ascii="宋体" w:hAnsi="宋体"/>
                <w:i w:val="0"/>
                <w:iCs w:val="0"/>
                <w:color w:val="auto"/>
                <w:sz w:val="24"/>
                <w:szCs w:val="21"/>
                <w:highlight w:val="none"/>
                <w:lang w:val="en-US" w:eastAsia="zh-CN"/>
              </w:rPr>
              <w:t>其他因素</w:t>
            </w:r>
            <w:r>
              <w:rPr>
                <w:rFonts w:ascii="宋体" w:hAnsi="宋体"/>
                <w:i w:val="0"/>
                <w:iCs w:val="0"/>
                <w:color w:val="auto"/>
                <w:sz w:val="24"/>
                <w:szCs w:val="21"/>
                <w:highlight w:val="none"/>
              </w:rPr>
              <w:t>：</w:t>
            </w:r>
            <w:r>
              <w:rPr>
                <w:rFonts w:hint="eastAsia" w:ascii="宋体" w:hAnsi="宋体"/>
                <w:i w:val="0"/>
                <w:iCs w:val="0"/>
                <w:color w:val="auto"/>
                <w:sz w:val="24"/>
                <w:szCs w:val="21"/>
                <w:highlight w:val="none"/>
                <w:u w:val="single"/>
                <w:lang w:val="en-US" w:eastAsia="zh-CN"/>
              </w:rPr>
              <w:t>25</w:t>
            </w:r>
            <w:r>
              <w:rPr>
                <w:rFonts w:ascii="宋体" w:hAnsi="宋体"/>
                <w:i w:val="0"/>
                <w:iCs w:val="0"/>
                <w:color w:val="auto"/>
                <w:sz w:val="24"/>
                <w:szCs w:val="21"/>
                <w:highlight w:val="none"/>
              </w:rPr>
              <w:t>分</w:t>
            </w:r>
          </w:p>
          <w:p w14:paraId="66289721">
            <w:pPr>
              <w:spacing w:line="360" w:lineRule="atLeast"/>
              <w:ind w:left="240" w:leftChars="0" w:hanging="240" w:hangingChars="100"/>
              <w:rPr>
                <w:rFonts w:ascii="宋体" w:hAnsi="宋体"/>
                <w:i w:val="0"/>
                <w:iCs w:val="0"/>
                <w:color w:val="auto"/>
                <w:sz w:val="24"/>
                <w:szCs w:val="21"/>
                <w:highlight w:val="none"/>
                <w:lang w:val="en-US" w:eastAsia="zh-CN"/>
              </w:rPr>
            </w:pPr>
            <w:r>
              <w:rPr>
                <w:rFonts w:ascii="宋体" w:hAnsi="宋体"/>
                <w:i w:val="0"/>
                <w:iCs w:val="0"/>
                <w:color w:val="auto"/>
                <w:sz w:val="24"/>
                <w:szCs w:val="21"/>
                <w:highlight w:val="none"/>
              </w:rPr>
              <w:t>评标价：</w:t>
            </w:r>
            <w:r>
              <w:rPr>
                <w:rFonts w:hint="eastAsia" w:ascii="宋体" w:hAnsi="宋体"/>
                <w:i w:val="0"/>
                <w:iCs w:val="0"/>
                <w:color w:val="auto"/>
                <w:sz w:val="24"/>
                <w:szCs w:val="21"/>
                <w:highlight w:val="none"/>
                <w:u w:val="single"/>
                <w:lang w:val="en-US" w:eastAsia="zh-CN"/>
              </w:rPr>
              <w:t>10</w:t>
            </w:r>
            <w:r>
              <w:rPr>
                <w:rFonts w:ascii="宋体" w:hAnsi="宋体"/>
                <w:i w:val="0"/>
                <w:iCs w:val="0"/>
                <w:color w:val="auto"/>
                <w:sz w:val="24"/>
                <w:szCs w:val="21"/>
                <w:highlight w:val="none"/>
              </w:rPr>
              <w:t>分</w:t>
            </w:r>
          </w:p>
        </w:tc>
      </w:tr>
      <w:tr w14:paraId="5363D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454" w:type="dxa"/>
            <w:gridSpan w:val="3"/>
            <w:tcBorders>
              <w:top w:val="single" w:color="auto" w:sz="6" w:space="0"/>
              <w:left w:val="single" w:color="auto" w:sz="12" w:space="0"/>
              <w:bottom w:val="single" w:color="auto" w:sz="6" w:space="0"/>
              <w:right w:val="single" w:color="auto" w:sz="6" w:space="0"/>
            </w:tcBorders>
            <w:vAlign w:val="center"/>
          </w:tcPr>
          <w:p w14:paraId="013EE17D">
            <w:pPr>
              <w:spacing w:line="360" w:lineRule="atLeast"/>
              <w:jc w:val="center"/>
              <w:rPr>
                <w:rFonts w:hint="default" w:ascii="宋体" w:hAnsi="宋体" w:eastAsia="宋体"/>
                <w:i w:val="0"/>
                <w:iCs w:val="0"/>
                <w:color w:val="auto"/>
                <w:sz w:val="24"/>
                <w:szCs w:val="21"/>
                <w:highlight w:val="none"/>
                <w:lang w:val="en-US" w:eastAsia="zh-CN"/>
              </w:rPr>
            </w:pPr>
            <w:r>
              <w:rPr>
                <w:rFonts w:hint="eastAsia" w:ascii="宋体" w:hAnsi="宋体"/>
                <w:i w:val="0"/>
                <w:iCs w:val="0"/>
                <w:color w:val="auto"/>
                <w:sz w:val="24"/>
                <w:szCs w:val="21"/>
                <w:highlight w:val="none"/>
                <w:lang w:val="en-US" w:eastAsia="zh-CN"/>
              </w:rPr>
              <w:t>2.2.2</w:t>
            </w:r>
          </w:p>
        </w:tc>
        <w:tc>
          <w:tcPr>
            <w:tcW w:w="1749" w:type="dxa"/>
            <w:gridSpan w:val="2"/>
            <w:tcBorders>
              <w:top w:val="single" w:color="auto" w:sz="6" w:space="0"/>
              <w:left w:val="single" w:color="auto" w:sz="6" w:space="0"/>
              <w:bottom w:val="single" w:color="auto" w:sz="6" w:space="0"/>
              <w:right w:val="single" w:color="auto" w:sz="6" w:space="0"/>
            </w:tcBorders>
            <w:vAlign w:val="center"/>
          </w:tcPr>
          <w:p w14:paraId="440D90A4">
            <w:pPr>
              <w:spacing w:line="360" w:lineRule="atLeast"/>
              <w:ind w:left="240" w:leftChars="0" w:hanging="240" w:hangingChars="100"/>
              <w:rPr>
                <w:rFonts w:ascii="宋体" w:hAnsi="宋体"/>
                <w:i w:val="0"/>
                <w:iCs w:val="0"/>
                <w:color w:val="auto"/>
                <w:sz w:val="24"/>
                <w:szCs w:val="21"/>
                <w:highlight w:val="none"/>
              </w:rPr>
            </w:pPr>
            <w:r>
              <w:rPr>
                <w:rFonts w:hint="eastAsia" w:eastAsia="宋体" w:cs="等线"/>
                <w:i w:val="0"/>
                <w:iCs w:val="0"/>
                <w:color w:val="auto"/>
                <w:sz w:val="24"/>
                <w:szCs w:val="20"/>
                <w:highlight w:val="none"/>
              </w:rPr>
              <w:t>评标基准价计算方法</w:t>
            </w:r>
          </w:p>
        </w:tc>
        <w:tc>
          <w:tcPr>
            <w:tcW w:w="5959" w:type="dxa"/>
            <w:gridSpan w:val="3"/>
            <w:tcBorders>
              <w:top w:val="single" w:color="auto" w:sz="6" w:space="0"/>
              <w:left w:val="single" w:color="auto" w:sz="6" w:space="0"/>
              <w:bottom w:val="single" w:color="auto" w:sz="6" w:space="0"/>
              <w:right w:val="single" w:color="auto" w:sz="12" w:space="0"/>
            </w:tcBorders>
            <w:vAlign w:val="center"/>
          </w:tcPr>
          <w:p w14:paraId="6DDF7A0B">
            <w:pPr>
              <w:keepNext w:val="0"/>
              <w:keepLines w:val="0"/>
              <w:suppressLineNumbers w:val="0"/>
              <w:spacing w:before="0" w:beforeAutospacing="0" w:after="0" w:afterAutospacing="0" w:line="264" w:lineRule="auto"/>
              <w:ind w:left="0" w:right="0"/>
              <w:rPr>
                <w:rFonts w:hint="eastAsia" w:eastAsia="宋体" w:cs="等线"/>
                <w:i w:val="0"/>
                <w:iCs w:val="0"/>
                <w:color w:val="auto"/>
                <w:sz w:val="24"/>
                <w:szCs w:val="20"/>
                <w:highlight w:val="none"/>
              </w:rPr>
            </w:pPr>
            <w:r>
              <w:rPr>
                <w:rFonts w:hint="eastAsia" w:eastAsia="宋体" w:cs="等线"/>
                <w:i w:val="0"/>
                <w:iCs w:val="0"/>
                <w:color w:val="auto"/>
                <w:sz w:val="24"/>
                <w:szCs w:val="20"/>
                <w:highlight w:val="none"/>
              </w:rPr>
              <w:t>评标基准价的计算：</w:t>
            </w:r>
          </w:p>
          <w:p w14:paraId="2A509890">
            <w:pPr>
              <w:keepNext w:val="0"/>
              <w:keepLines w:val="0"/>
              <w:suppressLineNumbers w:val="0"/>
              <w:spacing w:before="0" w:beforeAutospacing="0" w:after="0" w:afterAutospacing="0" w:line="264" w:lineRule="auto"/>
              <w:ind w:left="0" w:right="0"/>
              <w:rPr>
                <w:rFonts w:hint="eastAsia" w:ascii="宋体" w:hAnsi="宋体" w:eastAsia="宋体" w:cs="等线"/>
                <w:i w:val="0"/>
                <w:iCs w:val="0"/>
                <w:color w:val="auto"/>
                <w:sz w:val="24"/>
                <w:szCs w:val="20"/>
                <w:highlight w:val="none"/>
              </w:rPr>
            </w:pPr>
            <w:r>
              <w:rPr>
                <w:rFonts w:hint="eastAsia" w:eastAsia="宋体" w:cs="等线"/>
                <w:i w:val="0"/>
                <w:iCs w:val="0"/>
                <w:color w:val="auto"/>
                <w:sz w:val="24"/>
                <w:szCs w:val="20"/>
                <w:highlight w:val="none"/>
              </w:rPr>
              <w:t>在开标现场</w:t>
            </w:r>
            <w:r>
              <w:rPr>
                <w:rFonts w:hint="eastAsia" w:ascii="宋体" w:hAnsi="宋体" w:eastAsia="宋体" w:cs="等线"/>
                <w:i w:val="0"/>
                <w:iCs w:val="0"/>
                <w:color w:val="auto"/>
                <w:sz w:val="24"/>
                <w:szCs w:val="20"/>
                <w:highlight w:val="none"/>
              </w:rPr>
              <w:t>，</w:t>
            </w:r>
            <w:r>
              <w:rPr>
                <w:rFonts w:hint="eastAsia" w:ascii="宋体" w:hAnsi="宋体" w:eastAsia="宋体" w:cs="等线"/>
                <w:i w:val="0"/>
                <w:iCs w:val="0"/>
                <w:color w:val="auto"/>
                <w:sz w:val="24"/>
                <w:szCs w:val="20"/>
                <w:highlight w:val="none"/>
                <w:lang w:val="en-US" w:eastAsia="zh-CN"/>
              </w:rPr>
              <w:t>采购</w:t>
            </w:r>
            <w:r>
              <w:rPr>
                <w:rFonts w:hint="eastAsia" w:ascii="宋体" w:hAnsi="宋体" w:eastAsia="宋体" w:cs="等线"/>
                <w:i w:val="0"/>
                <w:iCs w:val="0"/>
                <w:color w:val="auto"/>
                <w:sz w:val="24"/>
                <w:szCs w:val="20"/>
                <w:highlight w:val="none"/>
              </w:rPr>
              <w:t>人将当场计算并宣布评标基准价。</w:t>
            </w:r>
          </w:p>
          <w:p w14:paraId="3B7098A8">
            <w:pPr>
              <w:keepNext w:val="0"/>
              <w:keepLines w:val="0"/>
              <w:suppressLineNumbers w:val="0"/>
              <w:spacing w:before="0" w:beforeAutospacing="0" w:after="0" w:afterAutospacing="0" w:line="264" w:lineRule="auto"/>
              <w:ind w:left="0" w:right="0"/>
              <w:rPr>
                <w:rFonts w:hint="eastAsia" w:ascii="宋体" w:hAnsi="宋体" w:eastAsia="宋体" w:cs="等线"/>
                <w:i w:val="0"/>
                <w:iCs w:val="0"/>
                <w:color w:val="auto"/>
                <w:sz w:val="24"/>
                <w:szCs w:val="20"/>
                <w:highlight w:val="none"/>
              </w:rPr>
            </w:pPr>
            <w:r>
              <w:rPr>
                <w:rFonts w:hint="eastAsia" w:ascii="宋体" w:hAnsi="宋体" w:eastAsia="宋体" w:cs="等线"/>
                <w:i w:val="0"/>
                <w:iCs w:val="0"/>
                <w:color w:val="auto"/>
                <w:sz w:val="24"/>
                <w:szCs w:val="20"/>
                <w:highlight w:val="none"/>
              </w:rPr>
              <w:t>（1）评标价的确定：</w:t>
            </w:r>
          </w:p>
          <w:p w14:paraId="0D12349A">
            <w:pPr>
              <w:keepNext w:val="0"/>
              <w:keepLines w:val="0"/>
              <w:suppressLineNumbers w:val="0"/>
              <w:spacing w:before="0" w:beforeAutospacing="0" w:after="0" w:afterAutospacing="0" w:line="264" w:lineRule="auto"/>
              <w:ind w:left="0" w:right="0"/>
              <w:rPr>
                <w:rFonts w:hint="eastAsia" w:ascii="宋体" w:hAnsi="宋体" w:eastAsia="宋体" w:cs="等线"/>
                <w:i w:val="0"/>
                <w:iCs w:val="0"/>
                <w:color w:val="auto"/>
                <w:sz w:val="24"/>
                <w:szCs w:val="20"/>
                <w:highlight w:val="none"/>
              </w:rPr>
            </w:pPr>
            <w:r>
              <w:rPr>
                <w:rFonts w:hint="eastAsia" w:ascii="宋体" w:hAnsi="宋体" w:eastAsia="宋体" w:cs="等线"/>
                <w:i w:val="0"/>
                <w:iCs w:val="0"/>
                <w:color w:val="auto"/>
                <w:sz w:val="24"/>
                <w:szCs w:val="20"/>
                <w:highlight w:val="none"/>
              </w:rPr>
              <w:t>评标价=</w:t>
            </w:r>
            <w:r>
              <w:rPr>
                <w:rFonts w:hint="eastAsia" w:ascii="宋体" w:hAnsi="宋体" w:cs="等线"/>
                <w:i w:val="0"/>
                <w:iCs w:val="0"/>
                <w:color w:val="auto"/>
                <w:sz w:val="24"/>
                <w:szCs w:val="20"/>
                <w:highlight w:val="none"/>
                <w:lang w:val="en-US" w:eastAsia="zh-CN"/>
              </w:rPr>
              <w:t>响应</w:t>
            </w:r>
            <w:r>
              <w:rPr>
                <w:rFonts w:hint="eastAsia" w:ascii="宋体" w:hAnsi="宋体" w:eastAsia="宋体" w:cs="等线"/>
                <w:i w:val="0"/>
                <w:iCs w:val="0"/>
                <w:color w:val="auto"/>
                <w:sz w:val="24"/>
                <w:szCs w:val="20"/>
                <w:highlight w:val="none"/>
              </w:rPr>
              <w:t>函文字报价</w:t>
            </w:r>
          </w:p>
          <w:p w14:paraId="47E08A8F">
            <w:pPr>
              <w:keepNext w:val="0"/>
              <w:keepLines w:val="0"/>
              <w:suppressLineNumbers w:val="0"/>
              <w:spacing w:before="0" w:beforeAutospacing="0" w:after="0" w:afterAutospacing="0" w:line="264" w:lineRule="auto"/>
              <w:ind w:left="0" w:right="0"/>
              <w:rPr>
                <w:rFonts w:hint="eastAsia" w:ascii="宋体" w:hAnsi="宋体" w:eastAsia="宋体" w:cs="等线"/>
                <w:i w:val="0"/>
                <w:iCs w:val="0"/>
                <w:color w:val="auto"/>
                <w:sz w:val="24"/>
                <w:szCs w:val="20"/>
                <w:highlight w:val="none"/>
              </w:rPr>
            </w:pPr>
            <w:r>
              <w:rPr>
                <w:rFonts w:hint="eastAsia" w:ascii="宋体" w:hAnsi="宋体" w:eastAsia="宋体" w:cs="等线"/>
                <w:i w:val="0"/>
                <w:iCs w:val="0"/>
                <w:color w:val="auto"/>
                <w:sz w:val="24"/>
                <w:szCs w:val="20"/>
                <w:highlight w:val="none"/>
              </w:rPr>
              <w:t>（2）评标价平均值的计算：</w:t>
            </w:r>
          </w:p>
          <w:p w14:paraId="735044F7">
            <w:pPr>
              <w:keepNext w:val="0"/>
              <w:keepLines w:val="0"/>
              <w:suppressLineNumbers w:val="0"/>
              <w:spacing w:before="0" w:beforeAutospacing="0" w:after="0" w:afterAutospacing="0" w:line="264" w:lineRule="auto"/>
              <w:ind w:left="0" w:right="0"/>
              <w:rPr>
                <w:rFonts w:hint="eastAsia" w:ascii="宋体" w:hAnsi="宋体" w:eastAsia="宋体" w:cs="等线"/>
                <w:i w:val="0"/>
                <w:iCs w:val="0"/>
                <w:color w:val="auto"/>
                <w:sz w:val="24"/>
                <w:szCs w:val="20"/>
                <w:highlight w:val="none"/>
              </w:rPr>
            </w:pPr>
            <w:r>
              <w:rPr>
                <w:rFonts w:hint="eastAsia" w:ascii="宋体" w:hAnsi="宋体" w:eastAsia="宋体" w:cs="等线"/>
                <w:i w:val="0"/>
                <w:iCs w:val="0"/>
                <w:color w:val="auto"/>
                <w:sz w:val="24"/>
                <w:szCs w:val="20"/>
                <w:highlight w:val="none"/>
              </w:rPr>
              <w:t>除</w:t>
            </w:r>
            <w:r>
              <w:rPr>
                <w:rFonts w:hint="default" w:ascii="宋体" w:hAnsi="宋体" w:cs="等线"/>
                <w:i w:val="0"/>
                <w:iCs w:val="0"/>
                <w:color w:val="auto"/>
                <w:sz w:val="24"/>
                <w:highlight w:val="none"/>
              </w:rPr>
              <w:t>形式性与响应性评审</w:t>
            </w:r>
            <w:r>
              <w:rPr>
                <w:rFonts w:hint="eastAsia" w:ascii="宋体" w:hAnsi="宋体" w:cs="等线"/>
                <w:i w:val="0"/>
                <w:iCs w:val="0"/>
                <w:color w:val="auto"/>
                <w:sz w:val="24"/>
                <w:highlight w:val="none"/>
                <w:lang w:eastAsia="zh-CN"/>
              </w:rPr>
              <w:t>、</w:t>
            </w:r>
            <w:r>
              <w:rPr>
                <w:rFonts w:hint="eastAsia" w:ascii="宋体" w:hAnsi="宋体" w:cs="等线"/>
                <w:i w:val="0"/>
                <w:iCs w:val="0"/>
                <w:color w:val="auto"/>
                <w:sz w:val="24"/>
                <w:highlight w:val="none"/>
                <w:lang w:val="en-US" w:eastAsia="zh-CN"/>
              </w:rPr>
              <w:t>资格审查</w:t>
            </w:r>
            <w:r>
              <w:rPr>
                <w:rFonts w:hint="eastAsia" w:ascii="宋体" w:hAnsi="宋体" w:cs="等线"/>
                <w:i w:val="0"/>
                <w:iCs w:val="0"/>
                <w:color w:val="auto"/>
                <w:sz w:val="24"/>
                <w:szCs w:val="20"/>
                <w:highlight w:val="none"/>
                <w:lang w:val="en-US" w:eastAsia="zh-CN"/>
              </w:rPr>
              <w:t>未通过的单位</w:t>
            </w:r>
            <w:r>
              <w:rPr>
                <w:rFonts w:hint="eastAsia" w:ascii="宋体" w:hAnsi="宋体" w:eastAsia="宋体" w:cs="等线"/>
                <w:i w:val="0"/>
                <w:iCs w:val="0"/>
                <w:color w:val="auto"/>
                <w:sz w:val="24"/>
                <w:szCs w:val="20"/>
                <w:highlight w:val="none"/>
              </w:rPr>
              <w:t>之外，所有通过评审的</w:t>
            </w:r>
            <w:r>
              <w:rPr>
                <w:rFonts w:hint="eastAsia" w:ascii="宋体" w:hAnsi="宋体" w:cs="等线"/>
                <w:i w:val="0"/>
                <w:iCs w:val="0"/>
                <w:color w:val="auto"/>
                <w:sz w:val="24"/>
                <w:szCs w:val="20"/>
                <w:highlight w:val="none"/>
                <w:lang w:val="en-US" w:eastAsia="zh-CN"/>
              </w:rPr>
              <w:t>供应商</w:t>
            </w:r>
            <w:r>
              <w:rPr>
                <w:rFonts w:hint="eastAsia" w:ascii="宋体" w:hAnsi="宋体" w:eastAsia="宋体" w:cs="等线"/>
                <w:i w:val="0"/>
                <w:iCs w:val="0"/>
                <w:color w:val="auto"/>
                <w:sz w:val="24"/>
                <w:szCs w:val="20"/>
                <w:highlight w:val="none"/>
              </w:rPr>
              <w:t>的</w:t>
            </w:r>
            <w:r>
              <w:rPr>
                <w:rFonts w:hint="eastAsia" w:ascii="宋体" w:hAnsi="宋体" w:cs="等线"/>
                <w:i w:val="0"/>
                <w:iCs w:val="0"/>
                <w:color w:val="auto"/>
                <w:sz w:val="24"/>
                <w:szCs w:val="20"/>
                <w:highlight w:val="none"/>
                <w:lang w:val="en-US" w:eastAsia="zh-CN"/>
              </w:rPr>
              <w:t>响应</w:t>
            </w:r>
            <w:r>
              <w:rPr>
                <w:rFonts w:hint="eastAsia" w:ascii="宋体" w:hAnsi="宋体" w:eastAsia="宋体" w:cs="等线"/>
                <w:i w:val="0"/>
                <w:iCs w:val="0"/>
                <w:color w:val="auto"/>
                <w:sz w:val="24"/>
                <w:szCs w:val="20"/>
                <w:highlight w:val="none"/>
              </w:rPr>
              <w:t>报价去掉一个最高值和一个最低值后的算术平均值即为评标价平均值（如果参与评标价平均值计算的有效</w:t>
            </w:r>
            <w:r>
              <w:rPr>
                <w:rFonts w:hint="eastAsia" w:ascii="宋体" w:hAnsi="宋体" w:cs="等线"/>
                <w:i w:val="0"/>
                <w:iCs w:val="0"/>
                <w:color w:val="auto"/>
                <w:sz w:val="24"/>
                <w:szCs w:val="20"/>
                <w:highlight w:val="none"/>
                <w:lang w:val="en-US" w:eastAsia="zh-CN"/>
              </w:rPr>
              <w:t>供应商</w:t>
            </w:r>
            <w:r>
              <w:rPr>
                <w:rFonts w:hint="eastAsia" w:ascii="宋体" w:hAnsi="宋体" w:eastAsia="宋体" w:cs="等线"/>
                <w:i w:val="0"/>
                <w:iCs w:val="0"/>
                <w:color w:val="auto"/>
                <w:sz w:val="24"/>
                <w:szCs w:val="20"/>
                <w:highlight w:val="none"/>
              </w:rPr>
              <w:t>少于5 家时，则计算评标价平均值时不去掉最高值和最低值）。</w:t>
            </w:r>
          </w:p>
          <w:p w14:paraId="20FE8835">
            <w:pPr>
              <w:keepNext w:val="0"/>
              <w:keepLines w:val="0"/>
              <w:suppressLineNumbers w:val="0"/>
              <w:spacing w:before="0" w:beforeAutospacing="0" w:after="0" w:afterAutospacing="0" w:line="264" w:lineRule="auto"/>
              <w:ind w:left="0" w:right="0"/>
              <w:rPr>
                <w:rFonts w:hint="eastAsia" w:ascii="宋体" w:hAnsi="宋体" w:eastAsia="宋体" w:cs="等线"/>
                <w:i w:val="0"/>
                <w:iCs w:val="0"/>
                <w:color w:val="auto"/>
                <w:sz w:val="24"/>
                <w:szCs w:val="20"/>
                <w:highlight w:val="none"/>
              </w:rPr>
            </w:pPr>
            <w:r>
              <w:rPr>
                <w:rFonts w:hint="eastAsia" w:ascii="宋体" w:hAnsi="宋体" w:eastAsia="宋体" w:cs="等线"/>
                <w:i w:val="0"/>
                <w:iCs w:val="0"/>
                <w:color w:val="auto"/>
                <w:sz w:val="24"/>
                <w:szCs w:val="20"/>
                <w:highlight w:val="none"/>
              </w:rPr>
              <w:t>（3）评标基准价的确定：</w:t>
            </w:r>
          </w:p>
          <w:p w14:paraId="4643E479">
            <w:pPr>
              <w:keepNext w:val="0"/>
              <w:keepLines w:val="0"/>
              <w:suppressLineNumbers w:val="0"/>
              <w:spacing w:before="0" w:beforeAutospacing="0" w:after="0" w:afterAutospacing="0" w:line="264" w:lineRule="auto"/>
              <w:ind w:left="0" w:right="0"/>
              <w:rPr>
                <w:rFonts w:hint="eastAsia" w:ascii="宋体" w:hAnsi="宋体" w:eastAsia="宋体" w:cs="等线"/>
                <w:i w:val="0"/>
                <w:iCs w:val="0"/>
                <w:color w:val="auto"/>
                <w:sz w:val="24"/>
                <w:szCs w:val="20"/>
                <w:highlight w:val="none"/>
              </w:rPr>
            </w:pPr>
            <w:r>
              <w:rPr>
                <w:rFonts w:hint="eastAsia" w:ascii="宋体" w:hAnsi="宋体" w:eastAsia="宋体" w:cs="等线"/>
                <w:i w:val="0"/>
                <w:iCs w:val="0"/>
                <w:color w:val="auto"/>
                <w:sz w:val="24"/>
                <w:szCs w:val="20"/>
                <w:highlight w:val="none"/>
              </w:rPr>
              <w:t>将评标价平均值直接作为评标基准价。</w:t>
            </w:r>
          </w:p>
          <w:p w14:paraId="348CCD1C">
            <w:pPr>
              <w:keepNext w:val="0"/>
              <w:keepLines w:val="0"/>
              <w:suppressLineNumbers w:val="0"/>
              <w:spacing w:before="0" w:beforeAutospacing="0" w:after="0" w:afterAutospacing="0" w:line="264" w:lineRule="auto"/>
              <w:ind w:left="0" w:right="0"/>
              <w:rPr>
                <w:rFonts w:hint="eastAsia" w:ascii="宋体" w:hAnsi="宋体" w:eastAsia="宋体" w:cs="等线"/>
                <w:i w:val="0"/>
                <w:iCs w:val="0"/>
                <w:color w:val="auto"/>
                <w:sz w:val="24"/>
                <w:szCs w:val="20"/>
                <w:highlight w:val="none"/>
              </w:rPr>
            </w:pPr>
            <w:r>
              <w:rPr>
                <w:rFonts w:hint="eastAsia" w:ascii="宋体" w:hAnsi="宋体" w:eastAsia="宋体" w:cs="等线"/>
                <w:i w:val="0"/>
                <w:iCs w:val="0"/>
                <w:color w:val="auto"/>
                <w:sz w:val="24"/>
                <w:szCs w:val="20"/>
                <w:highlight w:val="none"/>
              </w:rPr>
              <w:t>在评</w:t>
            </w:r>
            <w:r>
              <w:rPr>
                <w:rFonts w:hint="eastAsia" w:ascii="宋体" w:hAnsi="宋体" w:eastAsia="宋体" w:cs="等线"/>
                <w:i w:val="0"/>
                <w:iCs w:val="0"/>
                <w:color w:val="auto"/>
                <w:sz w:val="24"/>
                <w:szCs w:val="20"/>
                <w:highlight w:val="none"/>
                <w:lang w:val="en-US" w:eastAsia="zh-CN"/>
              </w:rPr>
              <w:t>审</w:t>
            </w:r>
            <w:r>
              <w:rPr>
                <w:rFonts w:hint="eastAsia" w:ascii="宋体" w:hAnsi="宋体" w:eastAsia="宋体" w:cs="等线"/>
                <w:i w:val="0"/>
                <w:iCs w:val="0"/>
                <w:color w:val="auto"/>
                <w:sz w:val="24"/>
                <w:szCs w:val="20"/>
                <w:highlight w:val="none"/>
              </w:rPr>
              <w:t>过程中，评</w:t>
            </w:r>
            <w:r>
              <w:rPr>
                <w:rFonts w:hint="eastAsia" w:ascii="宋体" w:hAnsi="宋体" w:eastAsia="宋体" w:cs="等线"/>
                <w:i w:val="0"/>
                <w:iCs w:val="0"/>
                <w:color w:val="auto"/>
                <w:sz w:val="24"/>
                <w:szCs w:val="20"/>
                <w:highlight w:val="none"/>
                <w:lang w:val="en-US" w:eastAsia="zh-CN"/>
              </w:rPr>
              <w:t>审小组</w:t>
            </w:r>
            <w:r>
              <w:rPr>
                <w:rFonts w:hint="eastAsia" w:ascii="宋体" w:hAnsi="宋体" w:eastAsia="宋体" w:cs="等线"/>
                <w:i w:val="0"/>
                <w:iCs w:val="0"/>
                <w:color w:val="auto"/>
                <w:sz w:val="24"/>
                <w:szCs w:val="20"/>
                <w:highlight w:val="none"/>
              </w:rPr>
              <w:t>应对</w:t>
            </w:r>
            <w:r>
              <w:rPr>
                <w:rFonts w:hint="eastAsia" w:ascii="宋体" w:hAnsi="宋体" w:eastAsia="宋体" w:cs="等线"/>
                <w:i w:val="0"/>
                <w:iCs w:val="0"/>
                <w:color w:val="auto"/>
                <w:sz w:val="24"/>
                <w:szCs w:val="20"/>
                <w:highlight w:val="none"/>
                <w:lang w:val="en-US" w:eastAsia="zh-CN"/>
              </w:rPr>
              <w:t>采购</w:t>
            </w:r>
            <w:r>
              <w:rPr>
                <w:rFonts w:hint="eastAsia" w:ascii="宋体" w:hAnsi="宋体" w:eastAsia="宋体" w:cs="等线"/>
                <w:i w:val="0"/>
                <w:iCs w:val="0"/>
                <w:color w:val="auto"/>
                <w:sz w:val="24"/>
                <w:szCs w:val="20"/>
                <w:highlight w:val="none"/>
              </w:rPr>
              <w:t>人计算的评标基准价进行复核，存在计算错误的应予以修正并在评</w:t>
            </w:r>
            <w:r>
              <w:rPr>
                <w:rFonts w:hint="eastAsia" w:ascii="宋体" w:hAnsi="宋体" w:eastAsia="宋体" w:cs="等线"/>
                <w:i w:val="0"/>
                <w:iCs w:val="0"/>
                <w:color w:val="auto"/>
                <w:sz w:val="24"/>
                <w:szCs w:val="20"/>
                <w:highlight w:val="none"/>
                <w:lang w:val="en-US" w:eastAsia="zh-CN"/>
              </w:rPr>
              <w:t>审</w:t>
            </w:r>
            <w:r>
              <w:rPr>
                <w:rFonts w:hint="eastAsia" w:ascii="宋体" w:hAnsi="宋体" w:eastAsia="宋体" w:cs="等线"/>
                <w:i w:val="0"/>
                <w:iCs w:val="0"/>
                <w:color w:val="auto"/>
                <w:sz w:val="24"/>
                <w:szCs w:val="20"/>
                <w:highlight w:val="none"/>
              </w:rPr>
              <w:t>报告中作出说明。除此之外，评标基准价在整个评标期间保持不变，不随任何因素发生变化。</w:t>
            </w:r>
          </w:p>
          <w:p w14:paraId="7691F248">
            <w:pPr>
              <w:spacing w:line="360" w:lineRule="atLeast"/>
              <w:ind w:left="241" w:leftChars="0" w:hanging="241" w:hangingChars="100"/>
              <w:rPr>
                <w:rFonts w:ascii="宋体" w:hAnsi="宋体"/>
                <w:i w:val="0"/>
                <w:iCs w:val="0"/>
                <w:color w:val="auto"/>
                <w:sz w:val="24"/>
                <w:szCs w:val="21"/>
                <w:highlight w:val="none"/>
              </w:rPr>
            </w:pPr>
            <w:r>
              <w:rPr>
                <w:rFonts w:hint="eastAsia" w:eastAsia="宋体" w:cs="等线"/>
                <w:b/>
                <w:i w:val="0"/>
                <w:iCs w:val="0"/>
                <w:color w:val="auto"/>
                <w:sz w:val="24"/>
                <w:szCs w:val="20"/>
                <w:highlight w:val="none"/>
              </w:rPr>
              <w:t>注：评标价平均值和评标基准价均保留两位小数。</w:t>
            </w:r>
          </w:p>
        </w:tc>
      </w:tr>
      <w:tr w14:paraId="69E89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454" w:type="dxa"/>
            <w:gridSpan w:val="3"/>
            <w:tcBorders>
              <w:top w:val="single" w:color="auto" w:sz="6" w:space="0"/>
              <w:left w:val="single" w:color="auto" w:sz="12" w:space="0"/>
              <w:bottom w:val="single" w:color="auto" w:sz="6" w:space="0"/>
              <w:right w:val="single" w:color="auto" w:sz="6" w:space="0"/>
            </w:tcBorders>
            <w:vAlign w:val="center"/>
          </w:tcPr>
          <w:p w14:paraId="59E17467">
            <w:pPr>
              <w:spacing w:line="360" w:lineRule="atLeast"/>
              <w:jc w:val="center"/>
              <w:rPr>
                <w:rFonts w:hint="default" w:ascii="宋体" w:hAnsi="宋体"/>
                <w:i w:val="0"/>
                <w:iCs w:val="0"/>
                <w:color w:val="auto"/>
                <w:sz w:val="24"/>
                <w:szCs w:val="21"/>
                <w:highlight w:val="none"/>
                <w:lang w:val="en-US" w:eastAsia="zh-CN"/>
              </w:rPr>
            </w:pPr>
            <w:r>
              <w:rPr>
                <w:rFonts w:hint="eastAsia" w:ascii="宋体" w:hAnsi="宋体"/>
                <w:i w:val="0"/>
                <w:iCs w:val="0"/>
                <w:color w:val="auto"/>
                <w:sz w:val="24"/>
                <w:szCs w:val="21"/>
                <w:highlight w:val="none"/>
                <w:lang w:val="en-US" w:eastAsia="zh-CN"/>
              </w:rPr>
              <w:t>2.2.3</w:t>
            </w:r>
          </w:p>
        </w:tc>
        <w:tc>
          <w:tcPr>
            <w:tcW w:w="1749" w:type="dxa"/>
            <w:gridSpan w:val="2"/>
            <w:tcBorders>
              <w:top w:val="single" w:color="auto" w:sz="6" w:space="0"/>
              <w:left w:val="single" w:color="auto" w:sz="6" w:space="0"/>
              <w:bottom w:val="single" w:color="auto" w:sz="6" w:space="0"/>
              <w:right w:val="single" w:color="auto" w:sz="6" w:space="0"/>
            </w:tcBorders>
            <w:vAlign w:val="center"/>
          </w:tcPr>
          <w:p w14:paraId="59C6045E">
            <w:pPr>
              <w:keepNext w:val="0"/>
              <w:keepLines w:val="0"/>
              <w:suppressLineNumbers w:val="0"/>
              <w:spacing w:before="0" w:beforeAutospacing="0" w:after="0" w:afterAutospacing="0" w:line="240" w:lineRule="exact"/>
              <w:ind w:left="0" w:leftChars="0" w:right="0" w:rightChars="0"/>
              <w:jc w:val="center"/>
              <w:rPr>
                <w:rFonts w:hint="eastAsia" w:eastAsia="宋体" w:cs="等线"/>
                <w:i w:val="0"/>
                <w:iCs w:val="0"/>
                <w:color w:val="auto"/>
                <w:sz w:val="24"/>
                <w:szCs w:val="20"/>
                <w:highlight w:val="none"/>
              </w:rPr>
            </w:pPr>
            <w:r>
              <w:rPr>
                <w:rFonts w:hint="eastAsia" w:eastAsia="宋体" w:cs="等线"/>
                <w:i w:val="0"/>
                <w:iCs w:val="0"/>
                <w:color w:val="auto"/>
                <w:sz w:val="24"/>
                <w:szCs w:val="20"/>
                <w:highlight w:val="none"/>
              </w:rPr>
              <w:t>评标价的偏差率计算公式</w:t>
            </w:r>
          </w:p>
        </w:tc>
        <w:tc>
          <w:tcPr>
            <w:tcW w:w="5959" w:type="dxa"/>
            <w:gridSpan w:val="3"/>
            <w:tcBorders>
              <w:top w:val="single" w:color="auto" w:sz="6" w:space="0"/>
              <w:left w:val="single" w:color="auto" w:sz="6" w:space="0"/>
              <w:bottom w:val="single" w:color="auto" w:sz="6" w:space="0"/>
              <w:right w:val="single" w:color="auto" w:sz="12" w:space="0"/>
            </w:tcBorders>
            <w:vAlign w:val="center"/>
          </w:tcPr>
          <w:p w14:paraId="198F682C">
            <w:pPr>
              <w:keepNext w:val="0"/>
              <w:keepLines w:val="0"/>
              <w:suppressLineNumbers w:val="0"/>
              <w:spacing w:before="0" w:beforeAutospacing="0" w:after="0" w:afterAutospacing="0" w:line="360" w:lineRule="exact"/>
              <w:ind w:left="0" w:right="0"/>
              <w:rPr>
                <w:rFonts w:hint="default" w:eastAsia="宋体" w:cs="等线"/>
                <w:i w:val="0"/>
                <w:iCs w:val="0"/>
                <w:color w:val="auto"/>
                <w:sz w:val="24"/>
                <w:szCs w:val="20"/>
                <w:highlight w:val="none"/>
              </w:rPr>
            </w:pPr>
            <w:r>
              <w:rPr>
                <w:rFonts w:hint="eastAsia" w:eastAsia="宋体" w:cs="等线"/>
                <w:i w:val="0"/>
                <w:iCs w:val="0"/>
                <w:color w:val="auto"/>
                <w:sz w:val="24"/>
                <w:szCs w:val="20"/>
                <w:highlight w:val="none"/>
              </w:rPr>
              <w:t>偏差率= l00</w:t>
            </w:r>
            <w:r>
              <w:rPr>
                <w:rFonts w:hint="eastAsia" w:cs="等线"/>
                <w:i w:val="0"/>
                <w:iCs w:val="0"/>
                <w:color w:val="auto"/>
                <w:sz w:val="24"/>
                <w:szCs w:val="20"/>
                <w:highlight w:val="none"/>
                <w:lang w:eastAsia="zh-CN"/>
              </w:rPr>
              <w:t>％</w:t>
            </w:r>
            <w:r>
              <w:rPr>
                <w:rFonts w:hint="eastAsia" w:eastAsia="宋体" w:cs="等线"/>
                <w:i w:val="0"/>
                <w:iCs w:val="0"/>
                <w:color w:val="auto"/>
                <w:sz w:val="24"/>
                <w:szCs w:val="20"/>
                <w:highlight w:val="none"/>
              </w:rPr>
              <w:t xml:space="preserve"> </w:t>
            </w:r>
            <w:r>
              <w:rPr>
                <w:rFonts w:hint="eastAsia" w:hAnsi="宋体" w:eastAsia="宋体" w:cs="等线"/>
                <w:i w:val="0"/>
                <w:iCs w:val="0"/>
                <w:color w:val="auto"/>
                <w:sz w:val="24"/>
                <w:szCs w:val="20"/>
                <w:highlight w:val="none"/>
              </w:rPr>
              <w:t>×</w:t>
            </w:r>
            <w:r>
              <w:rPr>
                <w:rFonts w:hint="eastAsia" w:eastAsia="宋体" w:cs="等线"/>
                <w:i w:val="0"/>
                <w:iCs w:val="0"/>
                <w:color w:val="auto"/>
                <w:sz w:val="24"/>
                <w:szCs w:val="20"/>
                <w:highlight w:val="none"/>
              </w:rPr>
              <w:t xml:space="preserve">（ </w:t>
            </w:r>
            <w:r>
              <w:rPr>
                <w:rFonts w:hint="eastAsia" w:cs="等线"/>
                <w:i w:val="0"/>
                <w:iCs w:val="0"/>
                <w:color w:val="auto"/>
                <w:sz w:val="24"/>
                <w:szCs w:val="20"/>
                <w:highlight w:val="none"/>
                <w:lang w:val="en-US" w:eastAsia="zh-CN"/>
              </w:rPr>
              <w:t>供应商</w:t>
            </w:r>
            <w:r>
              <w:rPr>
                <w:rFonts w:hint="eastAsia" w:eastAsia="宋体" w:cs="等线"/>
                <w:i w:val="0"/>
                <w:iCs w:val="0"/>
                <w:color w:val="auto"/>
                <w:sz w:val="24"/>
                <w:szCs w:val="20"/>
                <w:highlight w:val="none"/>
              </w:rPr>
              <w:t>评标价－评标基准价）／评标基准价</w:t>
            </w:r>
          </w:p>
          <w:p w14:paraId="0CE9E086">
            <w:pPr>
              <w:keepNext w:val="0"/>
              <w:keepLines w:val="0"/>
              <w:suppressLineNumbers w:val="0"/>
              <w:spacing w:before="0" w:beforeAutospacing="0" w:after="0" w:afterAutospacing="0" w:line="360" w:lineRule="exact"/>
              <w:ind w:left="0" w:leftChars="0" w:right="0" w:rightChars="0"/>
              <w:rPr>
                <w:rFonts w:hint="eastAsia" w:eastAsia="宋体" w:cs="等线"/>
                <w:b/>
                <w:i w:val="0"/>
                <w:iCs w:val="0"/>
                <w:color w:val="auto"/>
                <w:sz w:val="24"/>
                <w:szCs w:val="20"/>
                <w:highlight w:val="none"/>
              </w:rPr>
            </w:pPr>
            <w:r>
              <w:rPr>
                <w:rFonts w:hint="eastAsia" w:eastAsia="宋体" w:cs="等线"/>
                <w:i w:val="0"/>
                <w:iCs w:val="0"/>
                <w:color w:val="auto"/>
                <w:sz w:val="24"/>
                <w:szCs w:val="20"/>
                <w:highlight w:val="none"/>
              </w:rPr>
              <w:t>偏差率保留两位小数(例:0.00%)</w:t>
            </w:r>
          </w:p>
        </w:tc>
      </w:tr>
      <w:tr w14:paraId="52F69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774" w:type="dxa"/>
            <w:vMerge w:val="restart"/>
            <w:tcBorders>
              <w:top w:val="single" w:color="auto" w:sz="6" w:space="0"/>
              <w:left w:val="single" w:color="auto" w:sz="12" w:space="0"/>
              <w:bottom w:val="single" w:color="auto" w:sz="6" w:space="0"/>
              <w:right w:val="single" w:color="auto" w:sz="6" w:space="0"/>
            </w:tcBorders>
            <w:vAlign w:val="center"/>
          </w:tcPr>
          <w:p w14:paraId="72A4F362">
            <w:pPr>
              <w:spacing w:line="360" w:lineRule="atLeast"/>
              <w:jc w:val="center"/>
              <w:rPr>
                <w:rFonts w:hint="eastAsia" w:ascii="宋体" w:hAnsi="宋体"/>
                <w:i w:val="0"/>
                <w:iCs w:val="0"/>
                <w:color w:val="auto"/>
                <w:sz w:val="24"/>
                <w:szCs w:val="24"/>
                <w:highlight w:val="none"/>
              </w:rPr>
            </w:pPr>
            <w:r>
              <w:rPr>
                <w:rFonts w:hint="eastAsia" w:ascii="宋体" w:hAnsi="宋体"/>
                <w:i w:val="0"/>
                <w:iCs w:val="0"/>
                <w:color w:val="auto"/>
                <w:sz w:val="24"/>
                <w:szCs w:val="24"/>
                <w:highlight w:val="none"/>
              </w:rPr>
              <w:t>条款号</w:t>
            </w:r>
          </w:p>
        </w:tc>
        <w:tc>
          <w:tcPr>
            <w:tcW w:w="3347" w:type="dxa"/>
            <w:gridSpan w:val="6"/>
            <w:tcBorders>
              <w:top w:val="single" w:color="auto" w:sz="6" w:space="0"/>
              <w:left w:val="single" w:color="auto" w:sz="6" w:space="0"/>
              <w:bottom w:val="single" w:color="auto" w:sz="6" w:space="0"/>
              <w:right w:val="single" w:color="auto" w:sz="6" w:space="0"/>
            </w:tcBorders>
            <w:vAlign w:val="center"/>
          </w:tcPr>
          <w:p w14:paraId="2BFCDF20">
            <w:pPr>
              <w:spacing w:line="360" w:lineRule="atLeast"/>
              <w:jc w:val="center"/>
              <w:rPr>
                <w:rFonts w:hint="eastAsia"/>
                <w:i w:val="0"/>
                <w:iCs w:val="0"/>
                <w:color w:val="auto"/>
                <w:sz w:val="24"/>
                <w:szCs w:val="24"/>
                <w:highlight w:val="none"/>
              </w:rPr>
            </w:pPr>
            <w:r>
              <w:rPr>
                <w:rFonts w:hint="eastAsia" w:ascii="宋体" w:hAnsi="宋体"/>
                <w:i w:val="0"/>
                <w:iCs w:val="0"/>
                <w:color w:val="auto"/>
                <w:sz w:val="24"/>
                <w:szCs w:val="24"/>
                <w:highlight w:val="none"/>
              </w:rPr>
              <w:t>评分因素与权重分值</w:t>
            </w:r>
            <w:r>
              <w:rPr>
                <w:rStyle w:val="38"/>
                <w:rFonts w:hint="eastAsia" w:ascii="宋体" w:hAnsi="宋体" w:eastAsia="宋体"/>
                <w:i w:val="0"/>
                <w:iCs w:val="0"/>
                <w:color w:val="auto"/>
                <w:sz w:val="24"/>
                <w:szCs w:val="24"/>
                <w:highlight w:val="none"/>
              </w:rPr>
              <w:footnoteReference w:id="9"/>
            </w:r>
          </w:p>
        </w:tc>
        <w:tc>
          <w:tcPr>
            <w:tcW w:w="5041" w:type="dxa"/>
            <w:vMerge w:val="restart"/>
            <w:tcBorders>
              <w:top w:val="single" w:color="auto" w:sz="6" w:space="0"/>
              <w:left w:val="single" w:color="auto" w:sz="6" w:space="0"/>
              <w:bottom w:val="single" w:color="auto" w:sz="6" w:space="0"/>
              <w:right w:val="single" w:color="auto" w:sz="12" w:space="0"/>
            </w:tcBorders>
            <w:vAlign w:val="center"/>
          </w:tcPr>
          <w:p w14:paraId="62BF1F87">
            <w:pPr>
              <w:spacing w:line="360" w:lineRule="atLeast"/>
              <w:jc w:val="center"/>
              <w:rPr>
                <w:i w:val="0"/>
                <w:iCs w:val="0"/>
                <w:color w:val="auto"/>
                <w:sz w:val="24"/>
                <w:szCs w:val="24"/>
                <w:highlight w:val="none"/>
              </w:rPr>
            </w:pPr>
            <w:r>
              <w:rPr>
                <w:rFonts w:hint="eastAsia"/>
                <w:i w:val="0"/>
                <w:iCs w:val="0"/>
                <w:color w:val="auto"/>
                <w:sz w:val="24"/>
                <w:szCs w:val="24"/>
                <w:highlight w:val="none"/>
              </w:rPr>
              <w:t>评分标准</w:t>
            </w:r>
          </w:p>
        </w:tc>
      </w:tr>
      <w:tr w14:paraId="5B748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74" w:type="dxa"/>
            <w:vMerge w:val="continue"/>
            <w:tcBorders>
              <w:top w:val="single" w:color="auto" w:sz="6" w:space="0"/>
              <w:left w:val="single" w:color="auto" w:sz="12" w:space="0"/>
              <w:bottom w:val="single" w:color="auto" w:sz="6" w:space="0"/>
              <w:right w:val="single" w:color="auto" w:sz="6" w:space="0"/>
            </w:tcBorders>
            <w:vAlign w:val="center"/>
          </w:tcPr>
          <w:p w14:paraId="35AB09E1">
            <w:pPr>
              <w:spacing w:line="360" w:lineRule="atLeast"/>
              <w:jc w:val="center"/>
              <w:rPr>
                <w:rFonts w:hint="eastAsia" w:ascii="宋体" w:hAnsi="宋体"/>
                <w:i w:val="0"/>
                <w:iCs w:val="0"/>
                <w:color w:val="auto"/>
                <w:sz w:val="24"/>
                <w:szCs w:val="24"/>
                <w:highlight w:val="none"/>
              </w:rPr>
            </w:pPr>
          </w:p>
        </w:tc>
        <w:tc>
          <w:tcPr>
            <w:tcW w:w="680" w:type="dxa"/>
            <w:gridSpan w:val="2"/>
            <w:tcBorders>
              <w:top w:val="single" w:color="auto" w:sz="6" w:space="0"/>
              <w:left w:val="single" w:color="auto" w:sz="6" w:space="0"/>
              <w:bottom w:val="single" w:color="auto" w:sz="6" w:space="0"/>
              <w:right w:val="single" w:color="auto" w:sz="6" w:space="0"/>
            </w:tcBorders>
            <w:vAlign w:val="center"/>
          </w:tcPr>
          <w:p w14:paraId="0498E003">
            <w:pPr>
              <w:spacing w:line="34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评分因素</w:t>
            </w:r>
          </w:p>
        </w:tc>
        <w:tc>
          <w:tcPr>
            <w:tcW w:w="764" w:type="dxa"/>
            <w:tcBorders>
              <w:top w:val="single" w:color="auto" w:sz="6" w:space="0"/>
              <w:left w:val="single" w:color="auto" w:sz="6" w:space="0"/>
              <w:bottom w:val="single" w:color="auto" w:sz="6" w:space="0"/>
              <w:right w:val="single" w:color="auto" w:sz="6" w:space="0"/>
            </w:tcBorders>
            <w:vAlign w:val="center"/>
          </w:tcPr>
          <w:p w14:paraId="4FF5D9E5">
            <w:pPr>
              <w:spacing w:line="340" w:lineRule="atLeast"/>
              <w:jc w:val="center"/>
              <w:rPr>
                <w:i w:val="0"/>
                <w:iCs w:val="0"/>
                <w:color w:val="auto"/>
                <w:sz w:val="24"/>
                <w:szCs w:val="24"/>
                <w:highlight w:val="none"/>
              </w:rPr>
            </w:pPr>
            <w:r>
              <w:rPr>
                <w:rFonts w:hint="eastAsia"/>
                <w:i w:val="0"/>
                <w:iCs w:val="0"/>
                <w:color w:val="auto"/>
                <w:sz w:val="24"/>
                <w:szCs w:val="24"/>
                <w:highlight w:val="none"/>
              </w:rPr>
              <w:t>评分因素权重分值</w:t>
            </w:r>
          </w:p>
        </w:tc>
        <w:tc>
          <w:tcPr>
            <w:tcW w:w="1336" w:type="dxa"/>
            <w:gridSpan w:val="2"/>
            <w:tcBorders>
              <w:top w:val="single" w:color="auto" w:sz="6" w:space="0"/>
              <w:left w:val="single" w:color="auto" w:sz="6" w:space="0"/>
              <w:bottom w:val="single" w:color="auto" w:sz="6" w:space="0"/>
              <w:right w:val="single" w:color="auto" w:sz="6" w:space="0"/>
            </w:tcBorders>
            <w:vAlign w:val="center"/>
          </w:tcPr>
          <w:p w14:paraId="19540CC5">
            <w:pPr>
              <w:spacing w:line="340" w:lineRule="atLeast"/>
              <w:jc w:val="center"/>
              <w:rPr>
                <w:i w:val="0"/>
                <w:iCs w:val="0"/>
                <w:color w:val="auto"/>
                <w:sz w:val="24"/>
                <w:szCs w:val="24"/>
                <w:highlight w:val="none"/>
              </w:rPr>
            </w:pPr>
            <w:r>
              <w:rPr>
                <w:rFonts w:hint="eastAsia"/>
                <w:i w:val="0"/>
                <w:iCs w:val="0"/>
                <w:color w:val="auto"/>
                <w:sz w:val="24"/>
                <w:szCs w:val="24"/>
                <w:highlight w:val="none"/>
              </w:rPr>
              <w:t>评分因素细分项</w:t>
            </w:r>
          </w:p>
        </w:tc>
        <w:tc>
          <w:tcPr>
            <w:tcW w:w="567" w:type="dxa"/>
            <w:tcBorders>
              <w:top w:val="single" w:color="auto" w:sz="6" w:space="0"/>
              <w:left w:val="single" w:color="auto" w:sz="6" w:space="0"/>
              <w:bottom w:val="single" w:color="auto" w:sz="6" w:space="0"/>
              <w:right w:val="single" w:color="auto" w:sz="6" w:space="0"/>
            </w:tcBorders>
            <w:vAlign w:val="center"/>
          </w:tcPr>
          <w:p w14:paraId="30E7E084">
            <w:pPr>
              <w:spacing w:line="340" w:lineRule="atLeast"/>
              <w:jc w:val="center"/>
              <w:rPr>
                <w:i w:val="0"/>
                <w:iCs w:val="0"/>
                <w:color w:val="auto"/>
                <w:sz w:val="24"/>
                <w:szCs w:val="24"/>
                <w:highlight w:val="none"/>
              </w:rPr>
            </w:pPr>
            <w:r>
              <w:rPr>
                <w:rFonts w:hint="eastAsia"/>
                <w:i w:val="0"/>
                <w:iCs w:val="0"/>
                <w:color w:val="auto"/>
                <w:sz w:val="24"/>
                <w:szCs w:val="24"/>
                <w:highlight w:val="none"/>
              </w:rPr>
              <w:t>分值</w:t>
            </w:r>
          </w:p>
        </w:tc>
        <w:tc>
          <w:tcPr>
            <w:tcW w:w="5041" w:type="dxa"/>
            <w:vMerge w:val="continue"/>
            <w:tcBorders>
              <w:top w:val="single" w:color="auto" w:sz="6" w:space="0"/>
              <w:left w:val="single" w:color="auto" w:sz="6" w:space="0"/>
              <w:bottom w:val="single" w:color="auto" w:sz="6" w:space="0"/>
              <w:right w:val="single" w:color="auto" w:sz="12" w:space="0"/>
            </w:tcBorders>
            <w:vAlign w:val="center"/>
          </w:tcPr>
          <w:p w14:paraId="6DDA1A8F">
            <w:pPr>
              <w:spacing w:line="360" w:lineRule="atLeast"/>
              <w:jc w:val="left"/>
              <w:rPr>
                <w:rFonts w:hint="eastAsia"/>
                <w:i w:val="0"/>
                <w:iCs w:val="0"/>
                <w:color w:val="auto"/>
                <w:sz w:val="24"/>
                <w:szCs w:val="24"/>
                <w:highlight w:val="none"/>
              </w:rPr>
            </w:pPr>
          </w:p>
        </w:tc>
      </w:tr>
      <w:tr w14:paraId="3311C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vMerge w:val="restart"/>
            <w:tcBorders>
              <w:top w:val="single" w:color="auto" w:sz="6" w:space="0"/>
              <w:left w:val="single" w:color="auto" w:sz="12" w:space="0"/>
              <w:right w:val="single" w:color="auto" w:sz="6" w:space="0"/>
            </w:tcBorders>
            <w:vAlign w:val="center"/>
          </w:tcPr>
          <w:p w14:paraId="7D26E7D7">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2.2.</w:t>
            </w:r>
            <w:r>
              <w:rPr>
                <w:rFonts w:hint="eastAsia" w:ascii="宋体" w:hAnsi="宋体"/>
                <w:i w:val="0"/>
                <w:iCs w:val="0"/>
                <w:color w:val="auto"/>
                <w:sz w:val="24"/>
                <w:szCs w:val="24"/>
                <w:highlight w:val="none"/>
                <w:lang w:val="en-US" w:eastAsia="zh-CN"/>
              </w:rPr>
              <w:t>4</w:t>
            </w:r>
            <w:r>
              <w:rPr>
                <w:rFonts w:hint="eastAsia" w:ascii="宋体" w:hAnsi="宋体"/>
                <w:i w:val="0"/>
                <w:iCs w:val="0"/>
                <w:color w:val="auto"/>
                <w:sz w:val="24"/>
                <w:szCs w:val="24"/>
                <w:highlight w:val="none"/>
              </w:rPr>
              <w:t>（1）</w:t>
            </w:r>
          </w:p>
        </w:tc>
        <w:tc>
          <w:tcPr>
            <w:tcW w:w="680" w:type="dxa"/>
            <w:gridSpan w:val="2"/>
            <w:vMerge w:val="restart"/>
            <w:tcBorders>
              <w:top w:val="single" w:color="auto" w:sz="6" w:space="0"/>
              <w:left w:val="single" w:color="auto" w:sz="6" w:space="0"/>
              <w:right w:val="single" w:color="auto" w:sz="6" w:space="0"/>
            </w:tcBorders>
            <w:vAlign w:val="center"/>
          </w:tcPr>
          <w:p w14:paraId="5158B66E">
            <w:pPr>
              <w:spacing w:line="360" w:lineRule="atLeast"/>
              <w:jc w:val="center"/>
              <w:rPr>
                <w:rFonts w:hint="default"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服务方案</w:t>
            </w:r>
            <w:r>
              <w:rPr>
                <w:rStyle w:val="38"/>
                <w:rFonts w:hint="eastAsia" w:ascii="宋体" w:hAnsi="宋体"/>
                <w:i w:val="0"/>
                <w:iCs w:val="0"/>
                <w:color w:val="auto"/>
                <w:sz w:val="24"/>
                <w:szCs w:val="24"/>
                <w:highlight w:val="none"/>
                <w:lang w:val="en-US" w:eastAsia="zh-CN"/>
              </w:rPr>
              <w:footnoteReference w:id="10"/>
            </w:r>
          </w:p>
        </w:tc>
        <w:tc>
          <w:tcPr>
            <w:tcW w:w="764" w:type="dxa"/>
            <w:vMerge w:val="restart"/>
            <w:tcBorders>
              <w:top w:val="single" w:color="auto" w:sz="6" w:space="0"/>
              <w:left w:val="single" w:color="auto" w:sz="6" w:space="0"/>
              <w:right w:val="single" w:color="auto" w:sz="6" w:space="0"/>
            </w:tcBorders>
            <w:vAlign w:val="center"/>
          </w:tcPr>
          <w:p w14:paraId="26869C2D">
            <w:pPr>
              <w:spacing w:line="360" w:lineRule="atLeast"/>
              <w:jc w:val="center"/>
              <w:rPr>
                <w:rFonts w:hint="default"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40</w:t>
            </w:r>
          </w:p>
        </w:tc>
        <w:tc>
          <w:tcPr>
            <w:tcW w:w="1336" w:type="dxa"/>
            <w:gridSpan w:val="2"/>
            <w:tcBorders>
              <w:top w:val="single" w:color="auto" w:sz="6" w:space="0"/>
              <w:left w:val="single" w:color="auto" w:sz="6" w:space="0"/>
              <w:bottom w:val="single" w:color="auto" w:sz="6" w:space="0"/>
              <w:right w:val="single" w:color="auto" w:sz="6" w:space="0"/>
            </w:tcBorders>
            <w:vAlign w:val="center"/>
          </w:tcPr>
          <w:p w14:paraId="30920FE2">
            <w:pPr>
              <w:autoSpaceDE w:val="0"/>
              <w:autoSpaceDN w:val="0"/>
              <w:jc w:val="center"/>
              <w:rPr>
                <w:rFonts w:hint="eastAsia" w:ascii="宋体" w:hAnsi="宋体" w:eastAsia="宋体" w:cs="宋体"/>
                <w:i w:val="0"/>
                <w:iCs w:val="0"/>
                <w:color w:val="auto"/>
                <w:sz w:val="24"/>
                <w:szCs w:val="24"/>
                <w:highlight w:val="none"/>
                <w:lang w:val="zh-CN" w:bidi="zh-CN"/>
              </w:rPr>
            </w:pPr>
            <w:r>
              <w:rPr>
                <w:i w:val="0"/>
                <w:iCs w:val="0"/>
                <w:color w:val="auto"/>
                <w:sz w:val="24"/>
                <w:highlight w:val="none"/>
                <w:lang w:bidi="zh-CN"/>
              </w:rPr>
              <w:t>对采购项目的理解和</w:t>
            </w:r>
            <w:r>
              <w:rPr>
                <w:i w:val="0"/>
                <w:iCs w:val="0"/>
                <w:color w:val="auto"/>
                <w:sz w:val="24"/>
                <w:highlight w:val="none"/>
                <w:lang w:val="zh-CN" w:bidi="zh-CN"/>
              </w:rPr>
              <w:t>服务整体方案</w:t>
            </w:r>
          </w:p>
        </w:tc>
        <w:tc>
          <w:tcPr>
            <w:tcW w:w="567" w:type="dxa"/>
            <w:tcBorders>
              <w:top w:val="single" w:color="auto" w:sz="6" w:space="0"/>
              <w:left w:val="single" w:color="auto" w:sz="6" w:space="0"/>
              <w:bottom w:val="single" w:color="auto" w:sz="6" w:space="0"/>
              <w:right w:val="single" w:color="auto" w:sz="6" w:space="0"/>
            </w:tcBorders>
            <w:vAlign w:val="center"/>
          </w:tcPr>
          <w:p w14:paraId="5F449730">
            <w:pPr>
              <w:spacing w:line="360" w:lineRule="atLeast"/>
              <w:jc w:val="center"/>
              <w:rPr>
                <w:rFonts w:hint="default"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8</w:t>
            </w:r>
          </w:p>
        </w:tc>
        <w:tc>
          <w:tcPr>
            <w:tcW w:w="5041" w:type="dxa"/>
            <w:tcBorders>
              <w:top w:val="single" w:color="auto" w:sz="6" w:space="0"/>
              <w:left w:val="single" w:color="auto" w:sz="6" w:space="0"/>
              <w:bottom w:val="single" w:color="auto" w:sz="6" w:space="0"/>
              <w:right w:val="single" w:color="auto" w:sz="12" w:space="0"/>
            </w:tcBorders>
            <w:vAlign w:val="center"/>
          </w:tcPr>
          <w:p w14:paraId="45984638">
            <w:pPr>
              <w:autoSpaceDE w:val="0"/>
              <w:autoSpaceDN w:val="0"/>
              <w:rPr>
                <w:rFonts w:hint="default" w:ascii="Times New Roman" w:hAnsi="Times New Roman" w:eastAsia="宋体" w:cs="Times New Roman"/>
                <w:i w:val="0"/>
                <w:iCs w:val="0"/>
                <w:color w:val="auto"/>
                <w:sz w:val="21"/>
                <w:szCs w:val="20"/>
                <w:highlight w:val="none"/>
              </w:rPr>
            </w:pPr>
            <w:r>
              <w:rPr>
                <w:rFonts w:hint="eastAsia" w:ascii="宋体" w:hAnsi="宋体" w:eastAsia="宋体" w:cs="宋体"/>
                <w:color w:val="auto"/>
                <w:kern w:val="0"/>
                <w:sz w:val="21"/>
                <w:szCs w:val="21"/>
                <w:highlight w:val="none"/>
                <w:lang w:val="en-US" w:eastAsia="zh-CN" w:bidi="ar"/>
              </w:rPr>
              <w:t>无此项不得分。有对采购项目的理解和服务整体方案内容的得基本分4.8分，根据对采购项目的理解和服务整体方案总体思路科学合理程度，优秀加1.6—3.2分（不含1.6分），良好加0.8—1.6分（不含0.8分），一般加0-0.8分。</w:t>
            </w:r>
          </w:p>
        </w:tc>
      </w:tr>
      <w:tr w14:paraId="6AAE6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vMerge w:val="continue"/>
            <w:tcBorders>
              <w:left w:val="single" w:color="auto" w:sz="12" w:space="0"/>
              <w:right w:val="single" w:color="auto" w:sz="6" w:space="0"/>
            </w:tcBorders>
            <w:vAlign w:val="center"/>
          </w:tcPr>
          <w:p w14:paraId="09DE505E">
            <w:pPr>
              <w:spacing w:line="360" w:lineRule="atLeast"/>
              <w:jc w:val="center"/>
              <w:rPr>
                <w:rFonts w:hint="eastAsia" w:ascii="宋体" w:hAnsi="宋体"/>
                <w:i w:val="0"/>
                <w:iCs w:val="0"/>
                <w:color w:val="auto"/>
                <w:sz w:val="24"/>
                <w:szCs w:val="24"/>
                <w:highlight w:val="none"/>
              </w:rPr>
            </w:pPr>
          </w:p>
        </w:tc>
        <w:tc>
          <w:tcPr>
            <w:tcW w:w="680" w:type="dxa"/>
            <w:gridSpan w:val="2"/>
            <w:vMerge w:val="continue"/>
            <w:tcBorders>
              <w:left w:val="single" w:color="auto" w:sz="6" w:space="0"/>
              <w:right w:val="single" w:color="auto" w:sz="6" w:space="0"/>
            </w:tcBorders>
            <w:vAlign w:val="center"/>
          </w:tcPr>
          <w:p w14:paraId="0FED1220">
            <w:pPr>
              <w:spacing w:line="360" w:lineRule="atLeast"/>
              <w:jc w:val="center"/>
              <w:rPr>
                <w:rFonts w:hint="eastAsia" w:ascii="宋体" w:hAnsi="宋体"/>
                <w:i w:val="0"/>
                <w:iCs w:val="0"/>
                <w:color w:val="auto"/>
                <w:sz w:val="24"/>
                <w:szCs w:val="24"/>
                <w:highlight w:val="none"/>
              </w:rPr>
            </w:pPr>
          </w:p>
        </w:tc>
        <w:tc>
          <w:tcPr>
            <w:tcW w:w="764" w:type="dxa"/>
            <w:vMerge w:val="continue"/>
            <w:tcBorders>
              <w:left w:val="single" w:color="auto" w:sz="6" w:space="0"/>
              <w:right w:val="single" w:color="auto" w:sz="6" w:space="0"/>
            </w:tcBorders>
            <w:vAlign w:val="center"/>
          </w:tcPr>
          <w:p w14:paraId="47549839">
            <w:pPr>
              <w:spacing w:line="360" w:lineRule="atLeast"/>
              <w:jc w:val="center"/>
              <w:rPr>
                <w:rFonts w:hint="eastAsia" w:ascii="宋体" w:hAnsi="宋体" w:eastAsia="宋体" w:cs="宋体"/>
                <w:i w:val="0"/>
                <w:iCs w:val="0"/>
                <w:color w:val="auto"/>
                <w:sz w:val="24"/>
                <w:szCs w:val="24"/>
                <w:highlight w:val="none"/>
              </w:rPr>
            </w:pPr>
          </w:p>
        </w:tc>
        <w:tc>
          <w:tcPr>
            <w:tcW w:w="1336" w:type="dxa"/>
            <w:gridSpan w:val="2"/>
            <w:tcBorders>
              <w:top w:val="single" w:color="auto" w:sz="6" w:space="0"/>
              <w:left w:val="single" w:color="auto" w:sz="6" w:space="0"/>
              <w:bottom w:val="single" w:color="auto" w:sz="6" w:space="0"/>
              <w:right w:val="single" w:color="auto" w:sz="6" w:space="0"/>
            </w:tcBorders>
            <w:vAlign w:val="center"/>
          </w:tcPr>
          <w:p w14:paraId="6DA010F1">
            <w:pPr>
              <w:autoSpaceDE w:val="0"/>
              <w:autoSpaceDN w:val="0"/>
              <w:jc w:val="center"/>
              <w:rPr>
                <w:rFonts w:hint="eastAsia" w:ascii="宋体" w:hAnsi="宋体" w:eastAsia="宋体" w:cs="宋体"/>
                <w:i w:val="0"/>
                <w:iCs w:val="0"/>
                <w:color w:val="auto"/>
                <w:sz w:val="24"/>
                <w:szCs w:val="24"/>
                <w:highlight w:val="none"/>
                <w:lang w:val="zh-CN" w:bidi="zh-CN"/>
              </w:rPr>
            </w:pPr>
            <w:r>
              <w:rPr>
                <w:i w:val="0"/>
                <w:iCs w:val="0"/>
                <w:color w:val="auto"/>
                <w:spacing w:val="-6"/>
                <w:sz w:val="24"/>
                <w:highlight w:val="none"/>
                <w:lang w:bidi="zh-CN"/>
              </w:rPr>
              <w:t>对采购项目的特点、</w:t>
            </w:r>
            <w:r>
              <w:rPr>
                <w:i w:val="0"/>
                <w:iCs w:val="0"/>
                <w:color w:val="auto"/>
                <w:spacing w:val="-6"/>
                <w:sz w:val="24"/>
                <w:highlight w:val="none"/>
                <w:lang w:val="zh-CN" w:bidi="zh-CN"/>
              </w:rPr>
              <w:t>工作重点、难点分析</w:t>
            </w:r>
            <w:r>
              <w:rPr>
                <w:rFonts w:hint="eastAsia"/>
                <w:i w:val="0"/>
                <w:iCs w:val="0"/>
                <w:color w:val="auto"/>
                <w:spacing w:val="-6"/>
                <w:sz w:val="24"/>
                <w:highlight w:val="none"/>
                <w:lang w:val="zh-CN" w:bidi="zh-CN"/>
              </w:rPr>
              <w:t>及</w:t>
            </w:r>
            <w:r>
              <w:rPr>
                <w:i w:val="0"/>
                <w:iCs w:val="0"/>
                <w:color w:val="auto"/>
                <w:spacing w:val="-6"/>
                <w:sz w:val="24"/>
                <w:highlight w:val="none"/>
                <w:lang w:bidi="zh-CN"/>
              </w:rPr>
              <w:t>对策措施</w:t>
            </w:r>
          </w:p>
        </w:tc>
        <w:tc>
          <w:tcPr>
            <w:tcW w:w="567" w:type="dxa"/>
            <w:tcBorders>
              <w:top w:val="single" w:color="auto" w:sz="6" w:space="0"/>
              <w:left w:val="single" w:color="auto" w:sz="6" w:space="0"/>
              <w:bottom w:val="single" w:color="auto" w:sz="6" w:space="0"/>
              <w:right w:val="single" w:color="auto" w:sz="6" w:space="0"/>
            </w:tcBorders>
            <w:vAlign w:val="center"/>
          </w:tcPr>
          <w:p w14:paraId="13324956">
            <w:pPr>
              <w:keepNext w:val="0"/>
              <w:keepLines w:val="0"/>
              <w:widowControl/>
              <w:suppressLineNumbers w:val="0"/>
              <w:jc w:val="center"/>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8</w:t>
            </w:r>
          </w:p>
        </w:tc>
        <w:tc>
          <w:tcPr>
            <w:tcW w:w="5041" w:type="dxa"/>
            <w:tcBorders>
              <w:top w:val="single" w:color="auto" w:sz="6" w:space="0"/>
              <w:left w:val="single" w:color="auto" w:sz="6" w:space="0"/>
              <w:bottom w:val="single" w:color="auto" w:sz="6" w:space="0"/>
              <w:right w:val="single" w:color="auto" w:sz="12" w:space="0"/>
            </w:tcBorders>
            <w:vAlign w:val="center"/>
          </w:tcPr>
          <w:p w14:paraId="2E891623">
            <w:pPr>
              <w:keepNext w:val="0"/>
              <w:keepLines w:val="0"/>
              <w:widowControl/>
              <w:suppressLineNumbers w:val="0"/>
              <w:jc w:val="left"/>
              <w:rPr>
                <w:rFonts w:hint="default" w:ascii="Times New Roman" w:hAnsi="Times New Roman" w:eastAsia="宋体" w:cs="Times New Roman"/>
                <w:i w:val="0"/>
                <w:iCs w:val="0"/>
                <w:color w:val="auto"/>
                <w:sz w:val="21"/>
                <w:szCs w:val="20"/>
                <w:highlight w:val="none"/>
                <w:lang w:val="zh-CN"/>
              </w:rPr>
            </w:pPr>
            <w:r>
              <w:rPr>
                <w:rFonts w:hint="eastAsia" w:ascii="宋体" w:hAnsi="宋体" w:eastAsia="宋体" w:cs="宋体"/>
                <w:color w:val="auto"/>
                <w:kern w:val="0"/>
                <w:sz w:val="21"/>
                <w:szCs w:val="21"/>
                <w:highlight w:val="none"/>
                <w:lang w:val="en-US" w:eastAsia="zh-CN" w:bidi="ar"/>
              </w:rPr>
              <w:t>无此项不得分。有对采购项目的理解和服务整体方案内容的得基本分4.8分，根据对采购项目的理解和服务整体方案总体思路科学合理程度，优秀加1.6—3.2分（不含1.6分），良好加0.8—1.6分（不含0.8分），一般加0-0.8分。</w:t>
            </w:r>
          </w:p>
        </w:tc>
      </w:tr>
      <w:tr w14:paraId="25107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vMerge w:val="continue"/>
            <w:tcBorders>
              <w:left w:val="single" w:color="auto" w:sz="12" w:space="0"/>
              <w:right w:val="single" w:color="auto" w:sz="6" w:space="0"/>
            </w:tcBorders>
            <w:vAlign w:val="center"/>
          </w:tcPr>
          <w:p w14:paraId="6586EFCD">
            <w:pPr>
              <w:spacing w:line="360" w:lineRule="atLeast"/>
              <w:jc w:val="center"/>
              <w:rPr>
                <w:rFonts w:hint="eastAsia" w:ascii="宋体" w:hAnsi="宋体"/>
                <w:i w:val="0"/>
                <w:iCs w:val="0"/>
                <w:color w:val="auto"/>
                <w:sz w:val="24"/>
                <w:szCs w:val="24"/>
                <w:highlight w:val="none"/>
              </w:rPr>
            </w:pPr>
          </w:p>
        </w:tc>
        <w:tc>
          <w:tcPr>
            <w:tcW w:w="680" w:type="dxa"/>
            <w:gridSpan w:val="2"/>
            <w:vMerge w:val="continue"/>
            <w:tcBorders>
              <w:left w:val="single" w:color="auto" w:sz="6" w:space="0"/>
              <w:right w:val="single" w:color="auto" w:sz="6" w:space="0"/>
            </w:tcBorders>
            <w:vAlign w:val="center"/>
          </w:tcPr>
          <w:p w14:paraId="04EDEB54">
            <w:pPr>
              <w:spacing w:line="360" w:lineRule="atLeast"/>
              <w:jc w:val="center"/>
              <w:rPr>
                <w:rFonts w:hint="eastAsia" w:ascii="宋体" w:hAnsi="宋体"/>
                <w:i w:val="0"/>
                <w:iCs w:val="0"/>
                <w:color w:val="auto"/>
                <w:sz w:val="24"/>
                <w:szCs w:val="24"/>
                <w:highlight w:val="none"/>
              </w:rPr>
            </w:pPr>
          </w:p>
        </w:tc>
        <w:tc>
          <w:tcPr>
            <w:tcW w:w="764" w:type="dxa"/>
            <w:vMerge w:val="continue"/>
            <w:tcBorders>
              <w:left w:val="single" w:color="auto" w:sz="6" w:space="0"/>
              <w:right w:val="single" w:color="auto" w:sz="6" w:space="0"/>
            </w:tcBorders>
            <w:vAlign w:val="center"/>
          </w:tcPr>
          <w:p w14:paraId="06F76C83">
            <w:pPr>
              <w:spacing w:line="360" w:lineRule="atLeast"/>
              <w:jc w:val="center"/>
              <w:rPr>
                <w:rFonts w:hint="eastAsia" w:ascii="宋体" w:hAnsi="宋体" w:eastAsia="宋体" w:cs="宋体"/>
                <w:i w:val="0"/>
                <w:iCs w:val="0"/>
                <w:color w:val="auto"/>
                <w:sz w:val="24"/>
                <w:szCs w:val="24"/>
                <w:highlight w:val="none"/>
              </w:rPr>
            </w:pPr>
          </w:p>
        </w:tc>
        <w:tc>
          <w:tcPr>
            <w:tcW w:w="1336" w:type="dxa"/>
            <w:gridSpan w:val="2"/>
            <w:tcBorders>
              <w:top w:val="single" w:color="auto" w:sz="6" w:space="0"/>
              <w:left w:val="single" w:color="auto" w:sz="6" w:space="0"/>
              <w:bottom w:val="single" w:color="auto" w:sz="6" w:space="0"/>
              <w:right w:val="single" w:color="auto" w:sz="6" w:space="0"/>
            </w:tcBorders>
            <w:vAlign w:val="center"/>
          </w:tcPr>
          <w:p w14:paraId="6A9B3C68">
            <w:pPr>
              <w:autoSpaceDE w:val="0"/>
              <w:autoSpaceDN w:val="0"/>
              <w:jc w:val="center"/>
              <w:rPr>
                <w:rFonts w:hint="eastAsia" w:ascii="宋体" w:hAnsi="宋体" w:eastAsia="宋体" w:cs="宋体"/>
                <w:i w:val="0"/>
                <w:iCs w:val="0"/>
                <w:color w:val="auto"/>
                <w:kern w:val="2"/>
                <w:sz w:val="24"/>
                <w:szCs w:val="24"/>
                <w:highlight w:val="none"/>
                <w:lang w:val="zh-CN" w:eastAsia="zh-CN" w:bidi="zh-CN"/>
              </w:rPr>
            </w:pPr>
            <w:r>
              <w:rPr>
                <w:rFonts w:hint="eastAsia"/>
                <w:i w:val="0"/>
                <w:iCs w:val="0"/>
                <w:color w:val="auto"/>
                <w:sz w:val="24"/>
                <w:highlight w:val="none"/>
                <w:lang w:val="en-US" w:bidi="zh-CN"/>
              </w:rPr>
              <w:t>对采购项目</w:t>
            </w:r>
            <w:r>
              <w:rPr>
                <w:i w:val="0"/>
                <w:iCs w:val="0"/>
                <w:color w:val="auto"/>
                <w:sz w:val="24"/>
                <w:highlight w:val="none"/>
                <w:lang w:bidi="zh-CN"/>
              </w:rPr>
              <w:t>服务工作量及计划安排</w:t>
            </w:r>
          </w:p>
        </w:tc>
        <w:tc>
          <w:tcPr>
            <w:tcW w:w="567" w:type="dxa"/>
            <w:tcBorders>
              <w:top w:val="single" w:color="auto" w:sz="6" w:space="0"/>
              <w:left w:val="single" w:color="auto" w:sz="6" w:space="0"/>
              <w:bottom w:val="single" w:color="auto" w:sz="6" w:space="0"/>
              <w:right w:val="single" w:color="auto" w:sz="6" w:space="0"/>
            </w:tcBorders>
            <w:vAlign w:val="center"/>
          </w:tcPr>
          <w:p w14:paraId="196C7738">
            <w:pPr>
              <w:keepNext w:val="0"/>
              <w:keepLines w:val="0"/>
              <w:widowControl/>
              <w:suppressLineNumbers w:val="0"/>
              <w:jc w:val="center"/>
              <w:rPr>
                <w:rFonts w:hint="default"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8</w:t>
            </w:r>
          </w:p>
        </w:tc>
        <w:tc>
          <w:tcPr>
            <w:tcW w:w="5041" w:type="dxa"/>
            <w:tcBorders>
              <w:top w:val="single" w:color="auto" w:sz="6" w:space="0"/>
              <w:left w:val="single" w:color="auto" w:sz="6" w:space="0"/>
              <w:bottom w:val="single" w:color="auto" w:sz="6" w:space="0"/>
              <w:right w:val="single" w:color="auto" w:sz="12" w:space="0"/>
            </w:tcBorders>
            <w:vAlign w:val="center"/>
          </w:tcPr>
          <w:p w14:paraId="36A8AD4B">
            <w:pPr>
              <w:keepNext w:val="0"/>
              <w:keepLines w:val="0"/>
              <w:widowControl/>
              <w:suppressLineNumbers w:val="0"/>
              <w:jc w:val="left"/>
              <w:rPr>
                <w:rFonts w:hint="default" w:ascii="Times New Roman" w:hAnsi="Times New Roman" w:eastAsia="宋体" w:cs="Times New Roman"/>
                <w:i w:val="0"/>
                <w:iCs w:val="0"/>
                <w:color w:val="auto"/>
                <w:kern w:val="2"/>
                <w:sz w:val="21"/>
                <w:szCs w:val="20"/>
                <w:highlight w:val="none"/>
                <w:lang w:val="zh-CN" w:eastAsia="zh-CN" w:bidi="zh-CN"/>
              </w:rPr>
            </w:pPr>
            <w:r>
              <w:rPr>
                <w:rFonts w:hint="eastAsia" w:ascii="宋体" w:hAnsi="宋体" w:eastAsia="宋体" w:cs="宋体"/>
                <w:color w:val="auto"/>
                <w:sz w:val="21"/>
                <w:szCs w:val="21"/>
                <w:highlight w:val="none"/>
              </w:rPr>
              <w:t>无此项不得分。有对采购项目的特点、工作重点、难点分析及其对策措施内容的得基本分</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分，根据对采购项目的特点、工作重点、难点分析及其对策措施合理程度，</w:t>
            </w:r>
            <w:r>
              <w:rPr>
                <w:rFonts w:hint="eastAsia" w:ascii="宋体" w:hAnsi="宋体" w:eastAsia="宋体" w:cs="宋体"/>
                <w:color w:val="auto"/>
                <w:kern w:val="0"/>
                <w:sz w:val="21"/>
                <w:szCs w:val="21"/>
                <w:highlight w:val="none"/>
                <w:lang w:val="en-US" w:eastAsia="zh-CN" w:bidi="ar"/>
              </w:rPr>
              <w:t>优秀加1.6—3.2分（不含1.6分），良好加0.8—1.6分（不含0.8分），一般加0-0.8分。</w:t>
            </w:r>
          </w:p>
        </w:tc>
      </w:tr>
      <w:tr w14:paraId="081D9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vMerge w:val="continue"/>
            <w:tcBorders>
              <w:left w:val="single" w:color="auto" w:sz="12" w:space="0"/>
              <w:right w:val="single" w:color="auto" w:sz="6" w:space="0"/>
            </w:tcBorders>
            <w:vAlign w:val="center"/>
          </w:tcPr>
          <w:p w14:paraId="7F02591B">
            <w:pPr>
              <w:spacing w:line="360" w:lineRule="atLeast"/>
              <w:jc w:val="center"/>
              <w:rPr>
                <w:rFonts w:hint="eastAsia" w:ascii="宋体" w:hAnsi="宋体"/>
                <w:i w:val="0"/>
                <w:iCs w:val="0"/>
                <w:color w:val="auto"/>
                <w:sz w:val="24"/>
                <w:szCs w:val="24"/>
                <w:highlight w:val="none"/>
              </w:rPr>
            </w:pPr>
          </w:p>
        </w:tc>
        <w:tc>
          <w:tcPr>
            <w:tcW w:w="680" w:type="dxa"/>
            <w:gridSpan w:val="2"/>
            <w:vMerge w:val="continue"/>
            <w:tcBorders>
              <w:left w:val="single" w:color="auto" w:sz="6" w:space="0"/>
              <w:right w:val="single" w:color="auto" w:sz="6" w:space="0"/>
            </w:tcBorders>
            <w:vAlign w:val="center"/>
          </w:tcPr>
          <w:p w14:paraId="54A88BA4">
            <w:pPr>
              <w:spacing w:line="360" w:lineRule="atLeast"/>
              <w:jc w:val="center"/>
              <w:rPr>
                <w:rFonts w:hint="eastAsia" w:ascii="宋体" w:hAnsi="宋体"/>
                <w:i w:val="0"/>
                <w:iCs w:val="0"/>
                <w:color w:val="auto"/>
                <w:sz w:val="24"/>
                <w:szCs w:val="24"/>
                <w:highlight w:val="none"/>
              </w:rPr>
            </w:pPr>
          </w:p>
        </w:tc>
        <w:tc>
          <w:tcPr>
            <w:tcW w:w="764" w:type="dxa"/>
            <w:vMerge w:val="continue"/>
            <w:tcBorders>
              <w:left w:val="single" w:color="auto" w:sz="6" w:space="0"/>
              <w:right w:val="single" w:color="auto" w:sz="6" w:space="0"/>
            </w:tcBorders>
            <w:vAlign w:val="center"/>
          </w:tcPr>
          <w:p w14:paraId="0F6A15AD">
            <w:pPr>
              <w:spacing w:line="360" w:lineRule="atLeast"/>
              <w:jc w:val="center"/>
              <w:rPr>
                <w:rFonts w:hint="eastAsia" w:ascii="宋体" w:hAnsi="宋体" w:eastAsia="宋体" w:cs="宋体"/>
                <w:i w:val="0"/>
                <w:iCs w:val="0"/>
                <w:color w:val="auto"/>
                <w:sz w:val="24"/>
                <w:szCs w:val="24"/>
                <w:highlight w:val="none"/>
              </w:rPr>
            </w:pPr>
          </w:p>
        </w:tc>
        <w:tc>
          <w:tcPr>
            <w:tcW w:w="1336" w:type="dxa"/>
            <w:gridSpan w:val="2"/>
            <w:tcBorders>
              <w:top w:val="single" w:color="auto" w:sz="6" w:space="0"/>
              <w:left w:val="single" w:color="auto" w:sz="6" w:space="0"/>
              <w:bottom w:val="single" w:color="auto" w:sz="6" w:space="0"/>
              <w:right w:val="single" w:color="auto" w:sz="6" w:space="0"/>
            </w:tcBorders>
            <w:vAlign w:val="center"/>
          </w:tcPr>
          <w:p w14:paraId="3962B11F">
            <w:pPr>
              <w:autoSpaceDE w:val="0"/>
              <w:autoSpaceDN w:val="0"/>
              <w:jc w:val="center"/>
              <w:rPr>
                <w:rFonts w:hint="eastAsia" w:ascii="宋体" w:hAnsi="宋体" w:eastAsia="宋体" w:cs="宋体"/>
                <w:i w:val="0"/>
                <w:iCs w:val="0"/>
                <w:color w:val="auto"/>
                <w:sz w:val="24"/>
                <w:szCs w:val="24"/>
                <w:highlight w:val="none"/>
                <w:lang w:val="zh-CN" w:bidi="zh-CN"/>
              </w:rPr>
            </w:pPr>
            <w:r>
              <w:rPr>
                <w:i w:val="0"/>
                <w:iCs w:val="0"/>
                <w:color w:val="auto"/>
                <w:sz w:val="24"/>
                <w:highlight w:val="none"/>
                <w:lang w:val="zh-CN" w:bidi="zh-CN"/>
              </w:rPr>
              <w:t>质量、进度和保密措施</w:t>
            </w:r>
          </w:p>
        </w:tc>
        <w:tc>
          <w:tcPr>
            <w:tcW w:w="567" w:type="dxa"/>
            <w:tcBorders>
              <w:top w:val="single" w:color="auto" w:sz="6" w:space="0"/>
              <w:left w:val="single" w:color="auto" w:sz="6" w:space="0"/>
              <w:bottom w:val="single" w:color="auto" w:sz="6" w:space="0"/>
              <w:right w:val="single" w:color="auto" w:sz="6" w:space="0"/>
            </w:tcBorders>
            <w:vAlign w:val="center"/>
          </w:tcPr>
          <w:p w14:paraId="6970B831">
            <w:pPr>
              <w:keepNext w:val="0"/>
              <w:keepLines w:val="0"/>
              <w:widowControl/>
              <w:suppressLineNumbers w:val="0"/>
              <w:jc w:val="center"/>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8</w:t>
            </w:r>
          </w:p>
        </w:tc>
        <w:tc>
          <w:tcPr>
            <w:tcW w:w="5041" w:type="dxa"/>
            <w:tcBorders>
              <w:top w:val="single" w:color="auto" w:sz="6" w:space="0"/>
              <w:left w:val="single" w:color="auto" w:sz="6" w:space="0"/>
              <w:bottom w:val="single" w:color="auto" w:sz="6" w:space="0"/>
              <w:right w:val="single" w:color="auto" w:sz="12" w:space="0"/>
            </w:tcBorders>
            <w:vAlign w:val="center"/>
          </w:tcPr>
          <w:p w14:paraId="4BA59B48">
            <w:pPr>
              <w:keepNext w:val="0"/>
              <w:keepLines w:val="0"/>
              <w:widowControl/>
              <w:suppressLineNumbers w:val="0"/>
              <w:jc w:val="left"/>
              <w:rPr>
                <w:rFonts w:hint="default" w:ascii="Times New Roman" w:hAnsi="Times New Roman" w:eastAsia="宋体" w:cs="Times New Roman"/>
                <w:i w:val="0"/>
                <w:iCs w:val="0"/>
                <w:color w:val="auto"/>
                <w:sz w:val="21"/>
                <w:szCs w:val="20"/>
                <w:highlight w:val="none"/>
                <w:lang w:val="zh-CN"/>
              </w:rPr>
            </w:pPr>
            <w:r>
              <w:rPr>
                <w:rFonts w:hint="eastAsia" w:ascii="宋体" w:hAnsi="宋体" w:eastAsia="宋体" w:cs="宋体"/>
                <w:color w:val="auto"/>
                <w:sz w:val="21"/>
                <w:szCs w:val="21"/>
                <w:highlight w:val="none"/>
              </w:rPr>
              <w:t>无此项不得分。有质量、进度和保密措施内容的得基本分</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分；根据对质量、进度和保密措施合理可行程度，</w:t>
            </w:r>
            <w:r>
              <w:rPr>
                <w:rFonts w:hint="eastAsia" w:ascii="宋体" w:hAnsi="宋体" w:eastAsia="宋体" w:cs="宋体"/>
                <w:color w:val="auto"/>
                <w:kern w:val="0"/>
                <w:sz w:val="21"/>
                <w:szCs w:val="21"/>
                <w:highlight w:val="none"/>
                <w:lang w:val="en-US" w:eastAsia="zh-CN" w:bidi="ar"/>
              </w:rPr>
              <w:t>优秀加1.6—3.2分（不含1.6分），良好加0.8—1.6分（不含0.8分），一般加0-0.8分。</w:t>
            </w:r>
          </w:p>
        </w:tc>
      </w:tr>
      <w:tr w14:paraId="0AF6A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vMerge w:val="continue"/>
            <w:tcBorders>
              <w:left w:val="single" w:color="auto" w:sz="12" w:space="0"/>
              <w:right w:val="single" w:color="auto" w:sz="6" w:space="0"/>
            </w:tcBorders>
            <w:vAlign w:val="center"/>
          </w:tcPr>
          <w:p w14:paraId="055D493A">
            <w:pPr>
              <w:spacing w:line="360" w:lineRule="atLeast"/>
              <w:jc w:val="center"/>
              <w:rPr>
                <w:rFonts w:hint="eastAsia" w:ascii="宋体" w:hAnsi="宋体"/>
                <w:i w:val="0"/>
                <w:iCs w:val="0"/>
                <w:color w:val="auto"/>
                <w:sz w:val="24"/>
                <w:szCs w:val="24"/>
                <w:highlight w:val="none"/>
              </w:rPr>
            </w:pPr>
          </w:p>
        </w:tc>
        <w:tc>
          <w:tcPr>
            <w:tcW w:w="680" w:type="dxa"/>
            <w:gridSpan w:val="2"/>
            <w:vMerge w:val="continue"/>
            <w:tcBorders>
              <w:left w:val="single" w:color="auto" w:sz="6" w:space="0"/>
              <w:right w:val="single" w:color="auto" w:sz="6" w:space="0"/>
            </w:tcBorders>
            <w:vAlign w:val="center"/>
          </w:tcPr>
          <w:p w14:paraId="66821616">
            <w:pPr>
              <w:spacing w:line="360" w:lineRule="atLeast"/>
              <w:jc w:val="center"/>
              <w:rPr>
                <w:rFonts w:hint="eastAsia" w:ascii="宋体" w:hAnsi="宋体"/>
                <w:i w:val="0"/>
                <w:iCs w:val="0"/>
                <w:color w:val="auto"/>
                <w:sz w:val="24"/>
                <w:szCs w:val="24"/>
                <w:highlight w:val="none"/>
              </w:rPr>
            </w:pPr>
          </w:p>
        </w:tc>
        <w:tc>
          <w:tcPr>
            <w:tcW w:w="764" w:type="dxa"/>
            <w:vMerge w:val="continue"/>
            <w:tcBorders>
              <w:left w:val="single" w:color="auto" w:sz="6" w:space="0"/>
              <w:right w:val="single" w:color="auto" w:sz="6" w:space="0"/>
            </w:tcBorders>
            <w:vAlign w:val="center"/>
          </w:tcPr>
          <w:p w14:paraId="757701F5">
            <w:pPr>
              <w:spacing w:line="360" w:lineRule="atLeast"/>
              <w:jc w:val="center"/>
              <w:rPr>
                <w:rFonts w:hint="eastAsia" w:ascii="宋体" w:hAnsi="宋体" w:eastAsia="宋体" w:cs="宋体"/>
                <w:i w:val="0"/>
                <w:iCs w:val="0"/>
                <w:color w:val="auto"/>
                <w:sz w:val="24"/>
                <w:szCs w:val="24"/>
                <w:highlight w:val="none"/>
              </w:rPr>
            </w:pPr>
          </w:p>
        </w:tc>
        <w:tc>
          <w:tcPr>
            <w:tcW w:w="1336" w:type="dxa"/>
            <w:gridSpan w:val="2"/>
            <w:tcBorders>
              <w:top w:val="single" w:color="auto" w:sz="6" w:space="0"/>
              <w:left w:val="single" w:color="auto" w:sz="6" w:space="0"/>
              <w:bottom w:val="single" w:color="auto" w:sz="6" w:space="0"/>
              <w:right w:val="single" w:color="auto" w:sz="6" w:space="0"/>
            </w:tcBorders>
            <w:vAlign w:val="center"/>
          </w:tcPr>
          <w:p w14:paraId="6ED7CA1E">
            <w:pPr>
              <w:autoSpaceDE w:val="0"/>
              <w:autoSpaceDN w:val="0"/>
              <w:jc w:val="center"/>
              <w:rPr>
                <w:rFonts w:hint="eastAsia" w:ascii="宋体" w:hAnsi="宋体" w:eastAsia="宋体" w:cs="宋体"/>
                <w:i w:val="0"/>
                <w:iCs w:val="0"/>
                <w:color w:val="auto"/>
                <w:sz w:val="24"/>
                <w:szCs w:val="24"/>
                <w:highlight w:val="none"/>
                <w:lang w:val="zh-CN" w:bidi="zh-CN"/>
              </w:rPr>
            </w:pPr>
            <w:r>
              <w:rPr>
                <w:i w:val="0"/>
                <w:iCs w:val="0"/>
                <w:color w:val="auto"/>
                <w:sz w:val="24"/>
                <w:highlight w:val="none"/>
                <w:lang w:val="zh-CN" w:bidi="zh-CN"/>
              </w:rPr>
              <w:t>对本项目的合理化建议</w:t>
            </w:r>
          </w:p>
        </w:tc>
        <w:tc>
          <w:tcPr>
            <w:tcW w:w="567" w:type="dxa"/>
            <w:tcBorders>
              <w:top w:val="single" w:color="auto" w:sz="6" w:space="0"/>
              <w:left w:val="single" w:color="auto" w:sz="6" w:space="0"/>
              <w:bottom w:val="single" w:color="auto" w:sz="6" w:space="0"/>
              <w:right w:val="single" w:color="auto" w:sz="6" w:space="0"/>
            </w:tcBorders>
            <w:vAlign w:val="center"/>
          </w:tcPr>
          <w:p w14:paraId="18724949">
            <w:pPr>
              <w:keepNext w:val="0"/>
              <w:keepLines w:val="0"/>
              <w:widowControl/>
              <w:suppressLineNumbers w:val="0"/>
              <w:jc w:val="center"/>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8</w:t>
            </w:r>
          </w:p>
        </w:tc>
        <w:tc>
          <w:tcPr>
            <w:tcW w:w="5041" w:type="dxa"/>
            <w:tcBorders>
              <w:top w:val="single" w:color="auto" w:sz="6" w:space="0"/>
              <w:left w:val="single" w:color="auto" w:sz="6" w:space="0"/>
              <w:bottom w:val="single" w:color="auto" w:sz="6" w:space="0"/>
              <w:right w:val="single" w:color="auto" w:sz="12" w:space="0"/>
            </w:tcBorders>
            <w:vAlign w:val="center"/>
          </w:tcPr>
          <w:p w14:paraId="06732E77">
            <w:pPr>
              <w:keepNext w:val="0"/>
              <w:keepLines w:val="0"/>
              <w:widowControl/>
              <w:suppressLineNumbers w:val="0"/>
              <w:ind w:left="0" w:firstLine="0" w:firstLineChars="0"/>
              <w:jc w:val="left"/>
              <w:rPr>
                <w:rFonts w:hint="default" w:ascii="Times New Roman" w:hAnsi="Times New Roman" w:eastAsia="宋体" w:cs="Times New Roman"/>
                <w:i w:val="0"/>
                <w:iCs w:val="0"/>
                <w:color w:val="auto"/>
                <w:sz w:val="21"/>
                <w:szCs w:val="20"/>
                <w:highlight w:val="none"/>
              </w:rPr>
            </w:pPr>
            <w:r>
              <w:rPr>
                <w:rFonts w:hint="eastAsia" w:ascii="宋体" w:hAnsi="宋体" w:eastAsia="宋体" w:cs="宋体"/>
                <w:color w:val="auto"/>
                <w:sz w:val="21"/>
                <w:szCs w:val="21"/>
                <w:highlight w:val="none"/>
              </w:rPr>
              <w:t>无此项不得分。有对本项目的合理化建议得</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分，根据对本项目的合理化建议的合理 可行程度，</w:t>
            </w:r>
            <w:r>
              <w:rPr>
                <w:rFonts w:hint="eastAsia" w:ascii="宋体" w:hAnsi="宋体" w:eastAsia="宋体" w:cs="宋体"/>
                <w:color w:val="auto"/>
                <w:kern w:val="0"/>
                <w:sz w:val="21"/>
                <w:szCs w:val="21"/>
                <w:highlight w:val="none"/>
                <w:lang w:val="en-US" w:eastAsia="zh-CN" w:bidi="ar"/>
              </w:rPr>
              <w:t>优秀加1.6—3.2分（不含1.6分），良好加0.8—1.6分（不含0.8分），一般加0-0.8分。</w:t>
            </w:r>
          </w:p>
        </w:tc>
      </w:tr>
      <w:tr w14:paraId="3FA8E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tcBorders>
              <w:top w:val="single" w:color="auto" w:sz="6" w:space="0"/>
              <w:left w:val="single" w:color="auto" w:sz="12" w:space="0"/>
              <w:bottom w:val="single" w:color="auto" w:sz="6" w:space="0"/>
              <w:right w:val="single" w:color="auto" w:sz="6" w:space="0"/>
            </w:tcBorders>
            <w:vAlign w:val="center"/>
          </w:tcPr>
          <w:p w14:paraId="24954184">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2.2.</w:t>
            </w:r>
            <w:r>
              <w:rPr>
                <w:rFonts w:hint="eastAsia" w:ascii="宋体" w:hAnsi="宋体"/>
                <w:i w:val="0"/>
                <w:iCs w:val="0"/>
                <w:color w:val="auto"/>
                <w:sz w:val="24"/>
                <w:szCs w:val="24"/>
                <w:highlight w:val="none"/>
                <w:lang w:val="en-US" w:eastAsia="zh-CN"/>
              </w:rPr>
              <w:t>4</w:t>
            </w:r>
            <w:r>
              <w:rPr>
                <w:rFonts w:hint="eastAsia" w:ascii="宋体" w:hAnsi="宋体"/>
                <w:i w:val="0"/>
                <w:iCs w:val="0"/>
                <w:color w:val="auto"/>
                <w:sz w:val="24"/>
                <w:szCs w:val="24"/>
                <w:highlight w:val="none"/>
              </w:rPr>
              <w:t>（2）</w:t>
            </w:r>
          </w:p>
        </w:tc>
        <w:tc>
          <w:tcPr>
            <w:tcW w:w="680" w:type="dxa"/>
            <w:gridSpan w:val="2"/>
            <w:tcBorders>
              <w:top w:val="single" w:color="auto" w:sz="6" w:space="0"/>
              <w:left w:val="single" w:color="auto" w:sz="6" w:space="0"/>
              <w:bottom w:val="single" w:color="auto" w:sz="6" w:space="0"/>
              <w:right w:val="single" w:color="auto" w:sz="6" w:space="0"/>
            </w:tcBorders>
            <w:vAlign w:val="center"/>
          </w:tcPr>
          <w:p w14:paraId="6FB9EC69">
            <w:pPr>
              <w:spacing w:line="360" w:lineRule="atLeast"/>
              <w:jc w:val="center"/>
              <w:rPr>
                <w:rFonts w:hint="eastAsia" w:ascii="宋体" w:hAnsi="宋体"/>
                <w:i w:val="0"/>
                <w:iCs w:val="0"/>
                <w:color w:val="auto"/>
                <w:sz w:val="24"/>
                <w:szCs w:val="24"/>
                <w:highlight w:val="none"/>
              </w:rPr>
            </w:pPr>
            <w:r>
              <w:rPr>
                <w:rFonts w:ascii="宋体" w:hAnsi="宋体"/>
                <w:i w:val="0"/>
                <w:iCs w:val="0"/>
                <w:color w:val="auto"/>
                <w:sz w:val="24"/>
                <w:szCs w:val="24"/>
                <w:highlight w:val="none"/>
              </w:rPr>
              <w:t>主要人员</w:t>
            </w:r>
          </w:p>
        </w:tc>
        <w:tc>
          <w:tcPr>
            <w:tcW w:w="764" w:type="dxa"/>
            <w:tcBorders>
              <w:top w:val="single" w:color="auto" w:sz="6" w:space="0"/>
              <w:left w:val="single" w:color="auto" w:sz="6" w:space="0"/>
              <w:bottom w:val="single" w:color="auto" w:sz="6" w:space="0"/>
              <w:right w:val="single" w:color="auto" w:sz="6" w:space="0"/>
            </w:tcBorders>
            <w:vAlign w:val="center"/>
          </w:tcPr>
          <w:p w14:paraId="6A46B687">
            <w:pPr>
              <w:spacing w:line="360" w:lineRule="atLeast"/>
              <w:jc w:val="center"/>
              <w:rPr>
                <w:rFonts w:hint="default" w:eastAsia="宋体"/>
                <w:i w:val="0"/>
                <w:iCs w:val="0"/>
                <w:color w:val="auto"/>
                <w:sz w:val="24"/>
                <w:szCs w:val="24"/>
                <w:highlight w:val="none"/>
                <w:lang w:val="en-US" w:eastAsia="zh-CN"/>
              </w:rPr>
            </w:pPr>
            <w:r>
              <w:rPr>
                <w:rFonts w:hint="eastAsia"/>
                <w:i w:val="0"/>
                <w:iCs w:val="0"/>
                <w:color w:val="auto"/>
                <w:sz w:val="24"/>
                <w:szCs w:val="24"/>
                <w:highlight w:val="none"/>
                <w:lang w:val="en-US" w:eastAsia="zh-CN"/>
              </w:rPr>
              <w:t>25</w:t>
            </w:r>
          </w:p>
        </w:tc>
        <w:tc>
          <w:tcPr>
            <w:tcW w:w="1336" w:type="dxa"/>
            <w:gridSpan w:val="2"/>
            <w:tcBorders>
              <w:top w:val="single" w:color="auto" w:sz="6" w:space="0"/>
              <w:left w:val="single" w:color="auto" w:sz="6" w:space="0"/>
              <w:bottom w:val="single" w:color="auto" w:sz="6" w:space="0"/>
              <w:right w:val="single" w:color="auto" w:sz="6" w:space="0"/>
            </w:tcBorders>
            <w:vAlign w:val="center"/>
          </w:tcPr>
          <w:p w14:paraId="56EEBC7A">
            <w:pPr>
              <w:spacing w:line="360" w:lineRule="atLeast"/>
              <w:rPr>
                <w:rFonts w:hint="eastAsia" w:ascii="宋体" w:hAnsi="宋体" w:cs="宋体"/>
                <w:i w:val="0"/>
                <w:iCs w:val="0"/>
                <w:color w:val="auto"/>
                <w:sz w:val="24"/>
                <w:szCs w:val="24"/>
                <w:highlight w:val="none"/>
                <w:lang w:val="zh-CN" w:bidi="zh-CN"/>
              </w:rPr>
            </w:pPr>
            <w:r>
              <w:rPr>
                <w:rFonts w:hint="eastAsia" w:ascii="宋体" w:hAnsi="宋体"/>
                <w:i w:val="0"/>
                <w:iCs w:val="0"/>
                <w:color w:val="auto"/>
                <w:sz w:val="24"/>
                <w:szCs w:val="24"/>
                <w:highlight w:val="none"/>
              </w:rPr>
              <w:t>项目负责人的任职资格与业绩</w:t>
            </w:r>
          </w:p>
        </w:tc>
        <w:tc>
          <w:tcPr>
            <w:tcW w:w="567" w:type="dxa"/>
            <w:tcBorders>
              <w:top w:val="single" w:color="auto" w:sz="6" w:space="0"/>
              <w:left w:val="single" w:color="auto" w:sz="6" w:space="0"/>
              <w:bottom w:val="single" w:color="auto" w:sz="6" w:space="0"/>
              <w:right w:val="single" w:color="auto" w:sz="6" w:space="0"/>
            </w:tcBorders>
            <w:vAlign w:val="center"/>
          </w:tcPr>
          <w:p w14:paraId="4627DFA5">
            <w:pPr>
              <w:spacing w:line="360" w:lineRule="atLeast"/>
              <w:jc w:val="center"/>
              <w:rPr>
                <w:rFonts w:hint="default" w:eastAsia="宋体"/>
                <w:i w:val="0"/>
                <w:iCs w:val="0"/>
                <w:color w:val="auto"/>
                <w:sz w:val="24"/>
                <w:szCs w:val="24"/>
                <w:highlight w:val="none"/>
                <w:lang w:val="en-US" w:eastAsia="zh-CN"/>
              </w:rPr>
            </w:pPr>
            <w:r>
              <w:rPr>
                <w:rFonts w:hint="eastAsia"/>
                <w:i w:val="0"/>
                <w:iCs w:val="0"/>
                <w:color w:val="auto"/>
                <w:sz w:val="24"/>
                <w:szCs w:val="24"/>
                <w:highlight w:val="none"/>
                <w:lang w:val="en-US" w:eastAsia="zh-CN"/>
              </w:rPr>
              <w:t>25</w:t>
            </w:r>
          </w:p>
        </w:tc>
        <w:tc>
          <w:tcPr>
            <w:tcW w:w="5041" w:type="dxa"/>
            <w:tcBorders>
              <w:top w:val="single" w:color="auto" w:sz="6" w:space="0"/>
              <w:left w:val="single" w:color="auto" w:sz="6" w:space="0"/>
              <w:bottom w:val="single" w:color="auto" w:sz="6" w:space="0"/>
              <w:right w:val="single" w:color="auto" w:sz="12" w:space="0"/>
            </w:tcBorders>
            <w:vAlign w:val="center"/>
          </w:tcPr>
          <w:p w14:paraId="1EA93140">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本项最多得</w:t>
            </w:r>
            <w:r>
              <w:rPr>
                <w:rFonts w:hint="eastAsia" w:ascii="宋体" w:hAnsi="宋体" w:cs="宋体"/>
                <w:i w:val="0"/>
                <w:iCs w:val="0"/>
                <w:color w:val="auto"/>
                <w:kern w:val="0"/>
                <w:sz w:val="24"/>
                <w:szCs w:val="24"/>
                <w:highlight w:val="none"/>
                <w:lang w:val="en-US" w:eastAsia="zh-CN" w:bidi="ar"/>
              </w:rPr>
              <w:t>25</w:t>
            </w:r>
            <w:r>
              <w:rPr>
                <w:rFonts w:hint="eastAsia" w:ascii="宋体" w:hAnsi="宋体" w:eastAsia="宋体" w:cs="宋体"/>
                <w:i w:val="0"/>
                <w:iCs w:val="0"/>
                <w:color w:val="auto"/>
                <w:kern w:val="0"/>
                <w:sz w:val="24"/>
                <w:szCs w:val="24"/>
                <w:highlight w:val="none"/>
                <w:lang w:val="en-US" w:eastAsia="zh-CN" w:bidi="ar"/>
              </w:rPr>
              <w:t xml:space="preserve">分，其中： </w:t>
            </w:r>
          </w:p>
          <w:p w14:paraId="33B07FE0">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①满足资格审查要求得</w:t>
            </w:r>
            <w:r>
              <w:rPr>
                <w:rFonts w:hint="eastAsia" w:ascii="宋体" w:hAnsi="宋体" w:cs="宋体"/>
                <w:i w:val="0"/>
                <w:iCs w:val="0"/>
                <w:color w:val="auto"/>
                <w:kern w:val="0"/>
                <w:sz w:val="24"/>
                <w:szCs w:val="24"/>
                <w:highlight w:val="none"/>
                <w:lang w:val="en-US" w:eastAsia="zh-CN" w:bidi="ar"/>
              </w:rPr>
              <w:t>15</w:t>
            </w:r>
            <w:r>
              <w:rPr>
                <w:rFonts w:hint="eastAsia" w:ascii="宋体" w:hAnsi="宋体" w:eastAsia="宋体" w:cs="宋体"/>
                <w:i w:val="0"/>
                <w:iCs w:val="0"/>
                <w:color w:val="auto"/>
                <w:kern w:val="0"/>
                <w:sz w:val="24"/>
                <w:szCs w:val="24"/>
                <w:highlight w:val="none"/>
                <w:lang w:val="en-US" w:eastAsia="zh-CN" w:bidi="ar"/>
              </w:rPr>
              <w:t xml:space="preserve">分； </w:t>
            </w:r>
          </w:p>
          <w:p w14:paraId="2C2B4F7D">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②在满足资格审查的基础上，</w:t>
            </w:r>
            <w:r>
              <w:rPr>
                <w:rFonts w:hint="eastAsia" w:ascii="宋体" w:hAnsi="宋体" w:cs="宋体"/>
                <w:i w:val="0"/>
                <w:iCs w:val="0"/>
                <w:color w:val="auto"/>
                <w:sz w:val="24"/>
                <w:highlight w:val="none"/>
                <w:lang w:val="zh-CN" w:bidi="zh-CN"/>
              </w:rPr>
              <w:t>每多</w:t>
            </w:r>
            <w:r>
              <w:rPr>
                <w:rFonts w:hint="eastAsia" w:ascii="宋体" w:hAnsi="宋体" w:cs="宋体"/>
                <w:i w:val="0"/>
                <w:iCs w:val="0"/>
                <w:color w:val="auto"/>
                <w:sz w:val="24"/>
                <w:highlight w:val="none"/>
                <w:lang w:bidi="zh-CN"/>
              </w:rPr>
              <w:t>担任</w:t>
            </w:r>
            <w:r>
              <w:rPr>
                <w:rFonts w:hint="eastAsia" w:ascii="宋体" w:hAnsi="宋体" w:cs="宋体"/>
                <w:i w:val="0"/>
                <w:iCs w:val="0"/>
                <w:color w:val="auto"/>
                <w:sz w:val="24"/>
                <w:highlight w:val="none"/>
                <w:lang w:val="zh-CN" w:bidi="zh-CN"/>
              </w:rPr>
              <w:t>过</w:t>
            </w:r>
            <w:r>
              <w:rPr>
                <w:rFonts w:hint="eastAsia" w:ascii="宋体" w:hAnsi="宋体"/>
                <w:color w:val="auto"/>
                <w:sz w:val="24"/>
                <w:highlight w:val="none"/>
                <w:u w:val="single"/>
              </w:rPr>
              <w:t>1个</w:t>
            </w:r>
            <w:r>
              <w:rPr>
                <w:rFonts w:hint="eastAsia" w:ascii="宋体" w:hAnsi="宋体"/>
                <w:i w:val="0"/>
                <w:iCs w:val="0"/>
                <w:color w:val="auto"/>
                <w:sz w:val="24"/>
                <w:szCs w:val="24"/>
                <w:highlight w:val="none"/>
                <w:lang w:val="en-US" w:eastAsia="zh-CN"/>
              </w:rPr>
              <w:t>工程建设项目</w:t>
            </w:r>
            <w:r>
              <w:rPr>
                <w:rFonts w:hint="eastAsia"/>
                <w:i w:val="0"/>
                <w:iCs w:val="0"/>
                <w:color w:val="auto"/>
                <w:sz w:val="24"/>
                <w:szCs w:val="24"/>
                <w:highlight w:val="none"/>
                <w:lang w:val="en-US" w:eastAsia="zh-CN"/>
              </w:rPr>
              <w:t>地质灾害危险性评估</w:t>
            </w:r>
            <w:r>
              <w:rPr>
                <w:rFonts w:hint="eastAsia" w:ascii="宋体" w:hAnsi="宋体"/>
                <w:i w:val="0"/>
                <w:iCs w:val="0"/>
                <w:color w:val="auto"/>
                <w:sz w:val="24"/>
                <w:szCs w:val="24"/>
                <w:highlight w:val="none"/>
                <w:lang w:val="en-US" w:eastAsia="zh-CN"/>
              </w:rPr>
              <w:t>咨询服务的项目负责人</w:t>
            </w:r>
            <w:r>
              <w:rPr>
                <w:rFonts w:hint="eastAsia" w:ascii="宋体" w:hAnsi="宋体" w:cs="宋体"/>
                <w:i w:val="0"/>
                <w:iCs w:val="0"/>
                <w:color w:val="auto"/>
                <w:sz w:val="24"/>
                <w:highlight w:val="none"/>
                <w:lang w:bidi="zh-CN"/>
              </w:rPr>
              <w:t>加</w:t>
            </w:r>
            <w:r>
              <w:rPr>
                <w:rFonts w:hint="eastAsia" w:ascii="宋体" w:hAnsi="宋体" w:cs="宋体"/>
                <w:i w:val="0"/>
                <w:iCs w:val="0"/>
                <w:color w:val="auto"/>
                <w:sz w:val="24"/>
                <w:highlight w:val="none"/>
                <w:u w:val="single"/>
                <w:lang w:val="en-US" w:bidi="zh-CN"/>
              </w:rPr>
              <w:t>10</w:t>
            </w:r>
            <w:r>
              <w:rPr>
                <w:rFonts w:hint="eastAsia" w:ascii="宋体" w:hAnsi="宋体" w:cs="宋体"/>
                <w:i w:val="0"/>
                <w:iCs w:val="0"/>
                <w:color w:val="auto"/>
                <w:sz w:val="24"/>
                <w:highlight w:val="none"/>
                <w:lang w:val="zh-CN" w:bidi="zh-CN"/>
              </w:rPr>
              <w:t>分，</w:t>
            </w:r>
            <w:r>
              <w:rPr>
                <w:rFonts w:hint="eastAsia" w:ascii="宋体" w:hAnsi="宋体" w:cs="宋体"/>
                <w:i w:val="0"/>
                <w:iCs w:val="0"/>
                <w:color w:val="auto"/>
                <w:sz w:val="24"/>
                <w:highlight w:val="none"/>
                <w:lang w:bidi="zh-CN"/>
              </w:rPr>
              <w:t>本项最多加</w:t>
            </w:r>
            <w:r>
              <w:rPr>
                <w:rFonts w:hint="eastAsia" w:ascii="宋体" w:hAnsi="宋体" w:cs="宋体"/>
                <w:i w:val="0"/>
                <w:iCs w:val="0"/>
                <w:color w:val="auto"/>
                <w:sz w:val="24"/>
                <w:highlight w:val="none"/>
                <w:lang w:val="en-US" w:bidi="zh-CN"/>
              </w:rPr>
              <w:t>10</w:t>
            </w:r>
            <w:r>
              <w:rPr>
                <w:rFonts w:hint="eastAsia" w:ascii="宋体" w:hAnsi="宋体" w:cs="宋体"/>
                <w:i w:val="0"/>
                <w:iCs w:val="0"/>
                <w:color w:val="auto"/>
                <w:sz w:val="24"/>
                <w:highlight w:val="none"/>
                <w:lang w:val="zh-CN" w:bidi="zh-CN"/>
              </w:rPr>
              <w:t>分</w:t>
            </w:r>
            <w:r>
              <w:rPr>
                <w:rFonts w:hint="eastAsia" w:ascii="宋体" w:hAnsi="宋体" w:eastAsia="宋体" w:cs="宋体"/>
                <w:i w:val="0"/>
                <w:iCs w:val="0"/>
                <w:color w:val="auto"/>
                <w:kern w:val="0"/>
                <w:sz w:val="24"/>
                <w:szCs w:val="24"/>
                <w:highlight w:val="none"/>
                <w:lang w:val="en-US" w:eastAsia="zh-CN" w:bidi="ar"/>
              </w:rPr>
              <w:t xml:space="preserve">。 </w:t>
            </w:r>
          </w:p>
          <w:p w14:paraId="2B8B3C11">
            <w:pPr>
              <w:keepNext w:val="0"/>
              <w:keepLines w:val="0"/>
              <w:widowControl/>
              <w:suppressLineNumbers w:val="0"/>
              <w:jc w:val="left"/>
              <w:rPr>
                <w:rFonts w:hint="eastAsia" w:eastAsia="宋体"/>
                <w:i w:val="0"/>
                <w:iCs w:val="0"/>
                <w:color w:val="auto"/>
                <w:sz w:val="24"/>
                <w:szCs w:val="24"/>
                <w:highlight w:val="none"/>
                <w:lang w:val="zh-CN" w:eastAsia="zh-CN" w:bidi="zh-CN"/>
              </w:rPr>
            </w:pPr>
            <w:r>
              <w:rPr>
                <w:rFonts w:hint="eastAsia" w:ascii="宋体" w:hAnsi="宋体"/>
                <w:b/>
                <w:i w:val="0"/>
                <w:iCs w:val="0"/>
                <w:color w:val="auto"/>
                <w:sz w:val="24"/>
                <w:szCs w:val="24"/>
                <w:highlight w:val="none"/>
              </w:rPr>
              <w:t>证明材料：按</w:t>
            </w:r>
            <w:r>
              <w:rPr>
                <w:rFonts w:hint="eastAsia" w:ascii="宋体" w:hAnsi="宋体"/>
                <w:b/>
                <w:i w:val="0"/>
                <w:iCs w:val="0"/>
                <w:color w:val="auto"/>
                <w:sz w:val="24"/>
                <w:szCs w:val="24"/>
                <w:highlight w:val="none"/>
                <w:lang w:val="en-US" w:eastAsia="zh-CN"/>
              </w:rPr>
              <w:t>附录4</w:t>
            </w:r>
            <w:r>
              <w:rPr>
                <w:rFonts w:hint="eastAsia" w:ascii="宋体" w:hAnsi="宋体"/>
                <w:b/>
                <w:color w:val="auto"/>
                <w:sz w:val="24"/>
                <w:szCs w:val="24"/>
                <w:highlight w:val="none"/>
              </w:rPr>
              <w:t>资格审查条件（主要人员最低要求）</w:t>
            </w:r>
            <w:r>
              <w:rPr>
                <w:rFonts w:hint="eastAsia" w:ascii="宋体" w:hAnsi="宋体"/>
                <w:b/>
                <w:color w:val="auto"/>
                <w:sz w:val="24"/>
                <w:szCs w:val="24"/>
                <w:highlight w:val="none"/>
                <w:lang w:val="en-US" w:eastAsia="zh-CN"/>
              </w:rPr>
              <w:t>和</w:t>
            </w:r>
            <w:r>
              <w:rPr>
                <w:rFonts w:hint="eastAsia" w:ascii="宋体" w:hAnsi="宋体"/>
                <w:b/>
                <w:i w:val="0"/>
                <w:iCs w:val="0"/>
                <w:color w:val="auto"/>
                <w:sz w:val="24"/>
                <w:szCs w:val="24"/>
                <w:highlight w:val="none"/>
                <w:lang w:eastAsia="zh-CN"/>
              </w:rPr>
              <w:t>供应商</w:t>
            </w:r>
            <w:r>
              <w:rPr>
                <w:rFonts w:hint="eastAsia" w:ascii="宋体" w:hAnsi="宋体"/>
                <w:b/>
                <w:i w:val="0"/>
                <w:iCs w:val="0"/>
                <w:color w:val="auto"/>
                <w:sz w:val="24"/>
                <w:szCs w:val="24"/>
                <w:highlight w:val="none"/>
              </w:rPr>
              <w:t>须知第3.5.</w:t>
            </w:r>
            <w:r>
              <w:rPr>
                <w:rFonts w:hint="eastAsia" w:ascii="宋体" w:hAnsi="宋体"/>
                <w:b/>
                <w:i w:val="0"/>
                <w:iCs w:val="0"/>
                <w:color w:val="auto"/>
                <w:sz w:val="24"/>
                <w:szCs w:val="24"/>
                <w:highlight w:val="none"/>
                <w:lang w:eastAsia="zh-CN"/>
              </w:rPr>
              <w:t>5</w:t>
            </w:r>
            <w:r>
              <w:rPr>
                <w:rFonts w:hint="eastAsia" w:ascii="宋体" w:hAnsi="宋体"/>
                <w:b/>
                <w:i w:val="0"/>
                <w:iCs w:val="0"/>
                <w:color w:val="auto"/>
                <w:sz w:val="24"/>
                <w:szCs w:val="24"/>
                <w:highlight w:val="none"/>
              </w:rPr>
              <w:t>项要求提供。</w:t>
            </w:r>
          </w:p>
        </w:tc>
      </w:tr>
      <w:tr w14:paraId="6C5E7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774" w:type="dxa"/>
            <w:tcBorders>
              <w:top w:val="single" w:color="auto" w:sz="6" w:space="0"/>
              <w:left w:val="single" w:color="auto" w:sz="12" w:space="0"/>
              <w:bottom w:val="single" w:color="auto" w:sz="6" w:space="0"/>
              <w:right w:val="single" w:color="auto" w:sz="6" w:space="0"/>
            </w:tcBorders>
            <w:vAlign w:val="center"/>
          </w:tcPr>
          <w:p w14:paraId="3A3CC72A">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2.2.</w:t>
            </w:r>
            <w:r>
              <w:rPr>
                <w:rFonts w:hint="eastAsia" w:ascii="宋体" w:hAnsi="宋体"/>
                <w:i w:val="0"/>
                <w:iCs w:val="0"/>
                <w:color w:val="auto"/>
                <w:sz w:val="24"/>
                <w:szCs w:val="24"/>
                <w:highlight w:val="none"/>
                <w:lang w:val="en-US" w:eastAsia="zh-CN"/>
              </w:rPr>
              <w:t>4</w:t>
            </w:r>
            <w:r>
              <w:rPr>
                <w:rFonts w:hint="eastAsia" w:ascii="宋体" w:hAnsi="宋体"/>
                <w:i w:val="0"/>
                <w:iCs w:val="0"/>
                <w:color w:val="auto"/>
                <w:sz w:val="24"/>
                <w:szCs w:val="24"/>
                <w:highlight w:val="none"/>
              </w:rPr>
              <w:t>（3）</w:t>
            </w:r>
          </w:p>
        </w:tc>
        <w:tc>
          <w:tcPr>
            <w:tcW w:w="680" w:type="dxa"/>
            <w:gridSpan w:val="2"/>
            <w:tcBorders>
              <w:top w:val="single" w:color="auto" w:sz="6" w:space="0"/>
              <w:left w:val="single" w:color="auto" w:sz="6" w:space="0"/>
              <w:bottom w:val="single" w:color="auto" w:sz="6" w:space="0"/>
              <w:right w:val="single" w:color="auto" w:sz="6" w:space="0"/>
            </w:tcBorders>
            <w:vAlign w:val="center"/>
          </w:tcPr>
          <w:p w14:paraId="0027EFAD">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评标价</w:t>
            </w:r>
          </w:p>
        </w:tc>
        <w:tc>
          <w:tcPr>
            <w:tcW w:w="764" w:type="dxa"/>
            <w:tcBorders>
              <w:top w:val="single" w:color="auto" w:sz="6" w:space="0"/>
              <w:left w:val="single" w:color="auto" w:sz="6" w:space="0"/>
              <w:bottom w:val="single" w:color="auto" w:sz="6" w:space="0"/>
              <w:right w:val="single" w:color="auto" w:sz="6" w:space="0"/>
            </w:tcBorders>
            <w:vAlign w:val="center"/>
          </w:tcPr>
          <w:p w14:paraId="378F77E8">
            <w:pPr>
              <w:spacing w:line="360" w:lineRule="atLeast"/>
              <w:jc w:val="center"/>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10</w:t>
            </w:r>
          </w:p>
        </w:tc>
        <w:tc>
          <w:tcPr>
            <w:tcW w:w="6944" w:type="dxa"/>
            <w:gridSpan w:val="4"/>
            <w:tcBorders>
              <w:top w:val="single" w:color="auto" w:sz="6" w:space="0"/>
              <w:left w:val="single" w:color="auto" w:sz="6" w:space="0"/>
              <w:bottom w:val="single" w:color="auto" w:sz="6" w:space="0"/>
              <w:right w:val="single" w:color="auto" w:sz="12" w:space="0"/>
            </w:tcBorders>
            <w:vAlign w:val="center"/>
          </w:tcPr>
          <w:p w14:paraId="759D977A">
            <w:pPr>
              <w:pStyle w:val="51"/>
              <w:keepNext w:val="0"/>
              <w:keepLines w:val="0"/>
              <w:suppressLineNumbers w:val="0"/>
              <w:spacing w:before="0" w:beforeAutospacing="0" w:after="0" w:afterAutospacing="0"/>
              <w:ind w:left="0" w:right="0" w:firstLine="0" w:firstLineChars="0"/>
              <w:rPr>
                <w:rFonts w:hint="default" w:eastAsia="宋体" w:cs="等线"/>
                <w:i w:val="0"/>
                <w:iCs w:val="0"/>
                <w:color w:val="auto"/>
                <w:sz w:val="24"/>
                <w:highlight w:val="none"/>
              </w:rPr>
            </w:pPr>
            <w:r>
              <w:rPr>
                <w:rFonts w:hint="eastAsia" w:eastAsia="宋体" w:cs="等线"/>
                <w:i w:val="0"/>
                <w:iCs w:val="0"/>
                <w:color w:val="auto"/>
                <w:sz w:val="24"/>
                <w:highlight w:val="none"/>
              </w:rPr>
              <w:t>评标价得分计算公式示例：</w:t>
            </w:r>
          </w:p>
          <w:p w14:paraId="69857CDB">
            <w:pPr>
              <w:pStyle w:val="51"/>
              <w:keepNext w:val="0"/>
              <w:keepLines w:val="0"/>
              <w:suppressLineNumbers w:val="0"/>
              <w:spacing w:before="0" w:beforeAutospacing="0" w:after="0" w:afterAutospacing="0"/>
              <w:ind w:left="0" w:right="0" w:firstLine="0" w:firstLineChars="0"/>
              <w:rPr>
                <w:rFonts w:hint="default" w:ascii="Times New Roman" w:hAnsi="Times New Roman" w:eastAsia="宋体" w:cs="等线"/>
                <w:i w:val="0"/>
                <w:iCs w:val="0"/>
                <w:color w:val="auto"/>
                <w:sz w:val="24"/>
                <w:highlight w:val="none"/>
              </w:rPr>
            </w:pPr>
            <w:r>
              <w:rPr>
                <w:rFonts w:hint="eastAsia" w:ascii="Times New Roman" w:hAnsi="Times New Roman" w:eastAsia="宋体" w:cs="等线"/>
                <w:i w:val="0"/>
                <w:iCs w:val="0"/>
                <w:color w:val="auto"/>
                <w:sz w:val="24"/>
                <w:highlight w:val="none"/>
              </w:rPr>
              <w:t>（1）</w:t>
            </w:r>
            <w:r>
              <w:rPr>
                <w:rFonts w:hint="eastAsia" w:ascii="Times New Roman" w:eastAsia="宋体" w:cs="等线"/>
                <w:i w:val="0"/>
                <w:iCs w:val="0"/>
                <w:color w:val="auto"/>
                <w:sz w:val="24"/>
                <w:highlight w:val="none"/>
              </w:rPr>
              <w:t>如果</w:t>
            </w:r>
            <w:r>
              <w:rPr>
                <w:rFonts w:hint="eastAsia" w:ascii="Times New Roman" w:cs="等线"/>
                <w:i w:val="0"/>
                <w:iCs w:val="0"/>
                <w:color w:val="auto"/>
                <w:sz w:val="24"/>
                <w:highlight w:val="none"/>
                <w:lang w:val="en-US" w:eastAsia="zh-CN"/>
              </w:rPr>
              <w:t>供应商</w:t>
            </w:r>
            <w:r>
              <w:rPr>
                <w:rFonts w:hint="eastAsia" w:ascii="Times New Roman" w:eastAsia="宋体" w:cs="等线"/>
                <w:i w:val="0"/>
                <w:iCs w:val="0"/>
                <w:color w:val="auto"/>
                <w:sz w:val="24"/>
                <w:highlight w:val="none"/>
              </w:rPr>
              <w:t>的评标价＞评标基准价，则评标价得分</w:t>
            </w:r>
            <w:r>
              <w:rPr>
                <w:rFonts w:hint="eastAsia" w:ascii="Times New Roman" w:hAnsi="Times New Roman" w:eastAsia="宋体" w:cs="等线"/>
                <w:i w:val="0"/>
                <w:iCs w:val="0"/>
                <w:color w:val="auto"/>
                <w:sz w:val="24"/>
                <w:highlight w:val="none"/>
              </w:rPr>
              <w:t>=</w:t>
            </w:r>
          </w:p>
          <w:p w14:paraId="7B93C6B4">
            <w:pPr>
              <w:pStyle w:val="51"/>
              <w:keepNext w:val="0"/>
              <w:keepLines w:val="0"/>
              <w:suppressLineNumbers w:val="0"/>
              <w:spacing w:before="0" w:beforeAutospacing="0" w:after="0" w:afterAutospacing="0"/>
              <w:ind w:left="0" w:right="0" w:firstLine="0" w:firstLineChars="0"/>
              <w:rPr>
                <w:rFonts w:hint="default" w:ascii="Times New Roman" w:hAnsi="Times New Roman" w:eastAsia="宋体" w:cs="等线"/>
                <w:i w:val="0"/>
                <w:iCs w:val="0"/>
                <w:color w:val="auto"/>
                <w:sz w:val="24"/>
                <w:highlight w:val="none"/>
              </w:rPr>
            </w:pPr>
            <w:r>
              <w:rPr>
                <w:rFonts w:hint="eastAsia" w:ascii="Times New Roman" w:hAnsi="Times New Roman" w:eastAsia="宋体" w:cs="等线"/>
                <w:i w:val="0"/>
                <w:iCs w:val="0"/>
                <w:color w:val="auto"/>
                <w:sz w:val="24"/>
                <w:highlight w:val="none"/>
              </w:rPr>
              <w:t>F</w:t>
            </w:r>
            <w:r>
              <w:rPr>
                <w:rFonts w:hint="eastAsia" w:ascii="Times New Roman" w:hAnsi="Times New Roman" w:cs="等线"/>
                <w:i w:val="0"/>
                <w:iCs w:val="0"/>
                <w:color w:val="auto"/>
                <w:sz w:val="24"/>
                <w:highlight w:val="none"/>
                <w:lang w:eastAsia="zh-CN"/>
              </w:rPr>
              <w:t>－</w:t>
            </w:r>
            <w:r>
              <w:rPr>
                <w:rFonts w:hint="eastAsia" w:ascii="Times New Roman" w:eastAsia="宋体" w:cs="等线"/>
                <w:i w:val="0"/>
                <w:iCs w:val="0"/>
                <w:color w:val="auto"/>
                <w:sz w:val="24"/>
                <w:highlight w:val="none"/>
              </w:rPr>
              <w:t>偏差率</w:t>
            </w:r>
            <w:r>
              <w:rPr>
                <w:rFonts w:hint="eastAsia" w:ascii="Times New Roman" w:hAnsi="Times New Roman" w:eastAsia="宋体" w:cs="等线"/>
                <w:i w:val="0"/>
                <w:iCs w:val="0"/>
                <w:color w:val="auto"/>
                <w:sz w:val="24"/>
                <w:highlight w:val="none"/>
              </w:rPr>
              <w:t>×100× E1</w:t>
            </w:r>
          </w:p>
          <w:p w14:paraId="776581B3">
            <w:pPr>
              <w:pStyle w:val="51"/>
              <w:keepNext w:val="0"/>
              <w:keepLines w:val="0"/>
              <w:suppressLineNumbers w:val="0"/>
              <w:spacing w:before="0" w:beforeAutospacing="0" w:after="0" w:afterAutospacing="0"/>
              <w:ind w:left="0" w:right="0" w:firstLine="0" w:firstLineChars="0"/>
              <w:rPr>
                <w:rFonts w:hint="default" w:ascii="Times New Roman" w:hAnsi="Times New Roman" w:eastAsia="宋体" w:cs="等线"/>
                <w:i w:val="0"/>
                <w:iCs w:val="0"/>
                <w:color w:val="auto"/>
                <w:sz w:val="24"/>
                <w:highlight w:val="none"/>
              </w:rPr>
            </w:pPr>
            <w:r>
              <w:rPr>
                <w:rFonts w:hint="eastAsia" w:ascii="Times New Roman" w:hAnsi="Times New Roman" w:eastAsia="宋体" w:cs="等线"/>
                <w:i w:val="0"/>
                <w:iCs w:val="0"/>
                <w:color w:val="auto"/>
                <w:sz w:val="24"/>
                <w:highlight w:val="none"/>
              </w:rPr>
              <w:t>（2）</w:t>
            </w:r>
            <w:r>
              <w:rPr>
                <w:rFonts w:hint="eastAsia" w:ascii="Times New Roman" w:eastAsia="宋体" w:cs="等线"/>
                <w:i w:val="0"/>
                <w:iCs w:val="0"/>
                <w:color w:val="auto"/>
                <w:sz w:val="24"/>
                <w:highlight w:val="none"/>
              </w:rPr>
              <w:t>如果</w:t>
            </w:r>
            <w:r>
              <w:rPr>
                <w:rFonts w:hint="eastAsia" w:ascii="Times New Roman" w:cs="等线"/>
                <w:i w:val="0"/>
                <w:iCs w:val="0"/>
                <w:color w:val="auto"/>
                <w:sz w:val="24"/>
                <w:highlight w:val="none"/>
                <w:lang w:val="en-US" w:eastAsia="zh-CN"/>
              </w:rPr>
              <w:t>供应商</w:t>
            </w:r>
            <w:r>
              <w:rPr>
                <w:rFonts w:hint="eastAsia" w:ascii="Times New Roman" w:eastAsia="宋体" w:cs="等线"/>
                <w:i w:val="0"/>
                <w:iCs w:val="0"/>
                <w:color w:val="auto"/>
                <w:sz w:val="24"/>
                <w:highlight w:val="none"/>
              </w:rPr>
              <w:t>的评标价</w:t>
            </w:r>
            <w:r>
              <w:rPr>
                <w:rFonts w:hint="eastAsia" w:ascii="Times New Roman" w:hAnsi="Times New Roman" w:eastAsia="宋体" w:cs="等线"/>
                <w:i w:val="0"/>
                <w:iCs w:val="0"/>
                <w:color w:val="auto"/>
                <w:sz w:val="24"/>
                <w:highlight w:val="none"/>
              </w:rPr>
              <w:t>≤</w:t>
            </w:r>
            <w:r>
              <w:rPr>
                <w:rFonts w:hint="eastAsia" w:ascii="Times New Roman" w:eastAsia="宋体" w:cs="等线"/>
                <w:i w:val="0"/>
                <w:iCs w:val="0"/>
                <w:color w:val="auto"/>
                <w:sz w:val="24"/>
                <w:highlight w:val="none"/>
              </w:rPr>
              <w:t>评标基准价，则评标价得分=</w:t>
            </w:r>
          </w:p>
          <w:p w14:paraId="439A0781">
            <w:pPr>
              <w:pStyle w:val="51"/>
              <w:keepNext w:val="0"/>
              <w:keepLines w:val="0"/>
              <w:suppressLineNumbers w:val="0"/>
              <w:spacing w:before="0" w:beforeAutospacing="0" w:after="0" w:afterAutospacing="0"/>
              <w:ind w:left="0" w:right="0" w:firstLine="0" w:firstLineChars="0"/>
              <w:rPr>
                <w:rFonts w:hint="default" w:ascii="Times New Roman" w:hAnsi="Times New Roman" w:eastAsia="宋体" w:cs="等线"/>
                <w:i w:val="0"/>
                <w:iCs w:val="0"/>
                <w:color w:val="auto"/>
                <w:sz w:val="24"/>
                <w:highlight w:val="none"/>
              </w:rPr>
            </w:pPr>
            <w:r>
              <w:rPr>
                <w:rFonts w:hint="eastAsia" w:ascii="Times New Roman" w:hAnsi="Times New Roman" w:eastAsia="宋体" w:cs="等线"/>
                <w:i w:val="0"/>
                <w:iCs w:val="0"/>
                <w:color w:val="auto"/>
                <w:sz w:val="24"/>
                <w:highlight w:val="none"/>
              </w:rPr>
              <w:t>F+</w:t>
            </w:r>
            <w:r>
              <w:rPr>
                <w:rFonts w:hint="eastAsia" w:ascii="Times New Roman" w:eastAsia="宋体" w:cs="等线"/>
                <w:i w:val="0"/>
                <w:iCs w:val="0"/>
                <w:color w:val="auto"/>
                <w:sz w:val="24"/>
                <w:highlight w:val="none"/>
              </w:rPr>
              <w:t>偏差率</w:t>
            </w:r>
            <w:r>
              <w:rPr>
                <w:rFonts w:hint="eastAsia" w:ascii="Times New Roman" w:hAnsi="Times New Roman" w:eastAsia="宋体" w:cs="等线"/>
                <w:i w:val="0"/>
                <w:iCs w:val="0"/>
                <w:color w:val="auto"/>
                <w:sz w:val="24"/>
                <w:highlight w:val="none"/>
              </w:rPr>
              <w:t>×100× E2</w:t>
            </w:r>
          </w:p>
          <w:p w14:paraId="38839534">
            <w:pPr>
              <w:spacing w:line="360" w:lineRule="atLeast"/>
              <w:jc w:val="left"/>
              <w:rPr>
                <w:rFonts w:hint="eastAsia" w:ascii="宋体" w:hAnsi="宋体" w:cs="宋体"/>
                <w:i w:val="0"/>
                <w:iCs w:val="0"/>
                <w:color w:val="auto"/>
                <w:sz w:val="24"/>
                <w:szCs w:val="24"/>
                <w:highlight w:val="none"/>
                <w:lang w:val="zh-CN" w:bidi="zh-CN"/>
              </w:rPr>
            </w:pPr>
            <w:r>
              <w:rPr>
                <w:rFonts w:hint="eastAsia" w:ascii="Times New Roman" w:eastAsia="宋体" w:cs="等线"/>
                <w:i w:val="0"/>
                <w:iCs w:val="0"/>
                <w:color w:val="auto"/>
                <w:sz w:val="24"/>
                <w:highlight w:val="none"/>
              </w:rPr>
              <w:t>其中：</w:t>
            </w:r>
            <w:r>
              <w:rPr>
                <w:rFonts w:hint="eastAsia" w:ascii="Times New Roman" w:hAnsi="Times New Roman" w:eastAsia="宋体" w:cs="等线"/>
                <w:i w:val="0"/>
                <w:iCs w:val="0"/>
                <w:color w:val="auto"/>
                <w:sz w:val="24"/>
                <w:highlight w:val="none"/>
              </w:rPr>
              <w:t xml:space="preserve"> F </w:t>
            </w:r>
            <w:r>
              <w:rPr>
                <w:rFonts w:hint="eastAsia" w:ascii="Times New Roman" w:eastAsia="宋体" w:cs="等线"/>
                <w:i w:val="0"/>
                <w:iCs w:val="0"/>
                <w:color w:val="auto"/>
                <w:sz w:val="24"/>
                <w:highlight w:val="none"/>
              </w:rPr>
              <w:t>是评标价所占的权重分值，</w:t>
            </w:r>
            <w:r>
              <w:rPr>
                <w:rFonts w:hint="eastAsia" w:ascii="Times New Roman" w:hAnsi="Times New Roman" w:eastAsia="宋体" w:cs="等线"/>
                <w:i w:val="0"/>
                <w:iCs w:val="0"/>
                <w:color w:val="auto"/>
                <w:sz w:val="24"/>
                <w:highlight w:val="none"/>
              </w:rPr>
              <w:t xml:space="preserve"> E1 </w:t>
            </w:r>
            <w:r>
              <w:rPr>
                <w:rFonts w:hint="eastAsia" w:ascii="Times New Roman" w:eastAsia="宋体" w:cs="等线"/>
                <w:i w:val="0"/>
                <w:iCs w:val="0"/>
                <w:color w:val="auto"/>
                <w:sz w:val="24"/>
                <w:highlight w:val="none"/>
              </w:rPr>
              <w:t>是评标价每高于评标基准价一个百分点的扣分值</w:t>
            </w:r>
            <w:r>
              <w:rPr>
                <w:rFonts w:hint="eastAsia" w:ascii="Times New Roman" w:hAnsi="Times New Roman" w:eastAsia="宋体" w:cs="等线"/>
                <w:i w:val="0"/>
                <w:iCs w:val="0"/>
                <w:color w:val="auto"/>
                <w:sz w:val="24"/>
                <w:highlight w:val="none"/>
              </w:rPr>
              <w:t xml:space="preserve">，E2 </w:t>
            </w:r>
            <w:r>
              <w:rPr>
                <w:rFonts w:hint="eastAsia" w:ascii="Times New Roman" w:eastAsia="宋体" w:cs="等线"/>
                <w:i w:val="0"/>
                <w:iCs w:val="0"/>
                <w:color w:val="auto"/>
                <w:sz w:val="24"/>
                <w:highlight w:val="none"/>
              </w:rPr>
              <w:t>是评标价每低于评标基准价一个百分点的扣分值；</w:t>
            </w:r>
            <w:r>
              <w:rPr>
                <w:rFonts w:hint="eastAsia" w:cs="等线"/>
                <w:i w:val="0"/>
                <w:iCs w:val="0"/>
                <w:color w:val="auto"/>
                <w:sz w:val="24"/>
                <w:highlight w:val="none"/>
                <w:lang w:val="en-US" w:eastAsia="zh-CN"/>
              </w:rPr>
              <w:t>采购</w:t>
            </w:r>
            <w:r>
              <w:rPr>
                <w:rFonts w:hint="eastAsia" w:ascii="Times New Roman" w:eastAsia="宋体" w:cs="等线"/>
                <w:i w:val="0"/>
                <w:iCs w:val="0"/>
                <w:color w:val="auto"/>
                <w:sz w:val="24"/>
                <w:highlight w:val="none"/>
              </w:rPr>
              <w:t>人可依据</w:t>
            </w:r>
            <w:r>
              <w:rPr>
                <w:rFonts w:hint="eastAsia" w:cs="等线"/>
                <w:i w:val="0"/>
                <w:iCs w:val="0"/>
                <w:color w:val="auto"/>
                <w:sz w:val="24"/>
                <w:highlight w:val="none"/>
                <w:lang w:val="en-US" w:eastAsia="zh-CN"/>
              </w:rPr>
              <w:t>比选</w:t>
            </w:r>
            <w:r>
              <w:rPr>
                <w:rFonts w:hint="eastAsia" w:ascii="Times New Roman" w:eastAsia="宋体" w:cs="等线"/>
                <w:i w:val="0"/>
                <w:iCs w:val="0"/>
                <w:color w:val="auto"/>
                <w:sz w:val="24"/>
                <w:highlight w:val="none"/>
              </w:rPr>
              <w:t>项</w:t>
            </w:r>
            <w:r>
              <w:rPr>
                <w:rFonts w:hint="eastAsia" w:ascii="Times New Roman" w:hAnsi="Times New Roman" w:eastAsia="宋体" w:cs="等线"/>
                <w:i w:val="0"/>
                <w:iCs w:val="0"/>
                <w:color w:val="auto"/>
                <w:sz w:val="24"/>
                <w:szCs w:val="21"/>
                <w:highlight w:val="none"/>
              </w:rPr>
              <w:t>目具体特点和实际需要设置E1、E2， 但E1 应大于E2。其中E1=0.3，E2=0.2，F=10</w:t>
            </w:r>
          </w:p>
        </w:tc>
      </w:tr>
      <w:tr w14:paraId="1E36E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774" w:type="dxa"/>
            <w:tcBorders>
              <w:top w:val="single" w:color="auto" w:sz="6" w:space="0"/>
              <w:left w:val="single" w:color="auto" w:sz="12" w:space="0"/>
              <w:bottom w:val="single" w:color="auto" w:sz="6" w:space="0"/>
              <w:right w:val="single" w:color="auto" w:sz="6" w:space="0"/>
            </w:tcBorders>
            <w:vAlign w:val="center"/>
          </w:tcPr>
          <w:p w14:paraId="43232C53">
            <w:pPr>
              <w:spacing w:line="360" w:lineRule="atLeast"/>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2.2.</w:t>
            </w:r>
            <w:r>
              <w:rPr>
                <w:rFonts w:hint="eastAsia" w:ascii="宋体" w:hAnsi="宋体"/>
                <w:i w:val="0"/>
                <w:iCs w:val="0"/>
                <w:color w:val="auto"/>
                <w:sz w:val="24"/>
                <w:szCs w:val="24"/>
                <w:highlight w:val="none"/>
                <w:lang w:val="en-US" w:eastAsia="zh-CN"/>
              </w:rPr>
              <w:t>4</w:t>
            </w:r>
            <w:r>
              <w:rPr>
                <w:rFonts w:hint="eastAsia" w:ascii="宋体" w:hAnsi="宋体"/>
                <w:i w:val="0"/>
                <w:iCs w:val="0"/>
                <w:color w:val="auto"/>
                <w:sz w:val="24"/>
                <w:szCs w:val="24"/>
                <w:highlight w:val="none"/>
              </w:rPr>
              <w:t>（4）</w:t>
            </w:r>
          </w:p>
        </w:tc>
        <w:tc>
          <w:tcPr>
            <w:tcW w:w="680" w:type="dxa"/>
            <w:gridSpan w:val="2"/>
            <w:tcBorders>
              <w:top w:val="single" w:color="auto" w:sz="6" w:space="0"/>
              <w:left w:val="single" w:color="auto" w:sz="6" w:space="0"/>
              <w:bottom w:val="single" w:color="auto" w:sz="6" w:space="0"/>
              <w:right w:val="single" w:color="auto" w:sz="6" w:space="0"/>
            </w:tcBorders>
            <w:vAlign w:val="center"/>
          </w:tcPr>
          <w:p w14:paraId="115591C3">
            <w:pPr>
              <w:spacing w:line="360" w:lineRule="atLeast"/>
              <w:jc w:val="center"/>
              <w:rPr>
                <w:rFonts w:hint="eastAsia" w:ascii="宋体" w:hAnsi="宋体"/>
                <w:i w:val="0"/>
                <w:iCs w:val="0"/>
                <w:color w:val="auto"/>
                <w:sz w:val="24"/>
                <w:szCs w:val="24"/>
                <w:highlight w:val="none"/>
              </w:rPr>
            </w:pPr>
            <w:r>
              <w:rPr>
                <w:rFonts w:ascii="宋体" w:hAnsi="宋体"/>
                <w:i w:val="0"/>
                <w:iCs w:val="0"/>
                <w:color w:val="auto"/>
                <w:sz w:val="24"/>
                <w:szCs w:val="24"/>
                <w:highlight w:val="none"/>
              </w:rPr>
              <w:t>其他因素</w:t>
            </w:r>
          </w:p>
        </w:tc>
        <w:tc>
          <w:tcPr>
            <w:tcW w:w="764" w:type="dxa"/>
            <w:tcBorders>
              <w:top w:val="single" w:color="auto" w:sz="6" w:space="0"/>
              <w:left w:val="single" w:color="auto" w:sz="6" w:space="0"/>
              <w:bottom w:val="single" w:color="auto" w:sz="6" w:space="0"/>
              <w:right w:val="single" w:color="auto" w:sz="6" w:space="0"/>
            </w:tcBorders>
            <w:vAlign w:val="center"/>
          </w:tcPr>
          <w:p w14:paraId="359B23F8">
            <w:pPr>
              <w:spacing w:line="360" w:lineRule="atLeast"/>
              <w:jc w:val="center"/>
              <w:rPr>
                <w:rFonts w:hint="default" w:eastAsia="宋体"/>
                <w:i w:val="0"/>
                <w:iCs w:val="0"/>
                <w:color w:val="auto"/>
                <w:sz w:val="24"/>
                <w:szCs w:val="24"/>
                <w:highlight w:val="none"/>
                <w:lang w:val="en-US" w:eastAsia="zh-CN"/>
              </w:rPr>
            </w:pPr>
            <w:r>
              <w:rPr>
                <w:rFonts w:hint="eastAsia"/>
                <w:i w:val="0"/>
                <w:iCs w:val="0"/>
                <w:color w:val="auto"/>
                <w:sz w:val="24"/>
                <w:szCs w:val="24"/>
                <w:highlight w:val="none"/>
                <w:lang w:val="en-US" w:eastAsia="zh-CN"/>
              </w:rPr>
              <w:t>25</w:t>
            </w:r>
          </w:p>
        </w:tc>
        <w:tc>
          <w:tcPr>
            <w:tcW w:w="1336" w:type="dxa"/>
            <w:gridSpan w:val="2"/>
            <w:tcBorders>
              <w:top w:val="single" w:color="auto" w:sz="6" w:space="0"/>
              <w:left w:val="single" w:color="auto" w:sz="6" w:space="0"/>
              <w:bottom w:val="single" w:color="auto" w:sz="6" w:space="0"/>
              <w:right w:val="single" w:color="auto" w:sz="6" w:space="0"/>
            </w:tcBorders>
            <w:vAlign w:val="center"/>
          </w:tcPr>
          <w:p w14:paraId="2283A762">
            <w:pPr>
              <w:spacing w:line="360" w:lineRule="atLeast"/>
              <w:jc w:val="center"/>
              <w:rPr>
                <w:rFonts w:hint="eastAsia" w:ascii="宋体" w:hAnsi="宋体" w:cs="宋体"/>
                <w:i w:val="0"/>
                <w:iCs w:val="0"/>
                <w:color w:val="auto"/>
                <w:sz w:val="24"/>
                <w:szCs w:val="24"/>
                <w:highlight w:val="none"/>
                <w:lang w:val="zh-CN" w:bidi="zh-CN"/>
              </w:rPr>
            </w:pPr>
            <w:r>
              <w:rPr>
                <w:rFonts w:hint="eastAsia" w:ascii="宋体" w:hAnsi="宋体"/>
                <w:i w:val="0"/>
                <w:iCs w:val="0"/>
                <w:color w:val="auto"/>
                <w:sz w:val="24"/>
                <w:szCs w:val="24"/>
                <w:highlight w:val="none"/>
              </w:rPr>
              <w:t>企业业绩</w:t>
            </w:r>
          </w:p>
        </w:tc>
        <w:tc>
          <w:tcPr>
            <w:tcW w:w="567" w:type="dxa"/>
            <w:tcBorders>
              <w:top w:val="single" w:color="auto" w:sz="6" w:space="0"/>
              <w:left w:val="single" w:color="auto" w:sz="6" w:space="0"/>
              <w:bottom w:val="single" w:color="auto" w:sz="6" w:space="0"/>
              <w:right w:val="single" w:color="auto" w:sz="6" w:space="0"/>
            </w:tcBorders>
            <w:vAlign w:val="center"/>
          </w:tcPr>
          <w:p w14:paraId="6CF1598B">
            <w:pPr>
              <w:spacing w:line="360" w:lineRule="atLeast"/>
              <w:jc w:val="center"/>
              <w:rPr>
                <w:rFonts w:hint="default" w:eastAsia="宋体"/>
                <w:i w:val="0"/>
                <w:iCs w:val="0"/>
                <w:color w:val="auto"/>
                <w:sz w:val="24"/>
                <w:szCs w:val="24"/>
                <w:highlight w:val="none"/>
                <w:lang w:val="en-US" w:eastAsia="zh-CN"/>
              </w:rPr>
            </w:pPr>
            <w:r>
              <w:rPr>
                <w:rFonts w:hint="eastAsia"/>
                <w:i w:val="0"/>
                <w:iCs w:val="0"/>
                <w:color w:val="auto"/>
                <w:sz w:val="24"/>
                <w:szCs w:val="24"/>
                <w:highlight w:val="none"/>
                <w:lang w:val="en-US" w:eastAsia="zh-CN"/>
              </w:rPr>
              <w:t>25</w:t>
            </w:r>
          </w:p>
        </w:tc>
        <w:tc>
          <w:tcPr>
            <w:tcW w:w="5041" w:type="dxa"/>
            <w:tcBorders>
              <w:top w:val="single" w:color="auto" w:sz="6" w:space="0"/>
              <w:left w:val="single" w:color="auto" w:sz="6" w:space="0"/>
              <w:bottom w:val="single" w:color="auto" w:sz="6" w:space="0"/>
              <w:right w:val="single" w:color="auto" w:sz="12" w:space="0"/>
            </w:tcBorders>
            <w:vAlign w:val="center"/>
          </w:tcPr>
          <w:p w14:paraId="6FE5A628">
            <w:pPr>
              <w:spacing w:line="360" w:lineRule="atLeast"/>
              <w:rPr>
                <w:rFonts w:hint="eastAsia" w:ascii="宋体" w:hAnsi="宋体"/>
                <w:b w:val="0"/>
                <w:bCs w:val="0"/>
                <w:i w:val="0"/>
                <w:iCs w:val="0"/>
                <w:color w:val="auto"/>
                <w:sz w:val="24"/>
                <w:szCs w:val="24"/>
                <w:highlight w:val="none"/>
                <w:lang w:val="en-US" w:eastAsia="zh-CN"/>
              </w:rPr>
            </w:pPr>
            <w:r>
              <w:rPr>
                <w:rFonts w:hint="eastAsia" w:ascii="宋体" w:hAnsi="宋体"/>
                <w:b w:val="0"/>
                <w:bCs w:val="0"/>
                <w:i w:val="0"/>
                <w:iCs w:val="0"/>
                <w:color w:val="auto"/>
                <w:sz w:val="24"/>
                <w:szCs w:val="24"/>
                <w:highlight w:val="none"/>
                <w:lang w:val="en-US" w:eastAsia="zh-CN"/>
              </w:rPr>
              <w:t>本项最多得分25分，其中：</w:t>
            </w:r>
          </w:p>
          <w:p w14:paraId="0E6290CA">
            <w:pPr>
              <w:spacing w:line="360" w:lineRule="atLeast"/>
              <w:rPr>
                <w:rFonts w:hint="eastAsia" w:ascii="宋体" w:hAnsi="宋体"/>
                <w:b w:val="0"/>
                <w:bCs w:val="0"/>
                <w:i w:val="0"/>
                <w:iCs w:val="0"/>
                <w:color w:val="auto"/>
                <w:sz w:val="24"/>
                <w:szCs w:val="24"/>
                <w:highlight w:val="none"/>
                <w:lang w:val="en-US" w:eastAsia="zh-CN"/>
              </w:rPr>
            </w:pPr>
            <w:r>
              <w:rPr>
                <w:rFonts w:hint="eastAsia" w:ascii="宋体" w:hAnsi="宋体"/>
                <w:b w:val="0"/>
                <w:bCs w:val="0"/>
                <w:i w:val="0"/>
                <w:iCs w:val="0"/>
                <w:color w:val="auto"/>
                <w:sz w:val="24"/>
                <w:szCs w:val="24"/>
                <w:highlight w:val="none"/>
                <w:lang w:val="en-US" w:eastAsia="zh-CN"/>
              </w:rPr>
              <w:t>①满足资格审查要求得基本分15分；</w:t>
            </w:r>
          </w:p>
          <w:p w14:paraId="07B2665B">
            <w:pPr>
              <w:spacing w:line="240" w:lineRule="auto"/>
              <w:rPr>
                <w:rFonts w:hint="eastAsia"/>
                <w:i w:val="0"/>
                <w:iCs w:val="0"/>
                <w:color w:val="auto"/>
                <w:highlight w:val="none"/>
                <w:lang w:val="en-US" w:eastAsia="zh-CN"/>
              </w:rPr>
            </w:pPr>
            <w:r>
              <w:rPr>
                <w:rFonts w:hint="eastAsia" w:ascii="宋体" w:hAnsi="宋体"/>
                <w:b w:val="0"/>
                <w:bCs w:val="0"/>
                <w:i w:val="0"/>
                <w:iCs w:val="0"/>
                <w:color w:val="auto"/>
                <w:sz w:val="24"/>
                <w:szCs w:val="24"/>
                <w:highlight w:val="none"/>
                <w:lang w:val="en-US" w:eastAsia="zh-CN"/>
              </w:rPr>
              <w:t>②在满足资格审查的基础上，近3年来</w:t>
            </w:r>
            <w:r>
              <w:rPr>
                <w:rFonts w:hint="eastAsia" w:ascii="宋体" w:hAnsi="宋体"/>
                <w:b w:val="0"/>
                <w:bCs w:val="0"/>
                <w:i w:val="0"/>
                <w:iCs w:val="0"/>
                <w:color w:val="auto"/>
                <w:sz w:val="24"/>
                <w:szCs w:val="24"/>
                <w:highlight w:val="none"/>
                <w:u w:val="single"/>
                <w:lang w:val="en-US" w:eastAsia="zh-CN"/>
              </w:rPr>
              <w:t>2023</w:t>
            </w:r>
            <w:r>
              <w:rPr>
                <w:rFonts w:hint="eastAsia" w:ascii="宋体" w:hAnsi="宋体"/>
                <w:b w:val="0"/>
                <w:bCs w:val="0"/>
                <w:i w:val="0"/>
                <w:iCs w:val="0"/>
                <w:color w:val="auto"/>
                <w:sz w:val="24"/>
                <w:szCs w:val="24"/>
                <w:highlight w:val="none"/>
                <w:lang w:val="en-US" w:eastAsia="zh-CN"/>
              </w:rPr>
              <w:t>年1月1日起至响应截止时间</w:t>
            </w:r>
            <w:r>
              <w:rPr>
                <w:rFonts w:hint="eastAsia"/>
                <w:i w:val="0"/>
                <w:iCs w:val="0"/>
                <w:color w:val="auto"/>
                <w:sz w:val="24"/>
                <w:highlight w:val="none"/>
              </w:rPr>
              <w:t>每多</w:t>
            </w:r>
            <w:r>
              <w:rPr>
                <w:rFonts w:hint="eastAsia"/>
                <w:i w:val="0"/>
                <w:iCs w:val="0"/>
                <w:color w:val="auto"/>
                <w:sz w:val="24"/>
                <w:highlight w:val="none"/>
                <w:lang w:eastAsia="zh-CN"/>
              </w:rPr>
              <w:t>完成</w:t>
            </w:r>
            <w:r>
              <w:rPr>
                <w:rFonts w:hint="eastAsia" w:ascii="宋体" w:hAnsi="宋体"/>
                <w:color w:val="auto"/>
                <w:sz w:val="24"/>
                <w:szCs w:val="24"/>
                <w:highlight w:val="none"/>
                <w:u w:val="single"/>
                <w:lang w:bidi="ar"/>
              </w:rPr>
              <w:t>1个</w:t>
            </w:r>
            <w:r>
              <w:rPr>
                <w:rFonts w:hint="eastAsia" w:ascii="宋体" w:hAnsi="宋体"/>
                <w:color w:val="auto"/>
                <w:sz w:val="24"/>
                <w:szCs w:val="24"/>
                <w:highlight w:val="none"/>
                <w:u w:val="single"/>
                <w:lang w:val="en-US" w:eastAsia="zh-CN"/>
              </w:rPr>
              <w:t>高等级道路地质灾害危险性评估咨询服务</w:t>
            </w:r>
            <w:r>
              <w:rPr>
                <w:rFonts w:hint="eastAsia" w:ascii="宋体" w:hAnsi="宋体"/>
                <w:color w:val="auto"/>
                <w:sz w:val="24"/>
                <w:szCs w:val="24"/>
                <w:highlight w:val="none"/>
                <w:u w:val="single"/>
                <w:lang w:bidi="ar"/>
              </w:rPr>
              <w:t>项目业绩</w:t>
            </w:r>
            <w:r>
              <w:rPr>
                <w:rFonts w:hint="eastAsia"/>
                <w:i w:val="0"/>
                <w:iCs w:val="0"/>
                <w:color w:val="auto"/>
                <w:sz w:val="24"/>
                <w:highlight w:val="none"/>
              </w:rPr>
              <w:t>加</w:t>
            </w:r>
            <w:r>
              <w:rPr>
                <w:rFonts w:hint="eastAsia"/>
                <w:i w:val="0"/>
                <w:iCs w:val="0"/>
                <w:color w:val="auto"/>
                <w:sz w:val="24"/>
                <w:highlight w:val="none"/>
                <w:u w:val="single"/>
                <w:lang w:val="en-US" w:eastAsia="zh-CN"/>
              </w:rPr>
              <w:t>10</w:t>
            </w:r>
            <w:r>
              <w:rPr>
                <w:rFonts w:hint="eastAsia"/>
                <w:i w:val="0"/>
                <w:iCs w:val="0"/>
                <w:color w:val="auto"/>
                <w:sz w:val="24"/>
                <w:highlight w:val="none"/>
              </w:rPr>
              <w:t>分，本项最多</w:t>
            </w:r>
            <w:r>
              <w:rPr>
                <w:rFonts w:hint="eastAsia"/>
                <w:i w:val="0"/>
                <w:iCs w:val="0"/>
                <w:color w:val="auto"/>
                <w:sz w:val="24"/>
                <w:highlight w:val="none"/>
                <w:lang w:val="en-US" w:eastAsia="zh-CN"/>
              </w:rPr>
              <w:t>加10</w:t>
            </w:r>
            <w:r>
              <w:rPr>
                <w:rFonts w:hint="eastAsia"/>
                <w:i w:val="0"/>
                <w:iCs w:val="0"/>
                <w:color w:val="auto"/>
                <w:sz w:val="24"/>
                <w:highlight w:val="none"/>
              </w:rPr>
              <w:t>分</w:t>
            </w:r>
            <w:r>
              <w:rPr>
                <w:rFonts w:hint="eastAsia"/>
                <w:i w:val="0"/>
                <w:iCs w:val="0"/>
                <w:color w:val="auto"/>
                <w:sz w:val="24"/>
                <w:highlight w:val="none"/>
                <w:lang w:eastAsia="zh-CN"/>
              </w:rPr>
              <w:t>。</w:t>
            </w:r>
          </w:p>
          <w:p w14:paraId="1D9973B5">
            <w:pPr>
              <w:spacing w:line="360" w:lineRule="atLeast"/>
              <w:rPr>
                <w:rFonts w:hint="eastAsia" w:ascii="宋体" w:hAnsi="宋体" w:eastAsia="宋体" w:cs="宋体"/>
                <w:i w:val="0"/>
                <w:iCs w:val="0"/>
                <w:color w:val="auto"/>
                <w:sz w:val="24"/>
                <w:szCs w:val="24"/>
                <w:highlight w:val="none"/>
                <w:lang w:val="zh-CN" w:eastAsia="zh-CN" w:bidi="zh-CN"/>
              </w:rPr>
            </w:pPr>
            <w:r>
              <w:rPr>
                <w:rFonts w:hint="eastAsia" w:ascii="宋体" w:hAnsi="宋体"/>
                <w:b/>
                <w:bCs/>
                <w:i w:val="0"/>
                <w:iCs w:val="0"/>
                <w:color w:val="auto"/>
                <w:sz w:val="24"/>
                <w:szCs w:val="24"/>
                <w:highlight w:val="none"/>
                <w:lang w:val="en-US" w:eastAsia="zh-CN"/>
              </w:rPr>
              <w:t>证明材</w:t>
            </w:r>
            <w:r>
              <w:rPr>
                <w:rFonts w:hint="eastAsia" w:ascii="宋体" w:hAnsi="宋体" w:eastAsia="宋体" w:cs="Times New Roman"/>
                <w:b/>
                <w:bCs/>
                <w:i w:val="0"/>
                <w:iCs w:val="0"/>
                <w:color w:val="auto"/>
                <w:sz w:val="24"/>
                <w:szCs w:val="24"/>
                <w:highlight w:val="none"/>
                <w:lang w:val="en-US" w:eastAsia="zh-CN"/>
              </w:rPr>
              <w:t>料：按</w:t>
            </w:r>
            <w:r>
              <w:rPr>
                <w:rFonts w:hint="eastAsia" w:ascii="宋体" w:hAnsi="宋体"/>
                <w:b/>
                <w:bCs/>
                <w:color w:val="auto"/>
                <w:sz w:val="24"/>
                <w:szCs w:val="24"/>
                <w:highlight w:val="none"/>
              </w:rPr>
              <w:t>附录2资格审查条件（业绩最低要求）</w:t>
            </w:r>
            <w:r>
              <w:rPr>
                <w:rFonts w:hint="eastAsia" w:ascii="宋体" w:hAnsi="宋体"/>
                <w:b/>
                <w:bCs/>
                <w:color w:val="auto"/>
                <w:sz w:val="24"/>
                <w:szCs w:val="24"/>
                <w:highlight w:val="none"/>
                <w:lang w:val="en-US" w:eastAsia="zh-CN"/>
              </w:rPr>
              <w:t>和</w:t>
            </w:r>
            <w:r>
              <w:rPr>
                <w:rFonts w:hint="eastAsia" w:ascii="宋体" w:hAnsi="宋体" w:cs="Times New Roman"/>
                <w:b/>
                <w:bCs/>
                <w:i w:val="0"/>
                <w:iCs w:val="0"/>
                <w:color w:val="auto"/>
                <w:sz w:val="24"/>
                <w:szCs w:val="24"/>
                <w:highlight w:val="none"/>
                <w:lang w:val="en-US" w:eastAsia="zh-CN"/>
              </w:rPr>
              <w:t>供应商</w:t>
            </w:r>
            <w:r>
              <w:rPr>
                <w:rFonts w:hint="eastAsia" w:ascii="宋体" w:hAnsi="宋体" w:eastAsia="宋体" w:cs="Times New Roman"/>
                <w:b/>
                <w:bCs/>
                <w:i w:val="0"/>
                <w:iCs w:val="0"/>
                <w:color w:val="auto"/>
                <w:sz w:val="24"/>
                <w:szCs w:val="24"/>
                <w:highlight w:val="none"/>
                <w:lang w:val="en-US" w:eastAsia="zh-CN"/>
              </w:rPr>
              <w:t>须知第3.5.</w:t>
            </w:r>
            <w:r>
              <w:rPr>
                <w:rFonts w:hint="eastAsia" w:ascii="宋体" w:hAnsi="宋体" w:cs="Times New Roman"/>
                <w:b/>
                <w:bCs/>
                <w:i w:val="0"/>
                <w:iCs w:val="0"/>
                <w:color w:val="auto"/>
                <w:sz w:val="24"/>
                <w:szCs w:val="24"/>
                <w:highlight w:val="none"/>
                <w:lang w:val="en-US" w:eastAsia="zh-CN"/>
              </w:rPr>
              <w:t>3</w:t>
            </w:r>
            <w:r>
              <w:rPr>
                <w:rFonts w:hint="eastAsia" w:ascii="宋体" w:hAnsi="宋体" w:eastAsia="宋体" w:cs="Times New Roman"/>
                <w:b/>
                <w:bCs/>
                <w:i w:val="0"/>
                <w:iCs w:val="0"/>
                <w:color w:val="auto"/>
                <w:sz w:val="24"/>
                <w:szCs w:val="24"/>
                <w:highlight w:val="none"/>
                <w:lang w:val="en-US" w:eastAsia="zh-CN"/>
              </w:rPr>
              <w:t>项要求提供</w:t>
            </w:r>
            <w:r>
              <w:rPr>
                <w:rFonts w:hint="eastAsia" w:ascii="宋体" w:hAnsi="宋体" w:eastAsia="宋体"/>
                <w:b/>
                <w:bCs/>
                <w:i w:val="0"/>
                <w:iCs w:val="0"/>
                <w:color w:val="auto"/>
                <w:sz w:val="24"/>
                <w:szCs w:val="24"/>
                <w:highlight w:val="none"/>
                <w:lang w:eastAsia="zh-CN"/>
              </w:rPr>
              <w:t>。</w:t>
            </w:r>
          </w:p>
        </w:tc>
      </w:tr>
      <w:tr w14:paraId="6754C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9162" w:type="dxa"/>
            <w:gridSpan w:val="8"/>
            <w:tcBorders>
              <w:top w:val="single" w:color="auto" w:sz="6" w:space="0"/>
              <w:left w:val="single" w:color="auto" w:sz="12" w:space="0"/>
              <w:bottom w:val="single" w:color="auto" w:sz="6" w:space="0"/>
              <w:right w:val="single" w:color="auto" w:sz="12" w:space="0"/>
            </w:tcBorders>
            <w:vAlign w:val="center"/>
          </w:tcPr>
          <w:p w14:paraId="7C2412FC">
            <w:pPr>
              <w:spacing w:line="360" w:lineRule="atLeast"/>
              <w:rPr>
                <w:rFonts w:hint="default" w:ascii="宋体" w:hAnsi="宋体" w:eastAsia="宋体"/>
                <w:b w:val="0"/>
                <w:bCs w:val="0"/>
                <w:color w:val="auto"/>
                <w:sz w:val="24"/>
                <w:szCs w:val="24"/>
                <w:highlight w:val="none"/>
                <w:lang w:val="en-US" w:eastAsia="zh-CN"/>
              </w:rPr>
            </w:pPr>
            <w:r>
              <w:rPr>
                <w:rFonts w:hint="eastAsia" w:ascii="宋体" w:hAnsi="宋体"/>
                <w:b w:val="0"/>
                <w:bCs w:val="0"/>
                <w:i w:val="0"/>
                <w:iCs w:val="0"/>
                <w:color w:val="auto"/>
                <w:sz w:val="24"/>
                <w:szCs w:val="24"/>
                <w:highlight w:val="none"/>
                <w:lang w:val="en-US" w:eastAsia="zh-CN"/>
              </w:rPr>
              <w:t>其他说明：1.异常低价处理:</w:t>
            </w:r>
            <w:r>
              <w:rPr>
                <w:rFonts w:hint="eastAsia" w:ascii="宋体" w:hAnsi="宋体"/>
                <w:b w:val="0"/>
                <w:bCs w:val="0"/>
                <w:color w:val="auto"/>
                <w:sz w:val="24"/>
                <w:szCs w:val="24"/>
                <w:highlight w:val="none"/>
              </w:rPr>
              <w:t>当出现投标报价低于采购项目</w:t>
            </w:r>
            <w:r>
              <w:rPr>
                <w:rFonts w:hint="eastAsia" w:ascii="宋体" w:hAnsi="宋体"/>
                <w:i w:val="0"/>
                <w:iCs w:val="0"/>
                <w:color w:val="auto"/>
                <w:sz w:val="24"/>
                <w:szCs w:val="24"/>
                <w:highlight w:val="none"/>
                <w:lang w:val="en-US" w:eastAsia="zh-CN"/>
              </w:rPr>
              <w:t>采购预算</w:t>
            </w:r>
            <w:r>
              <w:rPr>
                <w:rFonts w:hint="eastAsia" w:ascii="宋体" w:hAnsi="宋体"/>
                <w:b w:val="0"/>
                <w:bCs w:val="0"/>
                <w:color w:val="auto"/>
                <w:sz w:val="24"/>
                <w:szCs w:val="24"/>
                <w:highlight w:val="none"/>
              </w:rPr>
              <w:t>45%的，即投标报价&lt;招标项目</w:t>
            </w:r>
            <w:r>
              <w:rPr>
                <w:rFonts w:hint="eastAsia" w:ascii="宋体" w:hAnsi="宋体"/>
                <w:i w:val="0"/>
                <w:iCs w:val="0"/>
                <w:color w:val="auto"/>
                <w:sz w:val="24"/>
                <w:szCs w:val="24"/>
                <w:highlight w:val="none"/>
                <w:lang w:val="en-US" w:eastAsia="zh-CN"/>
              </w:rPr>
              <w:t>采购预算</w:t>
            </w:r>
            <w:r>
              <w:rPr>
                <w:rFonts w:hint="eastAsia" w:ascii="宋体" w:hAnsi="宋体"/>
                <w:b w:val="0"/>
                <w:bCs w:val="0"/>
                <w:color w:val="auto"/>
                <w:sz w:val="24"/>
                <w:szCs w:val="24"/>
                <w:highlight w:val="none"/>
              </w:rPr>
              <w:t>×45%情况，评审委员会启动异常低价投标审查后，应当要求相关</w:t>
            </w:r>
            <w:r>
              <w:rPr>
                <w:rFonts w:hint="eastAsia" w:ascii="宋体" w:hAnsi="宋体"/>
                <w:b w:val="0"/>
                <w:bCs w:val="0"/>
                <w:color w:val="auto"/>
                <w:sz w:val="24"/>
                <w:szCs w:val="24"/>
                <w:highlight w:val="none"/>
                <w:lang w:eastAsia="zh-CN"/>
              </w:rPr>
              <w:t>供应商</w:t>
            </w:r>
            <w:r>
              <w:rPr>
                <w:rFonts w:hint="eastAsia" w:ascii="宋体" w:hAnsi="宋体"/>
                <w:b w:val="0"/>
                <w:bCs w:val="0"/>
                <w:color w:val="auto"/>
                <w:sz w:val="24"/>
                <w:szCs w:val="24"/>
                <w:highlight w:val="none"/>
              </w:rPr>
              <w:t>在评审现场合理的时间内提供书面说明及必要的证明材料，对报价文件价格作出解释。书面说明、证明材料主要是项目具体成本测算等与报价合理性相关的说明、材料。评审委员会应当结合实际情况，依据专业经验对报价合理性进行判断。如果</w:t>
            </w:r>
            <w:r>
              <w:rPr>
                <w:rFonts w:hint="eastAsia" w:ascii="宋体" w:hAnsi="宋体"/>
                <w:b w:val="0"/>
                <w:bCs w:val="0"/>
                <w:color w:val="auto"/>
                <w:sz w:val="24"/>
                <w:szCs w:val="24"/>
                <w:highlight w:val="none"/>
                <w:lang w:eastAsia="zh-CN"/>
              </w:rPr>
              <w:t>供应商</w:t>
            </w:r>
            <w:r>
              <w:rPr>
                <w:rFonts w:hint="eastAsia" w:ascii="宋体" w:hAnsi="宋体"/>
                <w:b w:val="0"/>
                <w:bCs w:val="0"/>
                <w:color w:val="auto"/>
                <w:sz w:val="24"/>
                <w:szCs w:val="24"/>
                <w:highlight w:val="none"/>
              </w:rPr>
              <w:t>不提供书面说明、证明材料，或者提供的书面说明、证明材料不能证明其报价合理性的，应当将其作为无效投标处理。审查相关情况应当在评审报告中记录。</w:t>
            </w:r>
          </w:p>
        </w:tc>
      </w:tr>
    </w:tbl>
    <w:p w14:paraId="5CE87BA0">
      <w:pPr>
        <w:spacing w:line="440" w:lineRule="exact"/>
        <w:jc w:val="center"/>
        <w:outlineLvl w:val="1"/>
        <w:rPr>
          <w:rFonts w:ascii="宋体" w:hAnsi="宋体" w:cs="Arial"/>
          <w:b/>
          <w:i w:val="0"/>
          <w:iCs w:val="0"/>
          <w:color w:val="auto"/>
          <w:sz w:val="32"/>
          <w:szCs w:val="32"/>
          <w:highlight w:val="none"/>
        </w:rPr>
      </w:pPr>
      <w:r>
        <w:rPr>
          <w:rFonts w:ascii="宋体" w:hAnsi="宋体"/>
          <w:i w:val="0"/>
          <w:iCs w:val="0"/>
          <w:color w:val="auto"/>
          <w:sz w:val="24"/>
          <w:szCs w:val="24"/>
          <w:highlight w:val="none"/>
        </w:rPr>
        <w:br w:type="page"/>
      </w:r>
      <w:bookmarkStart w:id="377" w:name="_Toc11968"/>
      <w:bookmarkStart w:id="378" w:name="_Toc97106839"/>
      <w:bookmarkStart w:id="379" w:name="_Toc29940"/>
      <w:bookmarkStart w:id="380" w:name="_Toc19437"/>
      <w:bookmarkStart w:id="381" w:name="_Toc9037"/>
      <w:bookmarkStart w:id="382" w:name="_Toc2328"/>
      <w:bookmarkStart w:id="383" w:name="_Toc26469"/>
      <w:bookmarkStart w:id="384" w:name="_Toc42878233"/>
      <w:bookmarkStart w:id="385" w:name="_Toc7045"/>
      <w:bookmarkStart w:id="386" w:name="_Toc27215"/>
      <w:bookmarkStart w:id="387" w:name="_Toc1527"/>
      <w:r>
        <w:rPr>
          <w:rFonts w:hint="eastAsia" w:ascii="黑体" w:hAnsi="黑体" w:eastAsia="黑体"/>
          <w:b/>
          <w:i w:val="0"/>
          <w:iCs w:val="0"/>
          <w:color w:val="auto"/>
          <w:sz w:val="32"/>
          <w:szCs w:val="32"/>
          <w:highlight w:val="none"/>
          <w:lang w:val="en-US" w:eastAsia="zh-CN"/>
        </w:rPr>
        <w:t>评审</w:t>
      </w:r>
      <w:r>
        <w:rPr>
          <w:rFonts w:hint="eastAsia" w:ascii="黑体" w:hAnsi="黑体" w:eastAsia="黑体"/>
          <w:b/>
          <w:i w:val="0"/>
          <w:iCs w:val="0"/>
          <w:color w:val="auto"/>
          <w:sz w:val="32"/>
          <w:szCs w:val="32"/>
          <w:highlight w:val="none"/>
        </w:rPr>
        <w:t>办法</w:t>
      </w:r>
      <w:bookmarkEnd w:id="377"/>
      <w:bookmarkEnd w:id="378"/>
      <w:bookmarkEnd w:id="379"/>
      <w:bookmarkEnd w:id="380"/>
      <w:bookmarkEnd w:id="381"/>
      <w:bookmarkEnd w:id="382"/>
      <w:bookmarkEnd w:id="383"/>
      <w:bookmarkEnd w:id="384"/>
      <w:bookmarkEnd w:id="385"/>
      <w:bookmarkEnd w:id="386"/>
      <w:bookmarkEnd w:id="387"/>
    </w:p>
    <w:p w14:paraId="73D86C1B">
      <w:pPr>
        <w:spacing w:before="100" w:beforeAutospacing="1" w:after="100" w:afterAutospacing="1" w:line="440" w:lineRule="exact"/>
        <w:rPr>
          <w:rFonts w:ascii="黑体" w:hAnsi="黑体" w:eastAsia="黑体"/>
          <w:b/>
          <w:bCs/>
          <w:i w:val="0"/>
          <w:iCs w:val="0"/>
          <w:color w:val="auto"/>
          <w:sz w:val="28"/>
          <w:szCs w:val="28"/>
          <w:highlight w:val="none"/>
        </w:rPr>
      </w:pPr>
      <w:bookmarkStart w:id="388" w:name="_Toc26230043"/>
      <w:r>
        <w:rPr>
          <w:rFonts w:hint="eastAsia" w:ascii="黑体" w:hAnsi="黑体" w:eastAsia="黑体"/>
          <w:b/>
          <w:bCs/>
          <w:i w:val="0"/>
          <w:iCs w:val="0"/>
          <w:color w:val="auto"/>
          <w:sz w:val="28"/>
          <w:szCs w:val="28"/>
          <w:highlight w:val="none"/>
        </w:rPr>
        <w:t>1.</w:t>
      </w:r>
      <w:r>
        <w:rPr>
          <w:rFonts w:ascii="黑体" w:hAnsi="黑体" w:eastAsia="黑体"/>
          <w:b/>
          <w:bCs/>
          <w:i w:val="0"/>
          <w:iCs w:val="0"/>
          <w:color w:val="auto"/>
          <w:sz w:val="28"/>
          <w:szCs w:val="28"/>
          <w:highlight w:val="none"/>
        </w:rPr>
        <w:t>评</w:t>
      </w:r>
      <w:r>
        <w:rPr>
          <w:rFonts w:hint="eastAsia" w:ascii="黑体" w:hAnsi="黑体" w:eastAsia="黑体"/>
          <w:b/>
          <w:bCs/>
          <w:i w:val="0"/>
          <w:iCs w:val="0"/>
          <w:color w:val="auto"/>
          <w:sz w:val="28"/>
          <w:szCs w:val="28"/>
          <w:highlight w:val="none"/>
        </w:rPr>
        <w:t>审</w:t>
      </w:r>
      <w:r>
        <w:rPr>
          <w:rFonts w:ascii="黑体" w:hAnsi="黑体" w:eastAsia="黑体"/>
          <w:b/>
          <w:bCs/>
          <w:i w:val="0"/>
          <w:iCs w:val="0"/>
          <w:color w:val="auto"/>
          <w:sz w:val="28"/>
          <w:szCs w:val="28"/>
          <w:highlight w:val="none"/>
        </w:rPr>
        <w:t>方法</w:t>
      </w:r>
      <w:bookmarkEnd w:id="388"/>
    </w:p>
    <w:p w14:paraId="604F4EA1">
      <w:pPr>
        <w:spacing w:line="440" w:lineRule="exact"/>
        <w:ind w:firstLine="480" w:firstLineChars="200"/>
        <w:rPr>
          <w:i w:val="0"/>
          <w:iCs w:val="0"/>
          <w:color w:val="auto"/>
          <w:highlight w:val="none"/>
        </w:rPr>
      </w:pPr>
      <w:r>
        <w:rPr>
          <w:rFonts w:ascii="宋体" w:hAnsi="宋体"/>
          <w:i w:val="0"/>
          <w:iCs w:val="0"/>
          <w:color w:val="auto"/>
          <w:sz w:val="24"/>
          <w:highlight w:val="none"/>
        </w:rPr>
        <w:t>本次评</w:t>
      </w:r>
      <w:r>
        <w:rPr>
          <w:rFonts w:hint="eastAsia" w:ascii="宋体" w:hAnsi="宋体"/>
          <w:i w:val="0"/>
          <w:iCs w:val="0"/>
          <w:color w:val="auto"/>
          <w:sz w:val="24"/>
          <w:highlight w:val="none"/>
        </w:rPr>
        <w:t>审</w:t>
      </w:r>
      <w:r>
        <w:rPr>
          <w:rFonts w:ascii="宋体" w:hAnsi="宋体"/>
          <w:i w:val="0"/>
          <w:iCs w:val="0"/>
          <w:color w:val="auto"/>
          <w:sz w:val="24"/>
          <w:highlight w:val="none"/>
        </w:rPr>
        <w:t>采用</w:t>
      </w:r>
      <w:r>
        <w:rPr>
          <w:rFonts w:hint="eastAsia" w:ascii="宋体" w:hAnsi="宋体"/>
          <w:i w:val="0"/>
          <w:iCs w:val="0"/>
          <w:color w:val="auto"/>
          <w:sz w:val="24"/>
          <w:highlight w:val="none"/>
          <w:lang w:val="en-US" w:eastAsia="zh-CN"/>
        </w:rPr>
        <w:t>综合评估</w:t>
      </w:r>
      <w:r>
        <w:rPr>
          <w:rFonts w:ascii="宋体" w:hAnsi="宋体"/>
          <w:i w:val="0"/>
          <w:iCs w:val="0"/>
          <w:color w:val="auto"/>
          <w:sz w:val="24"/>
          <w:highlight w:val="none"/>
        </w:rPr>
        <w:t>法。</w:t>
      </w:r>
      <w:r>
        <w:rPr>
          <w:rFonts w:hint="eastAsia" w:ascii="宋体" w:hAnsi="宋体"/>
          <w:i w:val="0"/>
          <w:iCs w:val="0"/>
          <w:color w:val="auto"/>
          <w:sz w:val="24"/>
          <w:highlight w:val="none"/>
        </w:rPr>
        <w:t>评审小组</w:t>
      </w:r>
      <w:r>
        <w:rPr>
          <w:rFonts w:ascii="宋体" w:hAnsi="宋体"/>
          <w:i w:val="0"/>
          <w:iCs w:val="0"/>
          <w:color w:val="auto"/>
          <w:sz w:val="24"/>
          <w:highlight w:val="none"/>
        </w:rPr>
        <w:t>对满足</w:t>
      </w:r>
      <w:r>
        <w:rPr>
          <w:rFonts w:hint="eastAsia" w:ascii="宋体" w:hAnsi="宋体"/>
          <w:i w:val="0"/>
          <w:iCs w:val="0"/>
          <w:color w:val="auto"/>
          <w:sz w:val="24"/>
          <w:highlight w:val="none"/>
          <w:lang w:eastAsia="zh-CN"/>
        </w:rPr>
        <w:t>比选</w:t>
      </w:r>
      <w:r>
        <w:rPr>
          <w:rFonts w:hint="eastAsia" w:ascii="宋体" w:hAnsi="宋体"/>
          <w:i w:val="0"/>
          <w:iCs w:val="0"/>
          <w:color w:val="auto"/>
          <w:sz w:val="24"/>
          <w:highlight w:val="none"/>
        </w:rPr>
        <w:t>文件</w:t>
      </w:r>
      <w:r>
        <w:rPr>
          <w:rFonts w:ascii="宋体" w:hAnsi="宋体"/>
          <w:i w:val="0"/>
          <w:iCs w:val="0"/>
          <w:color w:val="auto"/>
          <w:sz w:val="24"/>
          <w:highlight w:val="none"/>
        </w:rPr>
        <w:t>实质性要求的</w:t>
      </w:r>
      <w:r>
        <w:rPr>
          <w:rFonts w:hint="eastAsia" w:ascii="宋体" w:hAnsi="宋体"/>
          <w:i w:val="0"/>
          <w:iCs w:val="0"/>
          <w:color w:val="auto"/>
          <w:sz w:val="24"/>
          <w:highlight w:val="none"/>
          <w:lang w:eastAsia="zh-CN"/>
        </w:rPr>
        <w:t>响应文件</w:t>
      </w:r>
      <w:r>
        <w:rPr>
          <w:rFonts w:ascii="宋体" w:hAnsi="宋体"/>
          <w:i w:val="0"/>
          <w:iCs w:val="0"/>
          <w:color w:val="auto"/>
          <w:sz w:val="24"/>
          <w:highlight w:val="none"/>
        </w:rPr>
        <w:t>，</w:t>
      </w:r>
      <w:r>
        <w:rPr>
          <w:rFonts w:hint="eastAsia" w:ascii="宋体" w:hAnsi="宋体"/>
          <w:i w:val="0"/>
          <w:iCs w:val="0"/>
          <w:color w:val="auto"/>
          <w:sz w:val="24"/>
          <w:highlight w:val="none"/>
        </w:rPr>
        <w:t>根据本章第2</w:t>
      </w:r>
      <w:r>
        <w:rPr>
          <w:rFonts w:ascii="宋体" w:hAnsi="宋体"/>
          <w:i w:val="0"/>
          <w:iCs w:val="0"/>
          <w:color w:val="auto"/>
          <w:sz w:val="24"/>
          <w:highlight w:val="none"/>
        </w:rPr>
        <w:t>.2</w:t>
      </w:r>
      <w:r>
        <w:rPr>
          <w:rFonts w:hint="eastAsia" w:ascii="宋体" w:hAnsi="宋体"/>
          <w:i w:val="0"/>
          <w:iCs w:val="0"/>
          <w:color w:val="auto"/>
          <w:sz w:val="24"/>
          <w:highlight w:val="none"/>
        </w:rPr>
        <w:t>款规定的</w:t>
      </w:r>
      <w:r>
        <w:rPr>
          <w:rFonts w:hint="eastAsia" w:ascii="宋体" w:hAnsi="宋体"/>
          <w:i w:val="0"/>
          <w:iCs w:val="0"/>
          <w:color w:val="auto"/>
          <w:sz w:val="24"/>
          <w:highlight w:val="none"/>
          <w:lang w:val="en-US" w:eastAsia="zh-CN"/>
        </w:rPr>
        <w:t>评分</w:t>
      </w:r>
      <w:r>
        <w:rPr>
          <w:rFonts w:hint="eastAsia" w:ascii="宋体" w:hAnsi="宋体"/>
          <w:i w:val="0"/>
          <w:iCs w:val="0"/>
          <w:color w:val="auto"/>
          <w:sz w:val="24"/>
          <w:highlight w:val="none"/>
        </w:rPr>
        <w:t>标准进行</w:t>
      </w:r>
      <w:r>
        <w:rPr>
          <w:rFonts w:hint="eastAsia" w:ascii="宋体" w:hAnsi="宋体"/>
          <w:i w:val="0"/>
          <w:iCs w:val="0"/>
          <w:color w:val="auto"/>
          <w:sz w:val="24"/>
          <w:highlight w:val="none"/>
          <w:lang w:val="en-US" w:eastAsia="zh-CN"/>
        </w:rPr>
        <w:t>打分</w:t>
      </w:r>
      <w:r>
        <w:rPr>
          <w:rFonts w:hint="eastAsia" w:ascii="宋体" w:hAnsi="宋体"/>
          <w:i w:val="0"/>
          <w:iCs w:val="0"/>
          <w:color w:val="auto"/>
          <w:sz w:val="24"/>
          <w:highlight w:val="none"/>
        </w:rPr>
        <w:t>，按照</w:t>
      </w:r>
      <w:r>
        <w:rPr>
          <w:rFonts w:hint="eastAsia" w:ascii="宋体" w:hAnsi="宋体"/>
          <w:i w:val="0"/>
          <w:iCs w:val="0"/>
          <w:color w:val="auto"/>
          <w:sz w:val="24"/>
          <w:highlight w:val="none"/>
          <w:lang w:val="en-US" w:eastAsia="zh-CN"/>
        </w:rPr>
        <w:t>得分</w:t>
      </w:r>
      <w:r>
        <w:rPr>
          <w:rFonts w:hint="eastAsia" w:ascii="宋体" w:hAnsi="宋体"/>
          <w:i w:val="0"/>
          <w:iCs w:val="0"/>
          <w:color w:val="auto"/>
          <w:sz w:val="24"/>
          <w:highlight w:val="none"/>
        </w:rPr>
        <w:t>由</w:t>
      </w:r>
      <w:r>
        <w:rPr>
          <w:rFonts w:hint="eastAsia" w:ascii="宋体" w:hAnsi="宋体"/>
          <w:i w:val="0"/>
          <w:iCs w:val="0"/>
          <w:color w:val="auto"/>
          <w:sz w:val="24"/>
          <w:highlight w:val="none"/>
          <w:lang w:val="en-US" w:eastAsia="zh-CN"/>
        </w:rPr>
        <w:t>高</w:t>
      </w:r>
      <w:r>
        <w:rPr>
          <w:rFonts w:hint="eastAsia" w:ascii="宋体" w:hAnsi="宋体"/>
          <w:i w:val="0"/>
          <w:iCs w:val="0"/>
          <w:color w:val="auto"/>
          <w:sz w:val="24"/>
          <w:highlight w:val="none"/>
        </w:rPr>
        <w:t>到</w:t>
      </w:r>
      <w:r>
        <w:rPr>
          <w:rFonts w:hint="eastAsia" w:ascii="宋体" w:hAnsi="宋体"/>
          <w:i w:val="0"/>
          <w:iCs w:val="0"/>
          <w:color w:val="auto"/>
          <w:sz w:val="24"/>
          <w:highlight w:val="none"/>
          <w:lang w:val="en-US" w:eastAsia="zh-CN"/>
        </w:rPr>
        <w:t>低</w:t>
      </w:r>
      <w:r>
        <w:rPr>
          <w:rFonts w:hint="eastAsia" w:ascii="宋体" w:hAnsi="宋体"/>
          <w:i w:val="0"/>
          <w:iCs w:val="0"/>
          <w:color w:val="auto"/>
          <w:sz w:val="24"/>
          <w:highlight w:val="none"/>
        </w:rPr>
        <w:t>的顺序推荐中选</w:t>
      </w:r>
      <w:r>
        <w:rPr>
          <w:rFonts w:ascii="宋体" w:hAnsi="宋体"/>
          <w:i w:val="0"/>
          <w:iCs w:val="0"/>
          <w:color w:val="auto"/>
          <w:sz w:val="24"/>
          <w:highlight w:val="none"/>
        </w:rPr>
        <w:t>候选人</w:t>
      </w:r>
      <w:r>
        <w:rPr>
          <w:rFonts w:hint="eastAsia" w:ascii="宋体" w:hAnsi="宋体"/>
          <w:i w:val="0"/>
          <w:iCs w:val="0"/>
          <w:color w:val="auto"/>
          <w:sz w:val="24"/>
          <w:highlight w:val="none"/>
        </w:rPr>
        <w:t>，或根据</w:t>
      </w:r>
      <w:r>
        <w:rPr>
          <w:rFonts w:hint="eastAsia" w:ascii="宋体" w:hAnsi="宋体"/>
          <w:i w:val="0"/>
          <w:iCs w:val="0"/>
          <w:color w:val="auto"/>
          <w:sz w:val="24"/>
          <w:highlight w:val="none"/>
          <w:lang w:eastAsia="zh-CN"/>
        </w:rPr>
        <w:t>采购人</w:t>
      </w:r>
      <w:r>
        <w:rPr>
          <w:rFonts w:hint="eastAsia" w:ascii="宋体" w:hAnsi="宋体"/>
          <w:i w:val="0"/>
          <w:iCs w:val="0"/>
          <w:color w:val="auto"/>
          <w:sz w:val="24"/>
          <w:highlight w:val="none"/>
        </w:rPr>
        <w:t>授权直接确定中选人，</w:t>
      </w:r>
      <w:r>
        <w:rPr>
          <w:rFonts w:hint="eastAsia" w:ascii="宋体" w:hAnsi="宋体"/>
          <w:i w:val="0"/>
          <w:iCs w:val="0"/>
          <w:color w:val="auto"/>
          <w:sz w:val="24"/>
          <w:highlight w:val="none"/>
          <w:lang w:val="en-US" w:eastAsia="zh-CN"/>
        </w:rPr>
        <w:t>综合评分</w:t>
      </w:r>
      <w:r>
        <w:rPr>
          <w:rFonts w:ascii="宋体" w:hAnsi="宋体"/>
          <w:i w:val="0"/>
          <w:iCs w:val="0"/>
          <w:color w:val="auto"/>
          <w:sz w:val="24"/>
          <w:highlight w:val="none"/>
        </w:rPr>
        <w:t>相等时，</w:t>
      </w:r>
      <w:r>
        <w:rPr>
          <w:rFonts w:hint="eastAsia" w:cs="宋体"/>
          <w:i w:val="0"/>
          <w:iCs w:val="0"/>
          <w:color w:val="auto"/>
          <w:kern w:val="0"/>
          <w:sz w:val="24"/>
          <w:szCs w:val="28"/>
          <w:highlight w:val="none"/>
        </w:rPr>
        <w:t>评审小组</w:t>
      </w:r>
      <w:r>
        <w:rPr>
          <w:rFonts w:ascii="宋体" w:hAnsi="宋体"/>
          <w:i w:val="0"/>
          <w:iCs w:val="0"/>
          <w:color w:val="auto"/>
          <w:sz w:val="24"/>
          <w:highlight w:val="none"/>
        </w:rPr>
        <w:t>应按照评</w:t>
      </w:r>
      <w:r>
        <w:rPr>
          <w:rFonts w:hint="eastAsia" w:ascii="宋体" w:hAnsi="宋体"/>
          <w:i w:val="0"/>
          <w:iCs w:val="0"/>
          <w:color w:val="auto"/>
          <w:sz w:val="24"/>
          <w:highlight w:val="none"/>
        </w:rPr>
        <w:t>审</w:t>
      </w:r>
      <w:r>
        <w:rPr>
          <w:rFonts w:ascii="宋体" w:hAnsi="宋体"/>
          <w:i w:val="0"/>
          <w:iCs w:val="0"/>
          <w:color w:val="auto"/>
          <w:sz w:val="24"/>
          <w:highlight w:val="none"/>
        </w:rPr>
        <w:t>办法前附表规定的优先次序推荐</w:t>
      </w:r>
      <w:r>
        <w:rPr>
          <w:rFonts w:hint="eastAsia" w:ascii="宋体" w:hAnsi="宋体"/>
          <w:i w:val="0"/>
          <w:iCs w:val="0"/>
          <w:color w:val="auto"/>
          <w:sz w:val="24"/>
          <w:highlight w:val="none"/>
        </w:rPr>
        <w:t>中选</w:t>
      </w:r>
      <w:r>
        <w:rPr>
          <w:rFonts w:ascii="宋体" w:hAnsi="宋体"/>
          <w:i w:val="0"/>
          <w:iCs w:val="0"/>
          <w:color w:val="auto"/>
          <w:sz w:val="24"/>
          <w:highlight w:val="none"/>
        </w:rPr>
        <w:t>候选人或确定</w:t>
      </w:r>
      <w:r>
        <w:rPr>
          <w:rFonts w:hint="eastAsia" w:ascii="宋体" w:hAnsi="宋体"/>
          <w:i w:val="0"/>
          <w:iCs w:val="0"/>
          <w:color w:val="auto"/>
          <w:sz w:val="24"/>
          <w:highlight w:val="none"/>
        </w:rPr>
        <w:t>中选人</w:t>
      </w:r>
      <w:r>
        <w:rPr>
          <w:rFonts w:ascii="宋体" w:hAnsi="宋体"/>
          <w:i w:val="0"/>
          <w:iCs w:val="0"/>
          <w:color w:val="auto"/>
          <w:sz w:val="24"/>
          <w:highlight w:val="none"/>
        </w:rPr>
        <w:t>。</w:t>
      </w:r>
    </w:p>
    <w:p w14:paraId="099F5B5D">
      <w:pPr>
        <w:spacing w:before="100" w:beforeAutospacing="1" w:after="100" w:afterAutospacing="1" w:line="440" w:lineRule="exact"/>
        <w:rPr>
          <w:rFonts w:ascii="黑体" w:hAnsi="黑体" w:eastAsia="黑体"/>
          <w:b/>
          <w:bCs/>
          <w:i w:val="0"/>
          <w:iCs w:val="0"/>
          <w:color w:val="auto"/>
          <w:sz w:val="28"/>
          <w:szCs w:val="28"/>
          <w:highlight w:val="none"/>
        </w:rPr>
      </w:pPr>
      <w:bookmarkStart w:id="389" w:name="_Toc26230044"/>
      <w:r>
        <w:rPr>
          <w:rFonts w:hint="eastAsia" w:ascii="黑体" w:hAnsi="黑体" w:eastAsia="黑体"/>
          <w:b/>
          <w:bCs/>
          <w:i w:val="0"/>
          <w:iCs w:val="0"/>
          <w:color w:val="auto"/>
          <w:sz w:val="28"/>
          <w:szCs w:val="28"/>
          <w:highlight w:val="none"/>
        </w:rPr>
        <w:t>2.</w:t>
      </w:r>
      <w:r>
        <w:rPr>
          <w:rFonts w:ascii="黑体" w:hAnsi="黑体" w:eastAsia="黑体"/>
          <w:b/>
          <w:bCs/>
          <w:i w:val="0"/>
          <w:iCs w:val="0"/>
          <w:color w:val="auto"/>
          <w:sz w:val="28"/>
          <w:szCs w:val="28"/>
          <w:highlight w:val="none"/>
        </w:rPr>
        <w:t>评审标准</w:t>
      </w:r>
      <w:bookmarkEnd w:id="389"/>
    </w:p>
    <w:p w14:paraId="3B7D72C7">
      <w:pPr>
        <w:spacing w:line="440" w:lineRule="exact"/>
        <w:rPr>
          <w:rFonts w:ascii="宋体" w:hAnsi="宋体"/>
          <w:bCs/>
          <w:i w:val="0"/>
          <w:iCs w:val="0"/>
          <w:color w:val="auto"/>
          <w:sz w:val="24"/>
          <w:highlight w:val="none"/>
        </w:rPr>
      </w:pPr>
      <w:r>
        <w:rPr>
          <w:rFonts w:hint="eastAsia" w:ascii="宋体" w:hAnsi="宋体"/>
          <w:bCs/>
          <w:i w:val="0"/>
          <w:iCs w:val="0"/>
          <w:color w:val="auto"/>
          <w:sz w:val="24"/>
          <w:highlight w:val="none"/>
        </w:rPr>
        <w:t>2.1 初步评审标准</w:t>
      </w:r>
    </w:p>
    <w:p w14:paraId="6440B00B">
      <w:pPr>
        <w:spacing w:line="440" w:lineRule="exact"/>
        <w:ind w:firstLine="420"/>
        <w:rPr>
          <w:rFonts w:ascii="宋体" w:hAnsi="宋体"/>
          <w:i w:val="0"/>
          <w:iCs w:val="0"/>
          <w:color w:val="auto"/>
          <w:sz w:val="24"/>
          <w:highlight w:val="none"/>
        </w:rPr>
      </w:pPr>
      <w:r>
        <w:rPr>
          <w:rFonts w:hint="eastAsia" w:ascii="宋体" w:hAnsi="宋体"/>
          <w:i w:val="0"/>
          <w:iCs w:val="0"/>
          <w:color w:val="auto"/>
          <w:sz w:val="24"/>
          <w:highlight w:val="none"/>
        </w:rPr>
        <w:t xml:space="preserve">2.1.1 </w:t>
      </w:r>
      <w:r>
        <w:rPr>
          <w:rFonts w:ascii="宋体" w:hAnsi="宋体"/>
          <w:i w:val="0"/>
          <w:iCs w:val="0"/>
          <w:color w:val="auto"/>
          <w:sz w:val="24"/>
          <w:highlight w:val="none"/>
        </w:rPr>
        <w:t>形式评审标准：见评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6E504E76">
      <w:pPr>
        <w:spacing w:line="440" w:lineRule="exact"/>
        <w:ind w:firstLine="420"/>
        <w:rPr>
          <w:rFonts w:ascii="宋体" w:hAnsi="宋体"/>
          <w:i w:val="0"/>
          <w:iCs w:val="0"/>
          <w:color w:val="auto"/>
          <w:sz w:val="24"/>
          <w:highlight w:val="none"/>
        </w:rPr>
      </w:pPr>
      <w:r>
        <w:rPr>
          <w:rFonts w:hint="eastAsia" w:ascii="宋体" w:hAnsi="宋体"/>
          <w:i w:val="0"/>
          <w:iCs w:val="0"/>
          <w:color w:val="auto"/>
          <w:sz w:val="24"/>
          <w:highlight w:val="none"/>
        </w:rPr>
        <w:t xml:space="preserve">2.1.2 </w:t>
      </w:r>
      <w:r>
        <w:rPr>
          <w:rFonts w:ascii="宋体" w:hAnsi="宋体"/>
          <w:i w:val="0"/>
          <w:iCs w:val="0"/>
          <w:color w:val="auto"/>
          <w:sz w:val="24"/>
          <w:highlight w:val="none"/>
        </w:rPr>
        <w:t>资格评审标准：见评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235CF422">
      <w:pPr>
        <w:spacing w:line="440" w:lineRule="exact"/>
        <w:ind w:firstLine="420"/>
        <w:rPr>
          <w:rFonts w:ascii="宋体" w:hAnsi="宋体"/>
          <w:i w:val="0"/>
          <w:iCs w:val="0"/>
          <w:color w:val="auto"/>
          <w:sz w:val="24"/>
          <w:highlight w:val="none"/>
        </w:rPr>
      </w:pPr>
      <w:r>
        <w:rPr>
          <w:rFonts w:hint="eastAsia" w:ascii="宋体" w:hAnsi="宋体"/>
          <w:i w:val="0"/>
          <w:iCs w:val="0"/>
          <w:color w:val="auto"/>
          <w:sz w:val="24"/>
          <w:highlight w:val="none"/>
        </w:rPr>
        <w:t xml:space="preserve">2.1.3 </w:t>
      </w:r>
      <w:r>
        <w:rPr>
          <w:rFonts w:ascii="宋体" w:hAnsi="宋体"/>
          <w:i w:val="0"/>
          <w:iCs w:val="0"/>
          <w:color w:val="auto"/>
          <w:sz w:val="24"/>
          <w:highlight w:val="none"/>
        </w:rPr>
        <w:t>响应性评审标准：见评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31A79FAF">
      <w:pPr>
        <w:spacing w:line="440" w:lineRule="exact"/>
        <w:rPr>
          <w:rFonts w:ascii="宋体" w:hAnsi="宋体"/>
          <w:i w:val="0"/>
          <w:iCs w:val="0"/>
          <w:color w:val="auto"/>
          <w:sz w:val="24"/>
          <w:highlight w:val="none"/>
        </w:rPr>
      </w:pPr>
      <w:r>
        <w:rPr>
          <w:rFonts w:hint="eastAsia" w:ascii="宋体" w:hAnsi="宋体"/>
          <w:i w:val="0"/>
          <w:iCs w:val="0"/>
          <w:color w:val="auto"/>
          <w:sz w:val="24"/>
          <w:highlight w:val="none"/>
        </w:rPr>
        <w:t>2</w:t>
      </w:r>
      <w:r>
        <w:rPr>
          <w:rFonts w:ascii="宋体" w:hAnsi="宋体"/>
          <w:i w:val="0"/>
          <w:iCs w:val="0"/>
          <w:color w:val="auto"/>
          <w:sz w:val="24"/>
          <w:highlight w:val="none"/>
        </w:rPr>
        <w:t xml:space="preserve">.2  </w:t>
      </w:r>
      <w:r>
        <w:rPr>
          <w:rFonts w:hint="eastAsia" w:ascii="宋体" w:hAnsi="宋体"/>
          <w:i w:val="0"/>
          <w:iCs w:val="0"/>
          <w:color w:val="auto"/>
          <w:sz w:val="24"/>
          <w:highlight w:val="none"/>
        </w:rPr>
        <w:t>分值构成</w:t>
      </w:r>
      <w:r>
        <w:rPr>
          <w:rFonts w:ascii="宋体" w:hAnsi="宋体"/>
          <w:i w:val="0"/>
          <w:iCs w:val="0"/>
          <w:color w:val="auto"/>
          <w:sz w:val="24"/>
          <w:highlight w:val="none"/>
        </w:rPr>
        <w:t>及评分标准</w:t>
      </w:r>
    </w:p>
    <w:p w14:paraId="1A07DD73">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2.2.1 分值构成</w:t>
      </w:r>
    </w:p>
    <w:p w14:paraId="120034C3">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（1）</w:t>
      </w:r>
      <w:r>
        <w:rPr>
          <w:rFonts w:hint="eastAsia" w:ascii="宋体" w:hAnsi="宋体"/>
          <w:i w:val="0"/>
          <w:iCs w:val="0"/>
          <w:color w:val="auto"/>
          <w:sz w:val="24"/>
          <w:highlight w:val="none"/>
          <w:lang w:val="en-US" w:eastAsia="zh-CN"/>
        </w:rPr>
        <w:t>服务方案</w:t>
      </w:r>
      <w:r>
        <w:rPr>
          <w:rFonts w:ascii="宋体" w:hAnsi="宋体"/>
          <w:i w:val="0"/>
          <w:iCs w:val="0"/>
          <w:color w:val="auto"/>
          <w:sz w:val="24"/>
          <w:highlight w:val="none"/>
        </w:rPr>
        <w:t>：见评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0954523E">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（2）主要人员：见评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66E8FF1C">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（3）评标价：见评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21DA46E1">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（4）其他评分因素：见评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56711C57">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2.2.2 评标基准价计算</w:t>
      </w:r>
    </w:p>
    <w:p w14:paraId="0CBA046C">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评标基准价计算方法：见评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6B57AB02">
      <w:pPr>
        <w:spacing w:line="440" w:lineRule="exact"/>
        <w:ind w:firstLine="420"/>
        <w:rPr>
          <w:rFonts w:hint="default" w:ascii="宋体" w:hAnsi="宋体" w:eastAsia="宋体"/>
          <w:i w:val="0"/>
          <w:iCs w:val="0"/>
          <w:color w:val="auto"/>
          <w:sz w:val="24"/>
          <w:highlight w:val="none"/>
          <w:lang w:val="en-US" w:eastAsia="zh-CN"/>
        </w:rPr>
      </w:pPr>
      <w:r>
        <w:rPr>
          <w:rFonts w:hint="eastAsia" w:ascii="宋体" w:hAnsi="宋体"/>
          <w:i w:val="0"/>
          <w:iCs w:val="0"/>
          <w:color w:val="auto"/>
          <w:sz w:val="24"/>
          <w:highlight w:val="none"/>
          <w:lang w:val="en-US" w:eastAsia="zh-CN"/>
        </w:rPr>
        <w:t>2.2.3 评标价的偏差率计算</w:t>
      </w:r>
    </w:p>
    <w:p w14:paraId="5267DE3B">
      <w:pPr>
        <w:spacing w:line="440" w:lineRule="exact"/>
        <w:ind w:firstLine="420"/>
        <w:rPr>
          <w:rFonts w:ascii="宋体" w:hAnsi="宋体"/>
          <w:i w:val="0"/>
          <w:iCs w:val="0"/>
          <w:color w:val="auto"/>
          <w:sz w:val="24"/>
          <w:highlight w:val="none"/>
        </w:rPr>
      </w:pPr>
      <w:r>
        <w:rPr>
          <w:rFonts w:hint="eastAsia" w:ascii="宋体" w:hAnsi="宋体"/>
          <w:i w:val="0"/>
          <w:iCs w:val="0"/>
          <w:color w:val="auto"/>
          <w:sz w:val="24"/>
          <w:highlight w:val="none"/>
          <w:lang w:val="en-US" w:eastAsia="zh-CN"/>
        </w:rPr>
        <w:t>评标价的偏差率计算公式</w:t>
      </w:r>
      <w:r>
        <w:rPr>
          <w:rFonts w:ascii="宋体" w:hAnsi="宋体"/>
          <w:i w:val="0"/>
          <w:iCs w:val="0"/>
          <w:color w:val="auto"/>
          <w:sz w:val="24"/>
          <w:highlight w:val="none"/>
        </w:rPr>
        <w:t>：见评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45B103EE">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2.2.</w:t>
      </w:r>
      <w:r>
        <w:rPr>
          <w:rFonts w:hint="eastAsia" w:ascii="宋体" w:hAnsi="宋体"/>
          <w:i w:val="0"/>
          <w:iCs w:val="0"/>
          <w:color w:val="auto"/>
          <w:sz w:val="24"/>
          <w:highlight w:val="none"/>
          <w:lang w:val="en-US" w:eastAsia="zh-CN"/>
        </w:rPr>
        <w:t>4</w:t>
      </w:r>
      <w:r>
        <w:rPr>
          <w:rFonts w:ascii="宋体" w:hAnsi="宋体"/>
          <w:i w:val="0"/>
          <w:iCs w:val="0"/>
          <w:color w:val="auto"/>
          <w:sz w:val="24"/>
          <w:highlight w:val="none"/>
        </w:rPr>
        <w:t xml:space="preserve"> 评分标准</w:t>
      </w:r>
    </w:p>
    <w:p w14:paraId="0AF897EA">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（1）</w:t>
      </w:r>
      <w:r>
        <w:rPr>
          <w:rFonts w:hint="eastAsia" w:ascii="宋体" w:hAnsi="宋体"/>
          <w:i w:val="0"/>
          <w:iCs w:val="0"/>
          <w:color w:val="auto"/>
          <w:sz w:val="24"/>
          <w:highlight w:val="none"/>
          <w:lang w:val="en-US" w:eastAsia="zh-CN"/>
        </w:rPr>
        <w:t>服务方案</w:t>
      </w:r>
      <w:r>
        <w:rPr>
          <w:rFonts w:ascii="宋体" w:hAnsi="宋体"/>
          <w:i w:val="0"/>
          <w:iCs w:val="0"/>
          <w:color w:val="auto"/>
          <w:sz w:val="24"/>
          <w:highlight w:val="none"/>
        </w:rPr>
        <w:t>评分标准：见评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1A80085A">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（2）主要人员评分标准：见评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60C4942D">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（3）评标价评分标准：见评</w:t>
      </w:r>
      <w:r>
        <w:rPr>
          <w:rFonts w:hint="eastAsia" w:ascii="宋体" w:hAnsi="宋体"/>
          <w:i w:val="0"/>
          <w:iCs w:val="0"/>
          <w:color w:val="auto"/>
          <w:sz w:val="24"/>
          <w:highlight w:val="none"/>
          <w:lang w:val="en-US" w:eastAsia="zh-CN"/>
        </w:rPr>
        <w:t>审</w:t>
      </w:r>
      <w:r>
        <w:rPr>
          <w:rFonts w:ascii="宋体" w:hAnsi="宋体"/>
          <w:i w:val="0"/>
          <w:iCs w:val="0"/>
          <w:color w:val="auto"/>
          <w:sz w:val="24"/>
          <w:highlight w:val="none"/>
        </w:rPr>
        <w:t>办法前附表；</w:t>
      </w:r>
    </w:p>
    <w:p w14:paraId="20DD7E8E">
      <w:pPr>
        <w:spacing w:line="440" w:lineRule="exact"/>
        <w:ind w:firstLine="420"/>
        <w:rPr>
          <w:rFonts w:ascii="宋体" w:hAnsi="宋体"/>
          <w:i w:val="0"/>
          <w:iCs w:val="0"/>
          <w:color w:val="auto"/>
          <w:sz w:val="24"/>
          <w:highlight w:val="none"/>
        </w:rPr>
      </w:pPr>
      <w:r>
        <w:rPr>
          <w:rFonts w:ascii="宋体" w:hAnsi="宋体"/>
          <w:i w:val="0"/>
          <w:iCs w:val="0"/>
          <w:color w:val="auto"/>
          <w:sz w:val="24"/>
          <w:highlight w:val="none"/>
        </w:rPr>
        <w:t>（4）其他因素评分标准</w:t>
      </w:r>
      <w:r>
        <w:rPr>
          <w:rFonts w:ascii="宋体" w:hAnsi="宋体"/>
          <w:i w:val="0"/>
          <w:iCs w:val="0"/>
          <w:color w:val="auto"/>
          <w:sz w:val="24"/>
          <w:szCs w:val="21"/>
          <w:highlight w:val="none"/>
        </w:rPr>
        <w:t>：见评</w:t>
      </w:r>
      <w:r>
        <w:rPr>
          <w:rFonts w:hint="eastAsia" w:ascii="宋体" w:hAnsi="宋体"/>
          <w:i w:val="0"/>
          <w:iCs w:val="0"/>
          <w:color w:val="auto"/>
          <w:sz w:val="24"/>
          <w:highlight w:val="none"/>
          <w:lang w:val="en-US" w:eastAsia="zh-CN"/>
        </w:rPr>
        <w:t>审</w:t>
      </w:r>
      <w:r>
        <w:rPr>
          <w:rFonts w:ascii="宋体" w:hAnsi="宋体"/>
          <w:i w:val="0"/>
          <w:iCs w:val="0"/>
          <w:color w:val="auto"/>
          <w:sz w:val="24"/>
          <w:szCs w:val="21"/>
          <w:highlight w:val="none"/>
        </w:rPr>
        <w:t>办法前附表。</w:t>
      </w:r>
    </w:p>
    <w:p w14:paraId="4879230C">
      <w:pPr>
        <w:spacing w:before="100" w:beforeAutospacing="1" w:after="100" w:afterAutospacing="1" w:line="440" w:lineRule="exact"/>
        <w:rPr>
          <w:rFonts w:ascii="黑体" w:hAnsi="黑体" w:eastAsia="黑体"/>
          <w:b/>
          <w:bCs/>
          <w:i w:val="0"/>
          <w:iCs w:val="0"/>
          <w:color w:val="auto"/>
          <w:sz w:val="28"/>
          <w:szCs w:val="28"/>
          <w:highlight w:val="none"/>
        </w:rPr>
      </w:pPr>
      <w:r>
        <w:rPr>
          <w:rFonts w:hint="eastAsia" w:ascii="黑体" w:hAnsi="黑体" w:eastAsia="黑体"/>
          <w:b/>
          <w:bCs/>
          <w:i w:val="0"/>
          <w:iCs w:val="0"/>
          <w:color w:val="auto"/>
          <w:sz w:val="28"/>
          <w:szCs w:val="28"/>
          <w:highlight w:val="none"/>
        </w:rPr>
        <w:t>3</w:t>
      </w:r>
      <w:r>
        <w:rPr>
          <w:rFonts w:ascii="黑体" w:hAnsi="黑体" w:eastAsia="黑体"/>
          <w:b/>
          <w:bCs/>
          <w:i w:val="0"/>
          <w:iCs w:val="0"/>
          <w:color w:val="auto"/>
          <w:sz w:val="28"/>
          <w:szCs w:val="28"/>
          <w:highlight w:val="none"/>
        </w:rPr>
        <w:t>.</w:t>
      </w:r>
      <w:r>
        <w:rPr>
          <w:rFonts w:hint="eastAsia" w:ascii="黑体" w:hAnsi="黑体" w:eastAsia="黑体"/>
          <w:b/>
          <w:bCs/>
          <w:i w:val="0"/>
          <w:iCs w:val="0"/>
          <w:color w:val="auto"/>
          <w:sz w:val="28"/>
          <w:szCs w:val="28"/>
          <w:highlight w:val="none"/>
        </w:rPr>
        <w:t>评审程序</w:t>
      </w:r>
    </w:p>
    <w:p w14:paraId="09352210">
      <w:pPr>
        <w:spacing w:before="100" w:beforeAutospacing="1" w:after="100" w:afterAutospacing="1" w:line="440" w:lineRule="exact"/>
        <w:rPr>
          <w:rFonts w:ascii="黑体" w:hAnsi="黑体" w:eastAsia="黑体"/>
          <w:b/>
          <w:bCs/>
          <w:i w:val="0"/>
          <w:iCs w:val="0"/>
          <w:color w:val="auto"/>
          <w:sz w:val="28"/>
          <w:szCs w:val="28"/>
          <w:highlight w:val="none"/>
        </w:rPr>
      </w:pPr>
      <w:r>
        <w:rPr>
          <w:rFonts w:hint="eastAsia" w:ascii="黑体" w:hAnsi="黑体" w:eastAsia="黑体"/>
          <w:b/>
          <w:bCs/>
          <w:i w:val="0"/>
          <w:iCs w:val="0"/>
          <w:color w:val="auto"/>
          <w:sz w:val="28"/>
          <w:szCs w:val="28"/>
          <w:highlight w:val="none"/>
        </w:rPr>
        <w:t>3</w:t>
      </w:r>
      <w:r>
        <w:rPr>
          <w:rFonts w:ascii="黑体" w:hAnsi="黑体" w:eastAsia="黑体"/>
          <w:b/>
          <w:bCs/>
          <w:i w:val="0"/>
          <w:iCs w:val="0"/>
          <w:color w:val="auto"/>
          <w:sz w:val="28"/>
          <w:szCs w:val="28"/>
          <w:highlight w:val="none"/>
        </w:rPr>
        <w:t xml:space="preserve">.1 </w:t>
      </w:r>
      <w:r>
        <w:rPr>
          <w:rFonts w:hint="eastAsia" w:ascii="黑体" w:hAnsi="黑体" w:eastAsia="黑体"/>
          <w:b/>
          <w:bCs/>
          <w:i w:val="0"/>
          <w:iCs w:val="0"/>
          <w:color w:val="auto"/>
          <w:sz w:val="28"/>
          <w:szCs w:val="28"/>
          <w:highlight w:val="none"/>
          <w:lang w:eastAsia="zh-CN"/>
        </w:rPr>
        <w:t>响应文件</w:t>
      </w:r>
      <w:r>
        <w:rPr>
          <w:rFonts w:hint="eastAsia" w:ascii="黑体" w:hAnsi="黑体" w:eastAsia="黑体"/>
          <w:b/>
          <w:bCs/>
          <w:i w:val="0"/>
          <w:iCs w:val="0"/>
          <w:color w:val="auto"/>
          <w:sz w:val="28"/>
          <w:szCs w:val="28"/>
          <w:highlight w:val="none"/>
        </w:rPr>
        <w:t>初步评审</w:t>
      </w:r>
    </w:p>
    <w:p w14:paraId="38220032">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3</w:t>
      </w:r>
      <w:r>
        <w:rPr>
          <w:i w:val="0"/>
          <w:iCs w:val="0"/>
          <w:color w:val="auto"/>
          <w:sz w:val="24"/>
          <w:szCs w:val="28"/>
          <w:highlight w:val="none"/>
        </w:rPr>
        <w:t>.1.1</w:t>
      </w:r>
      <w:r>
        <w:rPr>
          <w:rFonts w:hint="eastAsia"/>
          <w:i w:val="0"/>
          <w:iCs w:val="0"/>
          <w:color w:val="auto"/>
          <w:sz w:val="24"/>
          <w:szCs w:val="28"/>
          <w:highlight w:val="none"/>
        </w:rPr>
        <w:t>评审小组可以要求</w:t>
      </w:r>
      <w:r>
        <w:rPr>
          <w:rFonts w:hint="eastAsia"/>
          <w:i w:val="0"/>
          <w:iCs w:val="0"/>
          <w:color w:val="auto"/>
          <w:sz w:val="24"/>
          <w:szCs w:val="28"/>
          <w:highlight w:val="none"/>
          <w:lang w:eastAsia="zh-CN"/>
        </w:rPr>
        <w:t>供应商</w:t>
      </w:r>
      <w:r>
        <w:rPr>
          <w:rFonts w:hint="eastAsia"/>
          <w:i w:val="0"/>
          <w:iCs w:val="0"/>
          <w:color w:val="auto"/>
          <w:sz w:val="24"/>
          <w:szCs w:val="28"/>
          <w:highlight w:val="none"/>
        </w:rPr>
        <w:t>提交第二章</w:t>
      </w:r>
      <w:r>
        <w:rPr>
          <w:rFonts w:hint="eastAsia" w:cs="宋体"/>
          <w:i w:val="0"/>
          <w:iCs w:val="0"/>
          <w:color w:val="auto"/>
          <w:kern w:val="0"/>
          <w:sz w:val="24"/>
          <w:szCs w:val="28"/>
          <w:highlight w:val="none"/>
        </w:rPr>
        <w:t>“</w:t>
      </w:r>
      <w:r>
        <w:rPr>
          <w:rFonts w:hint="eastAsia" w:cs="宋体"/>
          <w:i w:val="0"/>
          <w:iCs w:val="0"/>
          <w:color w:val="auto"/>
          <w:kern w:val="0"/>
          <w:sz w:val="24"/>
          <w:szCs w:val="28"/>
          <w:highlight w:val="none"/>
          <w:lang w:eastAsia="zh-CN"/>
        </w:rPr>
        <w:t>供应商</w:t>
      </w:r>
      <w:r>
        <w:rPr>
          <w:rFonts w:hint="eastAsia" w:cs="宋体"/>
          <w:i w:val="0"/>
          <w:iCs w:val="0"/>
          <w:color w:val="auto"/>
          <w:kern w:val="0"/>
          <w:sz w:val="24"/>
          <w:szCs w:val="28"/>
          <w:highlight w:val="none"/>
        </w:rPr>
        <w:t>须知”前附表第1</w:t>
      </w:r>
      <w:r>
        <w:rPr>
          <w:rFonts w:cs="宋体"/>
          <w:i w:val="0"/>
          <w:iCs w:val="0"/>
          <w:color w:val="auto"/>
          <w:kern w:val="0"/>
          <w:sz w:val="24"/>
          <w:szCs w:val="28"/>
          <w:highlight w:val="none"/>
        </w:rPr>
        <w:t>.4.1</w:t>
      </w:r>
      <w:r>
        <w:rPr>
          <w:rFonts w:hint="eastAsia" w:cs="宋体"/>
          <w:i w:val="0"/>
          <w:iCs w:val="0"/>
          <w:color w:val="auto"/>
          <w:kern w:val="0"/>
          <w:sz w:val="24"/>
          <w:szCs w:val="28"/>
          <w:highlight w:val="none"/>
        </w:rPr>
        <w:t>项规定的有关证明和证件的原件，以便核验。评审小组</w:t>
      </w:r>
      <w:r>
        <w:rPr>
          <w:rFonts w:hint="eastAsia"/>
          <w:i w:val="0"/>
          <w:iCs w:val="0"/>
          <w:color w:val="auto"/>
          <w:sz w:val="24"/>
          <w:szCs w:val="28"/>
          <w:highlight w:val="none"/>
        </w:rPr>
        <w:t>根据本章第2</w:t>
      </w:r>
      <w:r>
        <w:rPr>
          <w:i w:val="0"/>
          <w:iCs w:val="0"/>
          <w:color w:val="auto"/>
          <w:sz w:val="24"/>
          <w:szCs w:val="28"/>
          <w:highlight w:val="none"/>
        </w:rPr>
        <w:t>.1</w:t>
      </w:r>
      <w:r>
        <w:rPr>
          <w:rFonts w:hint="eastAsia"/>
          <w:i w:val="0"/>
          <w:iCs w:val="0"/>
          <w:color w:val="auto"/>
          <w:sz w:val="24"/>
          <w:szCs w:val="28"/>
          <w:highlight w:val="none"/>
        </w:rPr>
        <w:t>款规定的标准对</w:t>
      </w:r>
      <w:r>
        <w:rPr>
          <w:rFonts w:hint="eastAsia"/>
          <w:i w:val="0"/>
          <w:iCs w:val="0"/>
          <w:color w:val="auto"/>
          <w:sz w:val="24"/>
          <w:szCs w:val="28"/>
          <w:highlight w:val="none"/>
          <w:lang w:eastAsia="zh-CN"/>
        </w:rPr>
        <w:t>响应文件</w:t>
      </w:r>
      <w:r>
        <w:rPr>
          <w:rFonts w:hint="eastAsia"/>
          <w:i w:val="0"/>
          <w:iCs w:val="0"/>
          <w:color w:val="auto"/>
          <w:sz w:val="24"/>
          <w:szCs w:val="28"/>
          <w:highlight w:val="none"/>
        </w:rPr>
        <w:t>进行初步评审，有一项不符合评审标准的，评审小组应否决其</w:t>
      </w:r>
      <w:r>
        <w:rPr>
          <w:rFonts w:hint="eastAsia"/>
          <w:i w:val="0"/>
          <w:iCs w:val="0"/>
          <w:color w:val="auto"/>
          <w:sz w:val="24"/>
          <w:szCs w:val="28"/>
          <w:highlight w:val="none"/>
          <w:lang w:eastAsia="zh-CN"/>
        </w:rPr>
        <w:t>响应</w:t>
      </w:r>
      <w:r>
        <w:rPr>
          <w:rFonts w:hint="eastAsia"/>
          <w:i w:val="0"/>
          <w:iCs w:val="0"/>
          <w:color w:val="auto"/>
          <w:sz w:val="24"/>
          <w:szCs w:val="28"/>
          <w:highlight w:val="none"/>
        </w:rPr>
        <w:t>。</w:t>
      </w:r>
    </w:p>
    <w:p w14:paraId="574F906E">
      <w:pPr>
        <w:spacing w:line="440" w:lineRule="exact"/>
        <w:ind w:firstLine="420"/>
        <w:rPr>
          <w:rFonts w:hint="eastAsia" w:ascii="宋体" w:hAnsi="宋体"/>
          <w:i w:val="0"/>
          <w:iCs w:val="0"/>
          <w:color w:val="auto"/>
          <w:sz w:val="24"/>
          <w:highlight w:val="none"/>
        </w:rPr>
      </w:pPr>
      <w:r>
        <w:rPr>
          <w:rFonts w:ascii="宋体" w:hAnsi="宋体"/>
          <w:i w:val="0"/>
          <w:iCs w:val="0"/>
          <w:color w:val="auto"/>
          <w:sz w:val="24"/>
          <w:highlight w:val="none"/>
        </w:rPr>
        <w:t>3.1.2</w:t>
      </w:r>
      <w:r>
        <w:rPr>
          <w:rFonts w:hint="eastAsia" w:ascii="宋体" w:hAnsi="宋体"/>
          <w:i w:val="0"/>
          <w:iCs w:val="0"/>
          <w:color w:val="auto"/>
          <w:sz w:val="24"/>
          <w:highlight w:val="none"/>
        </w:rPr>
        <w:t xml:space="preserve"> </w:t>
      </w:r>
      <w:r>
        <w:rPr>
          <w:rFonts w:hint="eastAsia" w:ascii="宋体" w:hAnsi="宋体"/>
          <w:i w:val="0"/>
          <w:iCs w:val="0"/>
          <w:color w:val="auto"/>
          <w:sz w:val="24"/>
          <w:highlight w:val="none"/>
          <w:lang w:eastAsia="zh-CN"/>
        </w:rPr>
        <w:t>供应商</w:t>
      </w:r>
      <w:r>
        <w:rPr>
          <w:rFonts w:hint="eastAsia" w:ascii="宋体" w:hAnsi="宋体"/>
          <w:i w:val="0"/>
          <w:iCs w:val="0"/>
          <w:color w:val="auto"/>
          <w:sz w:val="24"/>
          <w:highlight w:val="none"/>
        </w:rPr>
        <w:t>有以下情形之一的，</w:t>
      </w:r>
      <w:r>
        <w:rPr>
          <w:rFonts w:hint="eastAsia" w:ascii="宋体" w:hAnsi="宋体"/>
          <w:i w:val="0"/>
          <w:iCs w:val="0"/>
          <w:color w:val="auto"/>
          <w:sz w:val="24"/>
          <w:highlight w:val="none"/>
          <w:lang w:eastAsia="zh-CN"/>
        </w:rPr>
        <w:t>评审小组</w:t>
      </w:r>
      <w:r>
        <w:rPr>
          <w:rFonts w:hint="eastAsia" w:ascii="宋体" w:hAnsi="宋体"/>
          <w:i w:val="0"/>
          <w:iCs w:val="0"/>
          <w:color w:val="auto"/>
          <w:sz w:val="24"/>
          <w:highlight w:val="none"/>
        </w:rPr>
        <w:t>应否决其</w:t>
      </w:r>
      <w:r>
        <w:rPr>
          <w:rFonts w:hint="eastAsia" w:ascii="宋体" w:hAnsi="宋体"/>
          <w:i w:val="0"/>
          <w:iCs w:val="0"/>
          <w:color w:val="auto"/>
          <w:sz w:val="24"/>
          <w:highlight w:val="none"/>
          <w:lang w:eastAsia="zh-CN"/>
        </w:rPr>
        <w:t>响应</w:t>
      </w:r>
      <w:r>
        <w:rPr>
          <w:rFonts w:hint="eastAsia" w:ascii="宋体" w:hAnsi="宋体"/>
          <w:i w:val="0"/>
          <w:iCs w:val="0"/>
          <w:color w:val="auto"/>
          <w:sz w:val="24"/>
          <w:highlight w:val="none"/>
        </w:rPr>
        <w:t>：</w:t>
      </w:r>
    </w:p>
    <w:p w14:paraId="4EB1A96D">
      <w:pPr>
        <w:spacing w:line="440" w:lineRule="exact"/>
        <w:ind w:firstLine="420"/>
        <w:rPr>
          <w:rFonts w:hint="eastAsia" w:ascii="宋体" w:hAnsi="宋体"/>
          <w:i w:val="0"/>
          <w:iCs w:val="0"/>
          <w:color w:val="auto"/>
          <w:sz w:val="24"/>
          <w:highlight w:val="none"/>
        </w:rPr>
      </w:pPr>
      <w:r>
        <w:rPr>
          <w:rFonts w:hint="eastAsia" w:ascii="宋体" w:hAnsi="宋体"/>
          <w:i w:val="0"/>
          <w:iCs w:val="0"/>
          <w:color w:val="auto"/>
          <w:sz w:val="24"/>
          <w:highlight w:val="none"/>
        </w:rPr>
        <w:t>(1)第二章“</w:t>
      </w:r>
      <w:r>
        <w:rPr>
          <w:rFonts w:hint="eastAsia" w:ascii="宋体" w:hAnsi="宋体"/>
          <w:i w:val="0"/>
          <w:iCs w:val="0"/>
          <w:color w:val="auto"/>
          <w:sz w:val="24"/>
          <w:highlight w:val="none"/>
          <w:lang w:eastAsia="zh-CN"/>
        </w:rPr>
        <w:t>供应商</w:t>
      </w:r>
      <w:r>
        <w:rPr>
          <w:rFonts w:hint="eastAsia" w:ascii="宋体" w:hAnsi="宋体"/>
          <w:i w:val="0"/>
          <w:iCs w:val="0"/>
          <w:color w:val="auto"/>
          <w:sz w:val="24"/>
          <w:highlight w:val="none"/>
        </w:rPr>
        <w:t>须知”第 1.4.3项规定的任何一种情形的；</w:t>
      </w:r>
    </w:p>
    <w:p w14:paraId="281527E3">
      <w:pPr>
        <w:spacing w:line="440" w:lineRule="exact"/>
        <w:ind w:firstLine="420"/>
        <w:rPr>
          <w:rFonts w:hint="eastAsia" w:ascii="宋体" w:hAnsi="宋体"/>
          <w:i w:val="0"/>
          <w:iCs w:val="0"/>
          <w:color w:val="auto"/>
          <w:sz w:val="24"/>
          <w:highlight w:val="none"/>
        </w:rPr>
      </w:pPr>
      <w:r>
        <w:rPr>
          <w:rFonts w:hint="eastAsia" w:ascii="宋体" w:hAnsi="宋体"/>
          <w:i w:val="0"/>
          <w:iCs w:val="0"/>
          <w:color w:val="auto"/>
          <w:sz w:val="24"/>
          <w:highlight w:val="none"/>
        </w:rPr>
        <w:t>(2)串通</w:t>
      </w:r>
      <w:r>
        <w:rPr>
          <w:rFonts w:hint="eastAsia" w:ascii="宋体" w:hAnsi="宋体"/>
          <w:i w:val="0"/>
          <w:iCs w:val="0"/>
          <w:color w:val="auto"/>
          <w:sz w:val="24"/>
          <w:highlight w:val="none"/>
          <w:lang w:eastAsia="zh-CN"/>
        </w:rPr>
        <w:t>响应</w:t>
      </w:r>
      <w:r>
        <w:rPr>
          <w:rFonts w:hint="eastAsia" w:ascii="宋体" w:hAnsi="宋体"/>
          <w:i w:val="0"/>
          <w:iCs w:val="0"/>
          <w:color w:val="auto"/>
          <w:sz w:val="24"/>
          <w:highlight w:val="none"/>
        </w:rPr>
        <w:t>或弄虚作假或有其他违法行为的；</w:t>
      </w:r>
    </w:p>
    <w:p w14:paraId="3766B498">
      <w:pPr>
        <w:adjustRightInd w:val="0"/>
        <w:snapToGrid w:val="0"/>
        <w:spacing w:line="440" w:lineRule="exact"/>
        <w:ind w:firstLine="480" w:firstLineChars="200"/>
        <w:rPr>
          <w:rFonts w:hint="eastAsia" w:ascii="宋体" w:hAnsi="宋体"/>
          <w:i w:val="0"/>
          <w:iCs w:val="0"/>
          <w:color w:val="auto"/>
          <w:sz w:val="24"/>
          <w:highlight w:val="none"/>
        </w:rPr>
      </w:pPr>
      <w:r>
        <w:rPr>
          <w:rFonts w:hint="eastAsia" w:ascii="宋体" w:hAnsi="宋体"/>
          <w:i w:val="0"/>
          <w:iCs w:val="0"/>
          <w:color w:val="auto"/>
          <w:sz w:val="24"/>
          <w:highlight w:val="none"/>
        </w:rPr>
        <w:t>(3)不按</w:t>
      </w:r>
      <w:r>
        <w:rPr>
          <w:rFonts w:hint="eastAsia" w:ascii="宋体" w:hAnsi="宋体"/>
          <w:i w:val="0"/>
          <w:iCs w:val="0"/>
          <w:color w:val="auto"/>
          <w:sz w:val="24"/>
          <w:highlight w:val="none"/>
          <w:lang w:eastAsia="zh-CN"/>
        </w:rPr>
        <w:t>评审小组</w:t>
      </w:r>
      <w:r>
        <w:rPr>
          <w:rFonts w:hint="eastAsia" w:ascii="宋体" w:hAnsi="宋体"/>
          <w:i w:val="0"/>
          <w:iCs w:val="0"/>
          <w:color w:val="auto"/>
          <w:sz w:val="24"/>
          <w:highlight w:val="none"/>
        </w:rPr>
        <w:t>要求澄清、说明或补正的。</w:t>
      </w:r>
    </w:p>
    <w:p w14:paraId="728F0ADA">
      <w:pPr>
        <w:adjustRightInd w:val="0"/>
        <w:snapToGrid w:val="0"/>
        <w:spacing w:line="440" w:lineRule="exact"/>
        <w:ind w:firstLine="480" w:firstLineChars="200"/>
        <w:rPr>
          <w:rFonts w:cs="宋体"/>
          <w:i w:val="0"/>
          <w:iCs w:val="0"/>
          <w:color w:val="auto"/>
          <w:kern w:val="0"/>
          <w:sz w:val="24"/>
          <w:szCs w:val="28"/>
          <w:highlight w:val="none"/>
        </w:rPr>
      </w:pPr>
      <w:r>
        <w:rPr>
          <w:rFonts w:hint="eastAsia" w:cs="宋体"/>
          <w:i w:val="0"/>
          <w:iCs w:val="0"/>
          <w:color w:val="auto"/>
          <w:kern w:val="0"/>
          <w:sz w:val="24"/>
          <w:szCs w:val="28"/>
          <w:highlight w:val="none"/>
        </w:rPr>
        <w:t>3</w:t>
      </w:r>
      <w:r>
        <w:rPr>
          <w:rFonts w:cs="宋体"/>
          <w:i w:val="0"/>
          <w:iCs w:val="0"/>
          <w:color w:val="auto"/>
          <w:kern w:val="0"/>
          <w:sz w:val="24"/>
          <w:szCs w:val="28"/>
          <w:highlight w:val="none"/>
        </w:rPr>
        <w:t>.1.</w:t>
      </w:r>
      <w:r>
        <w:rPr>
          <w:rFonts w:hint="eastAsia" w:cs="宋体"/>
          <w:i w:val="0"/>
          <w:iCs w:val="0"/>
          <w:color w:val="auto"/>
          <w:kern w:val="0"/>
          <w:sz w:val="24"/>
          <w:szCs w:val="28"/>
          <w:highlight w:val="none"/>
          <w:lang w:val="en-US" w:eastAsia="zh-CN"/>
        </w:rPr>
        <w:t>3</w:t>
      </w:r>
      <w:r>
        <w:rPr>
          <w:rFonts w:hint="eastAsia" w:cs="宋体"/>
          <w:i w:val="0"/>
          <w:iCs w:val="0"/>
          <w:color w:val="auto"/>
          <w:kern w:val="0"/>
          <w:sz w:val="24"/>
          <w:szCs w:val="28"/>
          <w:highlight w:val="none"/>
        </w:rPr>
        <w:t>报价一览表和分项报价表有算术错误的，评审小组按以下原则对报价进行修正，修正的价格经</w:t>
      </w:r>
      <w:r>
        <w:rPr>
          <w:rFonts w:hint="eastAsia" w:cs="宋体"/>
          <w:i w:val="0"/>
          <w:iCs w:val="0"/>
          <w:color w:val="auto"/>
          <w:kern w:val="0"/>
          <w:sz w:val="24"/>
          <w:szCs w:val="28"/>
          <w:highlight w:val="none"/>
          <w:lang w:eastAsia="zh-CN"/>
        </w:rPr>
        <w:t>供应商</w:t>
      </w:r>
      <w:r>
        <w:rPr>
          <w:rFonts w:hint="eastAsia" w:cs="宋体"/>
          <w:i w:val="0"/>
          <w:iCs w:val="0"/>
          <w:color w:val="auto"/>
          <w:kern w:val="0"/>
          <w:sz w:val="24"/>
          <w:szCs w:val="28"/>
          <w:highlight w:val="none"/>
        </w:rPr>
        <w:t>书面确认后具有约束力。</w:t>
      </w:r>
      <w:r>
        <w:rPr>
          <w:rFonts w:hint="eastAsia" w:cs="宋体"/>
          <w:i w:val="0"/>
          <w:iCs w:val="0"/>
          <w:color w:val="auto"/>
          <w:kern w:val="0"/>
          <w:sz w:val="24"/>
          <w:szCs w:val="28"/>
          <w:highlight w:val="none"/>
          <w:lang w:eastAsia="zh-CN"/>
        </w:rPr>
        <w:t>供应商</w:t>
      </w:r>
      <w:r>
        <w:rPr>
          <w:rFonts w:hint="eastAsia" w:cs="宋体"/>
          <w:i w:val="0"/>
          <w:iCs w:val="0"/>
          <w:color w:val="auto"/>
          <w:kern w:val="0"/>
          <w:sz w:val="24"/>
          <w:szCs w:val="28"/>
          <w:highlight w:val="none"/>
        </w:rPr>
        <w:t>不接受修正价格的，评审小组应否决其</w:t>
      </w:r>
      <w:r>
        <w:rPr>
          <w:rFonts w:hint="eastAsia"/>
          <w:i w:val="0"/>
          <w:iCs w:val="0"/>
          <w:color w:val="auto"/>
          <w:sz w:val="24"/>
          <w:szCs w:val="28"/>
          <w:highlight w:val="none"/>
          <w:lang w:eastAsia="zh-CN"/>
        </w:rPr>
        <w:t>响应</w:t>
      </w:r>
      <w:r>
        <w:rPr>
          <w:rFonts w:hint="eastAsia" w:cs="宋体"/>
          <w:i w:val="0"/>
          <w:iCs w:val="0"/>
          <w:color w:val="auto"/>
          <w:kern w:val="0"/>
          <w:sz w:val="24"/>
          <w:szCs w:val="28"/>
          <w:highlight w:val="none"/>
        </w:rPr>
        <w:t>。</w:t>
      </w:r>
    </w:p>
    <w:p w14:paraId="0A877343">
      <w:pPr>
        <w:adjustRightInd w:val="0"/>
        <w:snapToGrid w:val="0"/>
        <w:spacing w:line="440" w:lineRule="exact"/>
        <w:ind w:firstLine="480" w:firstLineChars="200"/>
        <w:rPr>
          <w:rFonts w:cs="宋体"/>
          <w:i w:val="0"/>
          <w:iCs w:val="0"/>
          <w:color w:val="auto"/>
          <w:kern w:val="0"/>
          <w:sz w:val="24"/>
          <w:szCs w:val="28"/>
          <w:highlight w:val="none"/>
        </w:rPr>
      </w:pPr>
      <w:r>
        <w:rPr>
          <w:rFonts w:hint="eastAsia" w:cs="宋体"/>
          <w:i w:val="0"/>
          <w:iCs w:val="0"/>
          <w:color w:val="auto"/>
          <w:kern w:val="0"/>
          <w:sz w:val="24"/>
          <w:szCs w:val="28"/>
          <w:highlight w:val="none"/>
        </w:rPr>
        <w:t>（</w:t>
      </w:r>
      <w:r>
        <w:rPr>
          <w:rFonts w:cs="宋体"/>
          <w:i w:val="0"/>
          <w:iCs w:val="0"/>
          <w:color w:val="auto"/>
          <w:kern w:val="0"/>
          <w:sz w:val="24"/>
          <w:szCs w:val="28"/>
          <w:highlight w:val="none"/>
        </w:rPr>
        <w:t>1</w:t>
      </w:r>
      <w:r>
        <w:rPr>
          <w:rFonts w:hint="eastAsia" w:cs="宋体"/>
          <w:i w:val="0"/>
          <w:iCs w:val="0"/>
          <w:color w:val="auto"/>
          <w:kern w:val="0"/>
          <w:sz w:val="24"/>
          <w:szCs w:val="28"/>
          <w:highlight w:val="none"/>
        </w:rPr>
        <w:t>）</w:t>
      </w:r>
      <w:r>
        <w:rPr>
          <w:rFonts w:hint="eastAsia" w:cs="宋体"/>
          <w:i w:val="0"/>
          <w:iCs w:val="0"/>
          <w:color w:val="auto"/>
          <w:kern w:val="0"/>
          <w:sz w:val="24"/>
          <w:szCs w:val="28"/>
          <w:highlight w:val="none"/>
          <w:lang w:eastAsia="zh-CN"/>
        </w:rPr>
        <w:t>响应文件</w:t>
      </w:r>
      <w:r>
        <w:rPr>
          <w:rFonts w:hint="eastAsia" w:cs="宋体"/>
          <w:i w:val="0"/>
          <w:iCs w:val="0"/>
          <w:color w:val="auto"/>
          <w:kern w:val="0"/>
          <w:sz w:val="24"/>
          <w:szCs w:val="28"/>
          <w:highlight w:val="none"/>
        </w:rPr>
        <w:t>中的大写金额</w:t>
      </w:r>
      <w:r>
        <w:rPr>
          <w:rFonts w:hint="eastAsia" w:cs="宋体"/>
          <w:i w:val="0"/>
          <w:iCs w:val="0"/>
          <w:color w:val="auto"/>
          <w:kern w:val="0"/>
          <w:sz w:val="24"/>
          <w:szCs w:val="28"/>
          <w:highlight w:val="none"/>
          <w:lang w:val="en-US" w:eastAsia="zh-CN"/>
        </w:rPr>
        <w:t>或</w:t>
      </w:r>
      <w:r>
        <w:rPr>
          <w:rFonts w:hint="eastAsia" w:ascii="宋体" w:hAnsi="宋体"/>
          <w:i w:val="0"/>
          <w:iCs w:val="0"/>
          <w:color w:val="auto"/>
          <w:sz w:val="24"/>
          <w:szCs w:val="24"/>
          <w:highlight w:val="none"/>
          <w:lang w:val="en-US" w:eastAsia="zh-CN"/>
        </w:rPr>
        <w:t>百分数</w:t>
      </w:r>
      <w:r>
        <w:rPr>
          <w:rFonts w:hint="eastAsia" w:cs="宋体"/>
          <w:i w:val="0"/>
          <w:iCs w:val="0"/>
          <w:color w:val="auto"/>
          <w:kern w:val="0"/>
          <w:sz w:val="24"/>
          <w:szCs w:val="28"/>
          <w:highlight w:val="none"/>
        </w:rPr>
        <w:t>与小写金额</w:t>
      </w:r>
      <w:r>
        <w:rPr>
          <w:rFonts w:hint="eastAsia" w:cs="宋体"/>
          <w:i w:val="0"/>
          <w:iCs w:val="0"/>
          <w:color w:val="auto"/>
          <w:kern w:val="0"/>
          <w:sz w:val="24"/>
          <w:szCs w:val="28"/>
          <w:highlight w:val="none"/>
          <w:lang w:val="en-US" w:eastAsia="zh-CN"/>
        </w:rPr>
        <w:t>或</w:t>
      </w:r>
      <w:r>
        <w:rPr>
          <w:rFonts w:hint="eastAsia" w:ascii="宋体" w:hAnsi="宋体"/>
          <w:i w:val="0"/>
          <w:iCs w:val="0"/>
          <w:color w:val="auto"/>
          <w:sz w:val="24"/>
          <w:szCs w:val="24"/>
          <w:highlight w:val="none"/>
          <w:lang w:val="en-US" w:eastAsia="zh-CN"/>
        </w:rPr>
        <w:t>百分数</w:t>
      </w:r>
      <w:r>
        <w:rPr>
          <w:rFonts w:hint="eastAsia" w:cs="宋体"/>
          <w:i w:val="0"/>
          <w:iCs w:val="0"/>
          <w:color w:val="auto"/>
          <w:kern w:val="0"/>
          <w:sz w:val="24"/>
          <w:szCs w:val="28"/>
          <w:highlight w:val="none"/>
        </w:rPr>
        <w:t>不一致的，以大写金额</w:t>
      </w:r>
      <w:r>
        <w:rPr>
          <w:rFonts w:hint="eastAsia" w:cs="宋体"/>
          <w:i w:val="0"/>
          <w:iCs w:val="0"/>
          <w:color w:val="auto"/>
          <w:kern w:val="0"/>
          <w:sz w:val="24"/>
          <w:szCs w:val="28"/>
          <w:highlight w:val="none"/>
          <w:lang w:val="en-US" w:eastAsia="zh-CN"/>
        </w:rPr>
        <w:t>或</w:t>
      </w:r>
      <w:r>
        <w:rPr>
          <w:rFonts w:hint="eastAsia" w:ascii="宋体" w:hAnsi="宋体"/>
          <w:i w:val="0"/>
          <w:iCs w:val="0"/>
          <w:color w:val="auto"/>
          <w:sz w:val="24"/>
          <w:szCs w:val="24"/>
          <w:highlight w:val="none"/>
          <w:lang w:val="en-US" w:eastAsia="zh-CN"/>
        </w:rPr>
        <w:t>百分数</w:t>
      </w:r>
      <w:r>
        <w:rPr>
          <w:rFonts w:hint="eastAsia" w:cs="宋体"/>
          <w:i w:val="0"/>
          <w:iCs w:val="0"/>
          <w:color w:val="auto"/>
          <w:kern w:val="0"/>
          <w:sz w:val="24"/>
          <w:szCs w:val="28"/>
          <w:highlight w:val="none"/>
        </w:rPr>
        <w:t>为准；</w:t>
      </w:r>
    </w:p>
    <w:p w14:paraId="1001060D">
      <w:pPr>
        <w:adjustRightInd w:val="0"/>
        <w:snapToGrid w:val="0"/>
        <w:spacing w:line="440" w:lineRule="exact"/>
        <w:ind w:firstLine="480" w:firstLineChars="200"/>
        <w:rPr>
          <w:rFonts w:cs="宋体"/>
          <w:i w:val="0"/>
          <w:iCs w:val="0"/>
          <w:color w:val="auto"/>
          <w:kern w:val="0"/>
          <w:sz w:val="24"/>
          <w:szCs w:val="28"/>
          <w:highlight w:val="none"/>
        </w:rPr>
      </w:pPr>
      <w:r>
        <w:rPr>
          <w:rFonts w:hint="eastAsia" w:cs="宋体"/>
          <w:i w:val="0"/>
          <w:iCs w:val="0"/>
          <w:color w:val="auto"/>
          <w:kern w:val="0"/>
          <w:sz w:val="24"/>
          <w:szCs w:val="28"/>
          <w:highlight w:val="none"/>
        </w:rPr>
        <w:t>（</w:t>
      </w:r>
      <w:r>
        <w:rPr>
          <w:rFonts w:cs="宋体"/>
          <w:i w:val="0"/>
          <w:iCs w:val="0"/>
          <w:color w:val="auto"/>
          <w:kern w:val="0"/>
          <w:sz w:val="24"/>
          <w:szCs w:val="28"/>
          <w:highlight w:val="none"/>
        </w:rPr>
        <w:t>2</w:t>
      </w:r>
      <w:r>
        <w:rPr>
          <w:rFonts w:hint="eastAsia" w:cs="宋体"/>
          <w:i w:val="0"/>
          <w:iCs w:val="0"/>
          <w:color w:val="auto"/>
          <w:kern w:val="0"/>
          <w:sz w:val="24"/>
          <w:szCs w:val="28"/>
          <w:highlight w:val="none"/>
        </w:rPr>
        <w:t>）总价金额与依据单价计算出的结果不一致的，以单价金额为准修正总价，</w:t>
      </w:r>
      <w:r>
        <w:rPr>
          <w:rFonts w:cs="宋体"/>
          <w:i w:val="0"/>
          <w:iCs w:val="0"/>
          <w:color w:val="auto"/>
          <w:kern w:val="0"/>
          <w:sz w:val="24"/>
          <w:szCs w:val="28"/>
          <w:highlight w:val="none"/>
        </w:rPr>
        <w:t xml:space="preserve"> </w:t>
      </w:r>
      <w:r>
        <w:rPr>
          <w:rFonts w:hint="eastAsia" w:cs="宋体"/>
          <w:i w:val="0"/>
          <w:iCs w:val="0"/>
          <w:color w:val="auto"/>
          <w:kern w:val="0"/>
          <w:sz w:val="24"/>
          <w:szCs w:val="28"/>
          <w:highlight w:val="none"/>
        </w:rPr>
        <w:t>但单价金额小数点有明显错误的除外；</w:t>
      </w:r>
    </w:p>
    <w:p w14:paraId="124DD17B">
      <w:pPr>
        <w:adjustRightInd w:val="0"/>
        <w:snapToGrid w:val="0"/>
        <w:spacing w:line="440" w:lineRule="exact"/>
        <w:ind w:firstLine="480" w:firstLineChars="200"/>
        <w:rPr>
          <w:rFonts w:cs="宋体"/>
          <w:i w:val="0"/>
          <w:iCs w:val="0"/>
          <w:color w:val="auto"/>
          <w:kern w:val="0"/>
          <w:sz w:val="24"/>
          <w:szCs w:val="28"/>
          <w:highlight w:val="none"/>
        </w:rPr>
      </w:pPr>
      <w:r>
        <w:rPr>
          <w:rFonts w:hint="eastAsia" w:cs="宋体"/>
          <w:i w:val="0"/>
          <w:iCs w:val="0"/>
          <w:color w:val="auto"/>
          <w:kern w:val="0"/>
          <w:sz w:val="24"/>
          <w:szCs w:val="28"/>
          <w:highlight w:val="none"/>
        </w:rPr>
        <w:t>（</w:t>
      </w:r>
      <w:r>
        <w:rPr>
          <w:rFonts w:cs="宋体"/>
          <w:i w:val="0"/>
          <w:iCs w:val="0"/>
          <w:color w:val="auto"/>
          <w:kern w:val="0"/>
          <w:sz w:val="24"/>
          <w:szCs w:val="28"/>
          <w:highlight w:val="none"/>
        </w:rPr>
        <w:t>3</w:t>
      </w:r>
      <w:r>
        <w:rPr>
          <w:rFonts w:hint="eastAsia" w:cs="宋体"/>
          <w:i w:val="0"/>
          <w:iCs w:val="0"/>
          <w:color w:val="auto"/>
          <w:kern w:val="0"/>
          <w:sz w:val="24"/>
          <w:szCs w:val="28"/>
          <w:highlight w:val="none"/>
        </w:rPr>
        <w:t>）当单价与数量相乘不等于合价时，以单价计算为准，如果单价有明显的小数点位置差错，应以标出的合价为准，同时对单价予以修正；</w:t>
      </w:r>
    </w:p>
    <w:p w14:paraId="13ADBB33">
      <w:pPr>
        <w:adjustRightInd w:val="0"/>
        <w:snapToGrid w:val="0"/>
        <w:spacing w:line="440" w:lineRule="exact"/>
        <w:ind w:firstLine="480" w:firstLineChars="200"/>
        <w:rPr>
          <w:rFonts w:cs="宋体"/>
          <w:i w:val="0"/>
          <w:iCs w:val="0"/>
          <w:color w:val="auto"/>
          <w:kern w:val="0"/>
          <w:sz w:val="24"/>
          <w:szCs w:val="28"/>
          <w:highlight w:val="none"/>
        </w:rPr>
      </w:pPr>
      <w:r>
        <w:rPr>
          <w:rFonts w:hint="eastAsia" w:cs="宋体"/>
          <w:i w:val="0"/>
          <w:iCs w:val="0"/>
          <w:color w:val="auto"/>
          <w:kern w:val="0"/>
          <w:sz w:val="24"/>
          <w:szCs w:val="28"/>
          <w:highlight w:val="none"/>
        </w:rPr>
        <w:t>（</w:t>
      </w:r>
      <w:r>
        <w:rPr>
          <w:rFonts w:cs="宋体"/>
          <w:i w:val="0"/>
          <w:iCs w:val="0"/>
          <w:color w:val="auto"/>
          <w:kern w:val="0"/>
          <w:sz w:val="24"/>
          <w:szCs w:val="28"/>
          <w:highlight w:val="none"/>
        </w:rPr>
        <w:t>4</w:t>
      </w:r>
      <w:r>
        <w:rPr>
          <w:rFonts w:hint="eastAsia" w:cs="宋体"/>
          <w:i w:val="0"/>
          <w:iCs w:val="0"/>
          <w:color w:val="auto"/>
          <w:kern w:val="0"/>
          <w:sz w:val="24"/>
          <w:szCs w:val="28"/>
          <w:highlight w:val="none"/>
        </w:rPr>
        <w:t>）当各子目的合价累计不等于总价时，应以各子目合价累计数为准，修正总价。</w:t>
      </w:r>
    </w:p>
    <w:p w14:paraId="0DBB9872">
      <w:pPr>
        <w:adjustRightInd w:val="0"/>
        <w:snapToGrid w:val="0"/>
        <w:spacing w:line="440" w:lineRule="exact"/>
        <w:ind w:firstLine="480" w:firstLineChars="200"/>
        <w:rPr>
          <w:i w:val="0"/>
          <w:iCs w:val="0"/>
          <w:color w:val="auto"/>
          <w:sz w:val="24"/>
          <w:szCs w:val="28"/>
          <w:highlight w:val="none"/>
        </w:rPr>
      </w:pPr>
      <w:r>
        <w:rPr>
          <w:rFonts w:cs="宋体"/>
          <w:i w:val="0"/>
          <w:iCs w:val="0"/>
          <w:color w:val="auto"/>
          <w:kern w:val="0"/>
          <w:sz w:val="24"/>
          <w:szCs w:val="28"/>
          <w:highlight w:val="none"/>
        </w:rPr>
        <w:t>3.1.3</w:t>
      </w:r>
      <w:r>
        <w:rPr>
          <w:rFonts w:hint="eastAsia" w:cs="宋体"/>
          <w:i w:val="0"/>
          <w:iCs w:val="0"/>
          <w:color w:val="auto"/>
          <w:kern w:val="0"/>
          <w:sz w:val="24"/>
          <w:szCs w:val="28"/>
          <w:highlight w:val="none"/>
        </w:rPr>
        <w:t>修正后的最终报价若超过</w:t>
      </w:r>
      <w:r>
        <w:rPr>
          <w:rFonts w:hint="eastAsia" w:cs="宋体"/>
          <w:i w:val="0"/>
          <w:iCs w:val="0"/>
          <w:color w:val="auto"/>
          <w:kern w:val="0"/>
          <w:sz w:val="24"/>
          <w:szCs w:val="28"/>
          <w:highlight w:val="none"/>
          <w:lang w:val="en-US" w:eastAsia="zh-CN"/>
        </w:rPr>
        <w:t>采购预算的</w:t>
      </w:r>
      <w:r>
        <w:rPr>
          <w:rFonts w:hint="eastAsia" w:cs="宋体"/>
          <w:i w:val="0"/>
          <w:iCs w:val="0"/>
          <w:color w:val="auto"/>
          <w:kern w:val="0"/>
          <w:sz w:val="24"/>
          <w:szCs w:val="28"/>
          <w:highlight w:val="none"/>
        </w:rPr>
        <w:t>，评审小组应否决其</w:t>
      </w:r>
      <w:r>
        <w:rPr>
          <w:rFonts w:hint="eastAsia" w:cs="宋体"/>
          <w:i w:val="0"/>
          <w:iCs w:val="0"/>
          <w:color w:val="auto"/>
          <w:kern w:val="0"/>
          <w:sz w:val="24"/>
          <w:szCs w:val="28"/>
          <w:highlight w:val="none"/>
          <w:lang w:eastAsia="zh-CN"/>
        </w:rPr>
        <w:t>响应</w:t>
      </w:r>
      <w:r>
        <w:rPr>
          <w:rFonts w:hint="eastAsia" w:cs="宋体"/>
          <w:i w:val="0"/>
          <w:iCs w:val="0"/>
          <w:color w:val="auto"/>
          <w:kern w:val="0"/>
          <w:sz w:val="24"/>
          <w:szCs w:val="28"/>
          <w:highlight w:val="none"/>
        </w:rPr>
        <w:t>。</w:t>
      </w:r>
    </w:p>
    <w:p w14:paraId="3F0FB1B1">
      <w:pPr>
        <w:spacing w:before="100" w:beforeAutospacing="1" w:after="100" w:afterAutospacing="1" w:line="440" w:lineRule="exact"/>
        <w:rPr>
          <w:rFonts w:ascii="黑体" w:hAnsi="黑体" w:eastAsia="黑体"/>
          <w:b/>
          <w:bCs/>
          <w:i w:val="0"/>
          <w:iCs w:val="0"/>
          <w:color w:val="auto"/>
          <w:sz w:val="28"/>
          <w:szCs w:val="28"/>
          <w:highlight w:val="none"/>
        </w:rPr>
      </w:pPr>
      <w:r>
        <w:rPr>
          <w:rFonts w:hint="eastAsia" w:ascii="黑体" w:hAnsi="黑体" w:eastAsia="黑体"/>
          <w:b/>
          <w:bCs/>
          <w:i w:val="0"/>
          <w:iCs w:val="0"/>
          <w:color w:val="auto"/>
          <w:sz w:val="28"/>
          <w:szCs w:val="28"/>
          <w:highlight w:val="none"/>
        </w:rPr>
        <w:t>3</w:t>
      </w:r>
      <w:r>
        <w:rPr>
          <w:rFonts w:ascii="黑体" w:hAnsi="黑体" w:eastAsia="黑体"/>
          <w:b/>
          <w:bCs/>
          <w:i w:val="0"/>
          <w:iCs w:val="0"/>
          <w:color w:val="auto"/>
          <w:sz w:val="28"/>
          <w:szCs w:val="28"/>
          <w:highlight w:val="none"/>
        </w:rPr>
        <w:t xml:space="preserve">.2 </w:t>
      </w:r>
      <w:r>
        <w:rPr>
          <w:rFonts w:hint="eastAsia" w:ascii="黑体" w:hAnsi="黑体" w:eastAsia="黑体"/>
          <w:b/>
          <w:bCs/>
          <w:i w:val="0"/>
          <w:iCs w:val="0"/>
          <w:color w:val="auto"/>
          <w:sz w:val="28"/>
          <w:szCs w:val="28"/>
          <w:highlight w:val="none"/>
          <w:lang w:eastAsia="zh-CN"/>
        </w:rPr>
        <w:t>响应文件</w:t>
      </w:r>
      <w:r>
        <w:rPr>
          <w:rFonts w:hint="eastAsia" w:ascii="黑体" w:hAnsi="黑体" w:eastAsia="黑体"/>
          <w:b/>
          <w:bCs/>
          <w:i w:val="0"/>
          <w:iCs w:val="0"/>
          <w:color w:val="auto"/>
          <w:sz w:val="28"/>
          <w:szCs w:val="28"/>
          <w:highlight w:val="none"/>
        </w:rPr>
        <w:t>详细评审</w:t>
      </w:r>
    </w:p>
    <w:p w14:paraId="59C13A3A">
      <w:pPr>
        <w:spacing w:line="360" w:lineRule="auto"/>
        <w:ind w:firstLine="420"/>
        <w:rPr>
          <w:rFonts w:ascii="宋体" w:hAnsi="宋体"/>
          <w:i w:val="0"/>
          <w:iCs w:val="0"/>
          <w:color w:val="auto"/>
          <w:sz w:val="24"/>
          <w:szCs w:val="21"/>
          <w:highlight w:val="none"/>
        </w:rPr>
      </w:pPr>
      <w:r>
        <w:rPr>
          <w:rFonts w:hint="eastAsia" w:ascii="宋体" w:hAnsi="宋体"/>
          <w:i w:val="0"/>
          <w:iCs w:val="0"/>
          <w:color w:val="auto"/>
          <w:sz w:val="24"/>
          <w:szCs w:val="21"/>
          <w:highlight w:val="none"/>
        </w:rPr>
        <w:t xml:space="preserve">3.2.1 </w:t>
      </w:r>
      <w:r>
        <w:rPr>
          <w:rFonts w:hint="eastAsia" w:cs="宋体"/>
          <w:i w:val="0"/>
          <w:iCs w:val="0"/>
          <w:color w:val="auto"/>
          <w:kern w:val="0"/>
          <w:sz w:val="24"/>
          <w:szCs w:val="28"/>
          <w:highlight w:val="none"/>
          <w:lang w:eastAsia="zh-CN"/>
        </w:rPr>
        <w:t>评审小组</w:t>
      </w:r>
      <w:r>
        <w:rPr>
          <w:rFonts w:hint="eastAsia" w:ascii="宋体" w:hAnsi="宋体"/>
          <w:i w:val="0"/>
          <w:iCs w:val="0"/>
          <w:color w:val="auto"/>
          <w:sz w:val="24"/>
          <w:szCs w:val="21"/>
          <w:highlight w:val="none"/>
        </w:rPr>
        <w:t>按本章第 2.2 款规定的量化因素和分值进行打分，并计算出各</w:t>
      </w:r>
      <w:r>
        <w:rPr>
          <w:rFonts w:hint="eastAsia" w:ascii="宋体" w:hAnsi="宋体"/>
          <w:i w:val="0"/>
          <w:iCs w:val="0"/>
          <w:color w:val="auto"/>
          <w:sz w:val="24"/>
          <w:szCs w:val="21"/>
          <w:highlight w:val="none"/>
          <w:lang w:eastAsia="zh-CN"/>
        </w:rPr>
        <w:t>供应商</w:t>
      </w:r>
      <w:r>
        <w:rPr>
          <w:rFonts w:hint="eastAsia" w:ascii="宋体" w:hAnsi="宋体"/>
          <w:i w:val="0"/>
          <w:iCs w:val="0"/>
          <w:color w:val="auto"/>
          <w:sz w:val="24"/>
          <w:szCs w:val="21"/>
          <w:highlight w:val="none"/>
        </w:rPr>
        <w:t>的商务和技术得分。</w:t>
      </w:r>
    </w:p>
    <w:p w14:paraId="350199C0">
      <w:pPr>
        <w:spacing w:line="360" w:lineRule="auto"/>
        <w:ind w:firstLine="420"/>
        <w:rPr>
          <w:rFonts w:ascii="宋体" w:hAnsi="宋体"/>
          <w:i w:val="0"/>
          <w:iCs w:val="0"/>
          <w:color w:val="auto"/>
          <w:sz w:val="24"/>
          <w:szCs w:val="21"/>
          <w:highlight w:val="none"/>
        </w:rPr>
      </w:pPr>
      <w:r>
        <w:rPr>
          <w:rFonts w:hint="eastAsia" w:ascii="宋体" w:hAnsi="宋体"/>
          <w:i w:val="0"/>
          <w:iCs w:val="0"/>
          <w:color w:val="auto"/>
          <w:sz w:val="24"/>
          <w:szCs w:val="21"/>
          <w:highlight w:val="none"/>
        </w:rPr>
        <w:t>①按本章第 2.2.</w:t>
      </w:r>
      <w:r>
        <w:rPr>
          <w:rFonts w:hint="eastAsia" w:ascii="宋体" w:hAnsi="宋体"/>
          <w:i w:val="0"/>
          <w:iCs w:val="0"/>
          <w:color w:val="auto"/>
          <w:sz w:val="24"/>
          <w:szCs w:val="21"/>
          <w:highlight w:val="none"/>
          <w:lang w:val="en-US" w:eastAsia="zh-CN"/>
        </w:rPr>
        <w:t>4</w:t>
      </w:r>
      <w:r>
        <w:rPr>
          <w:rFonts w:hint="eastAsia" w:ascii="宋体" w:hAnsi="宋体"/>
          <w:i w:val="0"/>
          <w:iCs w:val="0"/>
          <w:color w:val="auto"/>
          <w:sz w:val="24"/>
          <w:szCs w:val="21"/>
          <w:highlight w:val="none"/>
        </w:rPr>
        <w:t xml:space="preserve"> 项（1）目规定的评审因素和分值对</w:t>
      </w:r>
      <w:r>
        <w:rPr>
          <w:rFonts w:hint="eastAsia" w:ascii="宋体" w:hAnsi="宋体"/>
          <w:i w:val="0"/>
          <w:iCs w:val="0"/>
          <w:color w:val="auto"/>
          <w:sz w:val="24"/>
          <w:szCs w:val="21"/>
          <w:highlight w:val="none"/>
          <w:lang w:val="en-US" w:eastAsia="zh-CN"/>
        </w:rPr>
        <w:t>服务方案</w:t>
      </w:r>
      <w:r>
        <w:rPr>
          <w:rFonts w:hint="eastAsia" w:ascii="宋体" w:hAnsi="宋体"/>
          <w:i w:val="0"/>
          <w:iCs w:val="0"/>
          <w:color w:val="auto"/>
          <w:sz w:val="24"/>
          <w:szCs w:val="21"/>
          <w:highlight w:val="none"/>
        </w:rPr>
        <w:t>部分计算出得分A；</w:t>
      </w:r>
    </w:p>
    <w:p w14:paraId="513B19BD">
      <w:pPr>
        <w:spacing w:line="360" w:lineRule="auto"/>
        <w:ind w:firstLine="420"/>
        <w:rPr>
          <w:rFonts w:hint="eastAsia" w:ascii="宋体" w:hAnsi="宋体"/>
          <w:i w:val="0"/>
          <w:iCs w:val="0"/>
          <w:color w:val="auto"/>
          <w:sz w:val="24"/>
          <w:szCs w:val="21"/>
          <w:highlight w:val="none"/>
        </w:rPr>
      </w:pPr>
      <w:r>
        <w:rPr>
          <w:rFonts w:hint="eastAsia" w:ascii="宋体" w:hAnsi="宋体"/>
          <w:i w:val="0"/>
          <w:iCs w:val="0"/>
          <w:color w:val="auto"/>
          <w:sz w:val="24"/>
          <w:szCs w:val="21"/>
          <w:highlight w:val="none"/>
        </w:rPr>
        <w:t>②按本章第 2.2.</w:t>
      </w:r>
      <w:r>
        <w:rPr>
          <w:rFonts w:hint="eastAsia" w:ascii="宋体" w:hAnsi="宋体"/>
          <w:i w:val="0"/>
          <w:iCs w:val="0"/>
          <w:color w:val="auto"/>
          <w:sz w:val="24"/>
          <w:szCs w:val="21"/>
          <w:highlight w:val="none"/>
          <w:lang w:val="en-US" w:eastAsia="zh-CN"/>
        </w:rPr>
        <w:t>4</w:t>
      </w:r>
      <w:r>
        <w:rPr>
          <w:rFonts w:hint="eastAsia" w:ascii="宋体" w:hAnsi="宋体"/>
          <w:i w:val="0"/>
          <w:iCs w:val="0"/>
          <w:color w:val="auto"/>
          <w:sz w:val="24"/>
          <w:szCs w:val="21"/>
          <w:highlight w:val="none"/>
        </w:rPr>
        <w:t xml:space="preserve"> 项（2）目规定的评审因素和分值对主要人员部分计算出得分B；</w:t>
      </w:r>
    </w:p>
    <w:p w14:paraId="2F1D58AE">
      <w:pPr>
        <w:spacing w:line="360" w:lineRule="auto"/>
        <w:ind w:firstLine="420"/>
        <w:rPr>
          <w:rFonts w:hint="eastAsia" w:ascii="宋体" w:hAnsi="宋体"/>
          <w:i w:val="0"/>
          <w:iCs w:val="0"/>
          <w:color w:val="auto"/>
          <w:sz w:val="24"/>
          <w:szCs w:val="21"/>
          <w:highlight w:val="none"/>
        </w:rPr>
      </w:pPr>
      <w:r>
        <w:rPr>
          <w:rFonts w:hint="eastAsia" w:ascii="宋体" w:hAnsi="宋体"/>
          <w:i w:val="0"/>
          <w:iCs w:val="0"/>
          <w:color w:val="auto"/>
          <w:sz w:val="24"/>
          <w:szCs w:val="21"/>
          <w:highlight w:val="none"/>
        </w:rPr>
        <w:t>③</w:t>
      </w:r>
      <w:r>
        <w:rPr>
          <w:rFonts w:hint="eastAsia" w:cs="宋体"/>
          <w:i w:val="0"/>
          <w:iCs w:val="0"/>
          <w:color w:val="auto"/>
          <w:kern w:val="0"/>
          <w:sz w:val="24"/>
          <w:szCs w:val="28"/>
          <w:highlight w:val="none"/>
          <w:lang w:eastAsia="zh-CN"/>
        </w:rPr>
        <w:t>评审小组</w:t>
      </w:r>
      <w:r>
        <w:rPr>
          <w:rFonts w:hint="eastAsia" w:ascii="宋体" w:hAnsi="宋体"/>
          <w:i w:val="0"/>
          <w:iCs w:val="0"/>
          <w:color w:val="auto"/>
          <w:sz w:val="24"/>
          <w:szCs w:val="21"/>
          <w:highlight w:val="none"/>
        </w:rPr>
        <w:t>按本章第 2.2.</w:t>
      </w:r>
      <w:r>
        <w:rPr>
          <w:rFonts w:hint="eastAsia" w:ascii="宋体" w:hAnsi="宋体"/>
          <w:i w:val="0"/>
          <w:iCs w:val="0"/>
          <w:color w:val="auto"/>
          <w:sz w:val="24"/>
          <w:szCs w:val="21"/>
          <w:highlight w:val="none"/>
          <w:lang w:val="en-US" w:eastAsia="zh-CN"/>
        </w:rPr>
        <w:t>4</w:t>
      </w:r>
      <w:r>
        <w:rPr>
          <w:rFonts w:hint="eastAsia" w:ascii="宋体" w:hAnsi="宋体"/>
          <w:i w:val="0"/>
          <w:iCs w:val="0"/>
          <w:color w:val="auto"/>
          <w:sz w:val="24"/>
          <w:szCs w:val="21"/>
          <w:highlight w:val="none"/>
        </w:rPr>
        <w:t xml:space="preserve"> 项（3）目规定的评审因素和分值对评标价计算出得分 C。</w:t>
      </w:r>
    </w:p>
    <w:p w14:paraId="7BF38882">
      <w:pPr>
        <w:spacing w:line="360" w:lineRule="auto"/>
        <w:ind w:firstLine="420"/>
        <w:rPr>
          <w:rFonts w:ascii="宋体" w:hAnsi="宋体"/>
          <w:i w:val="0"/>
          <w:iCs w:val="0"/>
          <w:color w:val="auto"/>
          <w:sz w:val="24"/>
          <w:szCs w:val="21"/>
          <w:highlight w:val="none"/>
        </w:rPr>
      </w:pPr>
      <w:r>
        <w:rPr>
          <w:rFonts w:hint="eastAsia" w:ascii="宋体" w:hAnsi="宋体"/>
          <w:i w:val="0"/>
          <w:iCs w:val="0"/>
          <w:color w:val="auto"/>
          <w:sz w:val="24"/>
          <w:szCs w:val="21"/>
          <w:highlight w:val="none"/>
        </w:rPr>
        <w:t>④按本章第 2.2.</w:t>
      </w:r>
      <w:r>
        <w:rPr>
          <w:rFonts w:hint="eastAsia" w:ascii="宋体" w:hAnsi="宋体"/>
          <w:i w:val="0"/>
          <w:iCs w:val="0"/>
          <w:color w:val="auto"/>
          <w:sz w:val="24"/>
          <w:szCs w:val="21"/>
          <w:highlight w:val="none"/>
          <w:lang w:val="en-US" w:eastAsia="zh-CN"/>
        </w:rPr>
        <w:t>4</w:t>
      </w:r>
      <w:r>
        <w:rPr>
          <w:rFonts w:hint="eastAsia" w:ascii="宋体" w:hAnsi="宋体"/>
          <w:i w:val="0"/>
          <w:iCs w:val="0"/>
          <w:color w:val="auto"/>
          <w:sz w:val="24"/>
          <w:szCs w:val="21"/>
          <w:highlight w:val="none"/>
        </w:rPr>
        <w:t xml:space="preserve"> 项（4）目规定的评审因素和分值对其他部分计算出得分D。</w:t>
      </w:r>
    </w:p>
    <w:p w14:paraId="4F05869D">
      <w:pPr>
        <w:spacing w:line="360" w:lineRule="auto"/>
        <w:ind w:firstLine="420"/>
        <w:rPr>
          <w:rFonts w:hint="eastAsia" w:ascii="宋体" w:hAnsi="宋体"/>
          <w:i w:val="0"/>
          <w:iCs w:val="0"/>
          <w:color w:val="auto"/>
          <w:sz w:val="24"/>
          <w:szCs w:val="21"/>
          <w:highlight w:val="none"/>
        </w:rPr>
      </w:pPr>
      <w:r>
        <w:rPr>
          <w:rFonts w:hint="eastAsia" w:ascii="宋体" w:hAnsi="宋体"/>
          <w:i w:val="0"/>
          <w:iCs w:val="0"/>
          <w:color w:val="auto"/>
          <w:sz w:val="24"/>
          <w:szCs w:val="21"/>
          <w:highlight w:val="none"/>
        </w:rPr>
        <w:t>3.2.2 评分分值计算保留小数点后两位，小数点后第三位“四舍五入”。</w:t>
      </w:r>
    </w:p>
    <w:p w14:paraId="5DF4996E">
      <w:pPr>
        <w:spacing w:line="360" w:lineRule="auto"/>
        <w:ind w:firstLine="420"/>
        <w:rPr>
          <w:rFonts w:hint="eastAsia"/>
          <w:i w:val="0"/>
          <w:iCs w:val="0"/>
          <w:color w:val="auto"/>
          <w:highlight w:val="none"/>
        </w:rPr>
      </w:pPr>
      <w:r>
        <w:rPr>
          <w:rFonts w:hint="eastAsia" w:ascii="宋体" w:hAnsi="宋体"/>
          <w:i w:val="0"/>
          <w:iCs w:val="0"/>
          <w:color w:val="auto"/>
          <w:sz w:val="24"/>
          <w:szCs w:val="21"/>
          <w:highlight w:val="none"/>
        </w:rPr>
        <w:t xml:space="preserve">3.2.3 </w:t>
      </w:r>
      <w:r>
        <w:rPr>
          <w:rFonts w:hint="eastAsia" w:ascii="宋体" w:hAnsi="宋体"/>
          <w:i w:val="0"/>
          <w:iCs w:val="0"/>
          <w:color w:val="auto"/>
          <w:sz w:val="24"/>
          <w:szCs w:val="21"/>
          <w:highlight w:val="none"/>
          <w:lang w:eastAsia="zh-CN"/>
        </w:rPr>
        <w:t>供应商</w:t>
      </w:r>
      <w:r>
        <w:rPr>
          <w:rFonts w:hint="eastAsia" w:ascii="宋体" w:hAnsi="宋体"/>
          <w:i w:val="0"/>
          <w:iCs w:val="0"/>
          <w:color w:val="auto"/>
          <w:sz w:val="24"/>
          <w:szCs w:val="21"/>
          <w:highlight w:val="none"/>
        </w:rPr>
        <w:t>的</w:t>
      </w:r>
      <w:r>
        <w:rPr>
          <w:rFonts w:hint="eastAsia" w:ascii="宋体" w:hAnsi="宋体"/>
          <w:i w:val="0"/>
          <w:iCs w:val="0"/>
          <w:color w:val="auto"/>
          <w:sz w:val="24"/>
          <w:szCs w:val="21"/>
          <w:highlight w:val="none"/>
          <w:lang w:val="en-US" w:eastAsia="zh-CN"/>
        </w:rPr>
        <w:t>综</w:t>
      </w:r>
      <w:r>
        <w:rPr>
          <w:rFonts w:hint="eastAsia" w:ascii="宋体" w:hAnsi="宋体"/>
          <w:i w:val="0"/>
          <w:iCs w:val="0"/>
          <w:color w:val="auto"/>
          <w:sz w:val="24"/>
          <w:szCs w:val="21"/>
          <w:highlight w:val="none"/>
        </w:rPr>
        <w:t>合得分=A+B+C+D。</w:t>
      </w:r>
    </w:p>
    <w:p w14:paraId="014A2D27">
      <w:pPr>
        <w:adjustRightInd w:val="0"/>
        <w:snapToGrid w:val="0"/>
        <w:spacing w:line="440" w:lineRule="exact"/>
        <w:ind w:firstLine="480" w:firstLineChars="200"/>
        <w:rPr>
          <w:rFonts w:cs="宋体"/>
          <w:i w:val="0"/>
          <w:iCs w:val="0"/>
          <w:color w:val="auto"/>
          <w:kern w:val="0"/>
          <w:sz w:val="24"/>
          <w:szCs w:val="28"/>
          <w:highlight w:val="none"/>
        </w:rPr>
      </w:pPr>
      <w:r>
        <w:rPr>
          <w:rFonts w:hint="eastAsia" w:ascii="宋体" w:hAnsi="宋体"/>
          <w:i w:val="0"/>
          <w:iCs w:val="0"/>
          <w:color w:val="auto"/>
          <w:sz w:val="24"/>
          <w:szCs w:val="21"/>
          <w:highlight w:val="none"/>
        </w:rPr>
        <w:t xml:space="preserve">3.2.4 </w:t>
      </w:r>
      <w:r>
        <w:rPr>
          <w:rFonts w:hint="eastAsia" w:cs="宋体"/>
          <w:i w:val="0"/>
          <w:iCs w:val="0"/>
          <w:color w:val="auto"/>
          <w:kern w:val="0"/>
          <w:sz w:val="24"/>
          <w:szCs w:val="28"/>
          <w:highlight w:val="none"/>
          <w:lang w:eastAsia="zh-CN"/>
        </w:rPr>
        <w:t>评审小组</w:t>
      </w:r>
      <w:r>
        <w:rPr>
          <w:rFonts w:hint="eastAsia" w:ascii="宋体" w:hAnsi="宋体"/>
          <w:i w:val="0"/>
          <w:iCs w:val="0"/>
          <w:color w:val="auto"/>
          <w:sz w:val="24"/>
          <w:szCs w:val="21"/>
          <w:highlight w:val="none"/>
        </w:rPr>
        <w:t>发现</w:t>
      </w:r>
      <w:r>
        <w:rPr>
          <w:rFonts w:hint="eastAsia" w:ascii="宋体" w:hAnsi="宋体"/>
          <w:i w:val="0"/>
          <w:iCs w:val="0"/>
          <w:color w:val="auto"/>
          <w:sz w:val="24"/>
          <w:szCs w:val="21"/>
          <w:highlight w:val="none"/>
          <w:lang w:eastAsia="zh-CN"/>
        </w:rPr>
        <w:t>供应商</w:t>
      </w:r>
      <w:r>
        <w:rPr>
          <w:rFonts w:hint="eastAsia" w:ascii="宋体" w:hAnsi="宋体"/>
          <w:i w:val="0"/>
          <w:iCs w:val="0"/>
          <w:color w:val="auto"/>
          <w:sz w:val="24"/>
          <w:szCs w:val="21"/>
          <w:highlight w:val="none"/>
        </w:rPr>
        <w:t>的报价明显低于其他</w:t>
      </w:r>
      <w:r>
        <w:rPr>
          <w:rFonts w:hint="eastAsia" w:ascii="宋体" w:hAnsi="宋体"/>
          <w:i w:val="0"/>
          <w:iCs w:val="0"/>
          <w:color w:val="auto"/>
          <w:sz w:val="24"/>
          <w:szCs w:val="21"/>
          <w:highlight w:val="none"/>
          <w:lang w:eastAsia="zh-CN"/>
        </w:rPr>
        <w:t>供应商</w:t>
      </w:r>
      <w:r>
        <w:rPr>
          <w:rFonts w:hint="eastAsia" w:ascii="宋体" w:hAnsi="宋体"/>
          <w:i w:val="0"/>
          <w:iCs w:val="0"/>
          <w:color w:val="auto"/>
          <w:sz w:val="24"/>
          <w:szCs w:val="21"/>
          <w:highlight w:val="none"/>
        </w:rPr>
        <w:t>报价，使得其报价可能低于其个别成本的，应要求该</w:t>
      </w:r>
      <w:r>
        <w:rPr>
          <w:rFonts w:hint="eastAsia" w:ascii="宋体" w:hAnsi="宋体"/>
          <w:i w:val="0"/>
          <w:iCs w:val="0"/>
          <w:color w:val="auto"/>
          <w:sz w:val="24"/>
          <w:szCs w:val="21"/>
          <w:highlight w:val="none"/>
          <w:lang w:eastAsia="zh-CN"/>
        </w:rPr>
        <w:t>供应商</w:t>
      </w:r>
      <w:r>
        <w:rPr>
          <w:rFonts w:hint="eastAsia" w:ascii="宋体" w:hAnsi="宋体"/>
          <w:i w:val="0"/>
          <w:iCs w:val="0"/>
          <w:color w:val="auto"/>
          <w:sz w:val="24"/>
          <w:szCs w:val="21"/>
          <w:highlight w:val="none"/>
        </w:rPr>
        <w:t>作出书面说明并提供相应的证明材料。</w:t>
      </w:r>
      <w:r>
        <w:rPr>
          <w:rFonts w:hint="eastAsia" w:ascii="宋体" w:hAnsi="宋体"/>
          <w:i w:val="0"/>
          <w:iCs w:val="0"/>
          <w:color w:val="auto"/>
          <w:sz w:val="24"/>
          <w:szCs w:val="21"/>
          <w:highlight w:val="none"/>
          <w:lang w:eastAsia="zh-CN"/>
        </w:rPr>
        <w:t>供应商</w:t>
      </w:r>
      <w:r>
        <w:rPr>
          <w:rFonts w:hint="eastAsia" w:ascii="宋体" w:hAnsi="宋体"/>
          <w:i w:val="0"/>
          <w:iCs w:val="0"/>
          <w:color w:val="auto"/>
          <w:sz w:val="24"/>
          <w:szCs w:val="21"/>
          <w:highlight w:val="none"/>
        </w:rPr>
        <w:t>不能合理说明或不能提供相应证明材料的，</w:t>
      </w:r>
      <w:r>
        <w:rPr>
          <w:rFonts w:hint="eastAsia" w:cs="宋体"/>
          <w:i w:val="0"/>
          <w:iCs w:val="0"/>
          <w:color w:val="auto"/>
          <w:kern w:val="0"/>
          <w:sz w:val="24"/>
          <w:szCs w:val="28"/>
          <w:highlight w:val="none"/>
          <w:lang w:eastAsia="zh-CN"/>
        </w:rPr>
        <w:t>评审小组</w:t>
      </w:r>
      <w:r>
        <w:rPr>
          <w:rFonts w:hint="eastAsia" w:ascii="宋体" w:hAnsi="宋体"/>
          <w:i w:val="0"/>
          <w:iCs w:val="0"/>
          <w:color w:val="auto"/>
          <w:sz w:val="24"/>
          <w:szCs w:val="21"/>
          <w:highlight w:val="none"/>
        </w:rPr>
        <w:t>应认定该</w:t>
      </w:r>
      <w:r>
        <w:rPr>
          <w:rFonts w:hint="eastAsia" w:ascii="宋体" w:hAnsi="宋体"/>
          <w:i w:val="0"/>
          <w:iCs w:val="0"/>
          <w:color w:val="auto"/>
          <w:sz w:val="24"/>
          <w:szCs w:val="21"/>
          <w:highlight w:val="none"/>
          <w:lang w:eastAsia="zh-CN"/>
        </w:rPr>
        <w:t>供应商</w:t>
      </w:r>
      <w:r>
        <w:rPr>
          <w:rFonts w:hint="eastAsia" w:ascii="宋体" w:hAnsi="宋体"/>
          <w:i w:val="0"/>
          <w:iCs w:val="0"/>
          <w:color w:val="auto"/>
          <w:sz w:val="24"/>
          <w:szCs w:val="21"/>
          <w:highlight w:val="none"/>
        </w:rPr>
        <w:t>以低于成本报价竞标，并否决其</w:t>
      </w:r>
      <w:r>
        <w:rPr>
          <w:rFonts w:hint="eastAsia" w:ascii="宋体" w:hAnsi="宋体"/>
          <w:i w:val="0"/>
          <w:iCs w:val="0"/>
          <w:color w:val="auto"/>
          <w:sz w:val="24"/>
          <w:szCs w:val="21"/>
          <w:highlight w:val="none"/>
          <w:lang w:eastAsia="zh-CN"/>
        </w:rPr>
        <w:t>响应</w:t>
      </w:r>
      <w:r>
        <w:rPr>
          <w:rFonts w:hint="eastAsia" w:ascii="宋体" w:hAnsi="宋体"/>
          <w:i w:val="0"/>
          <w:iCs w:val="0"/>
          <w:color w:val="auto"/>
          <w:sz w:val="24"/>
          <w:szCs w:val="21"/>
          <w:highlight w:val="none"/>
        </w:rPr>
        <w:t>。</w:t>
      </w:r>
    </w:p>
    <w:p w14:paraId="34B4E252">
      <w:pPr>
        <w:spacing w:before="100" w:beforeAutospacing="1" w:after="100" w:afterAutospacing="1" w:line="440" w:lineRule="exact"/>
        <w:rPr>
          <w:rFonts w:ascii="黑体" w:hAnsi="黑体" w:eastAsia="黑体"/>
          <w:b/>
          <w:bCs/>
          <w:i w:val="0"/>
          <w:iCs w:val="0"/>
          <w:color w:val="auto"/>
          <w:sz w:val="28"/>
          <w:szCs w:val="28"/>
          <w:highlight w:val="none"/>
        </w:rPr>
      </w:pPr>
      <w:r>
        <w:rPr>
          <w:rFonts w:hint="eastAsia" w:ascii="黑体" w:hAnsi="黑体" w:eastAsia="黑体"/>
          <w:b/>
          <w:bCs/>
          <w:i w:val="0"/>
          <w:iCs w:val="0"/>
          <w:color w:val="auto"/>
          <w:sz w:val="28"/>
          <w:szCs w:val="28"/>
          <w:highlight w:val="none"/>
        </w:rPr>
        <w:t>3</w:t>
      </w:r>
      <w:r>
        <w:rPr>
          <w:rFonts w:ascii="黑体" w:hAnsi="黑体" w:eastAsia="黑体"/>
          <w:b/>
          <w:bCs/>
          <w:i w:val="0"/>
          <w:iCs w:val="0"/>
          <w:color w:val="auto"/>
          <w:sz w:val="28"/>
          <w:szCs w:val="28"/>
          <w:highlight w:val="none"/>
        </w:rPr>
        <w:t>.3</w:t>
      </w:r>
      <w:r>
        <w:rPr>
          <w:rFonts w:hint="eastAsia" w:ascii="黑体" w:hAnsi="黑体" w:eastAsia="黑体"/>
          <w:b/>
          <w:bCs/>
          <w:i w:val="0"/>
          <w:iCs w:val="0"/>
          <w:color w:val="auto"/>
          <w:sz w:val="28"/>
          <w:szCs w:val="28"/>
          <w:highlight w:val="none"/>
          <w:lang w:eastAsia="zh-CN"/>
        </w:rPr>
        <w:t>响应文件</w:t>
      </w:r>
      <w:r>
        <w:rPr>
          <w:rFonts w:hint="eastAsia" w:ascii="黑体" w:hAnsi="黑体" w:eastAsia="黑体"/>
          <w:b/>
          <w:bCs/>
          <w:i w:val="0"/>
          <w:iCs w:val="0"/>
          <w:color w:val="auto"/>
          <w:sz w:val="28"/>
          <w:szCs w:val="28"/>
          <w:highlight w:val="none"/>
        </w:rPr>
        <w:t>相关信息的核查</w:t>
      </w:r>
    </w:p>
    <w:p w14:paraId="5B6CB2DD">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3</w:t>
      </w:r>
      <w:r>
        <w:rPr>
          <w:i w:val="0"/>
          <w:iCs w:val="0"/>
          <w:color w:val="auto"/>
          <w:sz w:val="24"/>
          <w:szCs w:val="28"/>
          <w:highlight w:val="none"/>
        </w:rPr>
        <w:t xml:space="preserve">.3.1 </w:t>
      </w:r>
      <w:r>
        <w:rPr>
          <w:rFonts w:hint="eastAsia"/>
          <w:i w:val="0"/>
          <w:iCs w:val="0"/>
          <w:color w:val="auto"/>
          <w:sz w:val="24"/>
          <w:szCs w:val="28"/>
          <w:highlight w:val="none"/>
        </w:rPr>
        <w:t>在签订合同前，</w:t>
      </w:r>
      <w:r>
        <w:rPr>
          <w:rFonts w:hint="eastAsia"/>
          <w:i w:val="0"/>
          <w:iCs w:val="0"/>
          <w:color w:val="auto"/>
          <w:sz w:val="24"/>
          <w:szCs w:val="28"/>
          <w:highlight w:val="none"/>
          <w:lang w:eastAsia="zh-CN"/>
        </w:rPr>
        <w:t>供应商</w:t>
      </w:r>
      <w:r>
        <w:rPr>
          <w:rFonts w:hint="eastAsia"/>
          <w:i w:val="0"/>
          <w:iCs w:val="0"/>
          <w:color w:val="auto"/>
          <w:sz w:val="24"/>
          <w:szCs w:val="28"/>
          <w:highlight w:val="none"/>
        </w:rPr>
        <w:t>资格条件发生重大变化，影响或者可能影响资格条件的，</w:t>
      </w:r>
      <w:r>
        <w:rPr>
          <w:rFonts w:hint="eastAsia"/>
          <w:i w:val="0"/>
          <w:iCs w:val="0"/>
          <w:color w:val="auto"/>
          <w:sz w:val="24"/>
          <w:szCs w:val="28"/>
          <w:highlight w:val="none"/>
          <w:lang w:eastAsia="zh-CN"/>
        </w:rPr>
        <w:t>采购人</w:t>
      </w:r>
      <w:r>
        <w:rPr>
          <w:rFonts w:hint="eastAsia"/>
          <w:bCs/>
          <w:i w:val="0"/>
          <w:iCs w:val="0"/>
          <w:color w:val="auto"/>
          <w:sz w:val="24"/>
          <w:szCs w:val="28"/>
          <w:highlight w:val="none"/>
        </w:rPr>
        <w:t>将</w:t>
      </w:r>
      <w:r>
        <w:rPr>
          <w:rFonts w:hint="eastAsia"/>
          <w:i w:val="0"/>
          <w:iCs w:val="0"/>
          <w:color w:val="auto"/>
          <w:sz w:val="24"/>
          <w:szCs w:val="28"/>
          <w:highlight w:val="none"/>
        </w:rPr>
        <w:t>根据</w:t>
      </w:r>
      <w:r>
        <w:rPr>
          <w:rFonts w:hint="eastAsia"/>
          <w:i w:val="0"/>
          <w:iCs w:val="0"/>
          <w:color w:val="auto"/>
          <w:sz w:val="24"/>
          <w:szCs w:val="28"/>
          <w:highlight w:val="none"/>
          <w:lang w:eastAsia="zh-CN"/>
        </w:rPr>
        <w:t>供应商</w:t>
      </w:r>
      <w:r>
        <w:rPr>
          <w:rFonts w:hint="eastAsia"/>
          <w:i w:val="0"/>
          <w:iCs w:val="0"/>
          <w:color w:val="auto"/>
          <w:sz w:val="24"/>
          <w:szCs w:val="28"/>
          <w:highlight w:val="none"/>
        </w:rPr>
        <w:t>须知第1</w:t>
      </w:r>
      <w:r>
        <w:rPr>
          <w:i w:val="0"/>
          <w:iCs w:val="0"/>
          <w:color w:val="auto"/>
          <w:sz w:val="24"/>
          <w:szCs w:val="28"/>
          <w:highlight w:val="none"/>
        </w:rPr>
        <w:t>.4</w:t>
      </w:r>
      <w:r>
        <w:rPr>
          <w:rFonts w:hint="eastAsia"/>
          <w:i w:val="0"/>
          <w:iCs w:val="0"/>
          <w:color w:val="auto"/>
          <w:sz w:val="24"/>
          <w:szCs w:val="28"/>
          <w:highlight w:val="none"/>
        </w:rPr>
        <w:t>.1</w:t>
      </w:r>
      <w:r>
        <w:rPr>
          <w:rFonts w:hint="eastAsia" w:cs="宋体"/>
          <w:i w:val="0"/>
          <w:iCs w:val="0"/>
          <w:color w:val="auto"/>
          <w:kern w:val="0"/>
          <w:sz w:val="24"/>
          <w:szCs w:val="28"/>
          <w:highlight w:val="none"/>
          <w:lang w:val="zh-CN"/>
        </w:rPr>
        <w:t>款</w:t>
      </w:r>
      <w:r>
        <w:rPr>
          <w:rFonts w:hint="eastAsia"/>
          <w:i w:val="0"/>
          <w:iCs w:val="0"/>
          <w:color w:val="auto"/>
          <w:sz w:val="24"/>
          <w:szCs w:val="28"/>
          <w:highlight w:val="none"/>
        </w:rPr>
        <w:t>规定的</w:t>
      </w:r>
      <w:r>
        <w:rPr>
          <w:rFonts w:hint="eastAsia"/>
          <w:i w:val="0"/>
          <w:iCs w:val="0"/>
          <w:color w:val="auto"/>
          <w:sz w:val="24"/>
          <w:szCs w:val="28"/>
          <w:highlight w:val="none"/>
          <w:lang w:eastAsia="zh-CN"/>
        </w:rPr>
        <w:t>供应商</w:t>
      </w:r>
      <w:r>
        <w:rPr>
          <w:rFonts w:hint="eastAsia"/>
          <w:i w:val="0"/>
          <w:iCs w:val="0"/>
          <w:color w:val="auto"/>
          <w:sz w:val="24"/>
          <w:szCs w:val="28"/>
          <w:highlight w:val="none"/>
        </w:rPr>
        <w:t>资格条件要求，要求</w:t>
      </w:r>
      <w:r>
        <w:rPr>
          <w:rFonts w:hint="eastAsia"/>
          <w:i w:val="0"/>
          <w:iCs w:val="0"/>
          <w:color w:val="auto"/>
          <w:sz w:val="24"/>
          <w:szCs w:val="28"/>
          <w:highlight w:val="none"/>
          <w:lang w:eastAsia="zh-CN"/>
        </w:rPr>
        <w:t>供应商</w:t>
      </w:r>
      <w:r>
        <w:rPr>
          <w:rFonts w:hint="eastAsia"/>
          <w:i w:val="0"/>
          <w:iCs w:val="0"/>
          <w:color w:val="auto"/>
          <w:sz w:val="24"/>
          <w:szCs w:val="28"/>
          <w:highlight w:val="none"/>
        </w:rPr>
        <w:t>提供更新或补充的资格证明材料。评审小组将对提供的更新或补充资格证明材料进行审查，不满足资格条件的，视为无效</w:t>
      </w:r>
      <w:r>
        <w:rPr>
          <w:rFonts w:hint="eastAsia"/>
          <w:i w:val="0"/>
          <w:iCs w:val="0"/>
          <w:color w:val="auto"/>
          <w:sz w:val="24"/>
          <w:szCs w:val="28"/>
          <w:highlight w:val="none"/>
          <w:lang w:eastAsia="zh-CN"/>
        </w:rPr>
        <w:t>响应</w:t>
      </w:r>
      <w:r>
        <w:rPr>
          <w:rFonts w:hint="eastAsia"/>
          <w:i w:val="0"/>
          <w:iCs w:val="0"/>
          <w:color w:val="auto"/>
          <w:sz w:val="24"/>
          <w:szCs w:val="28"/>
          <w:highlight w:val="none"/>
        </w:rPr>
        <w:t>。</w:t>
      </w:r>
    </w:p>
    <w:p w14:paraId="749EAD5A">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3.3.2</w:t>
      </w:r>
      <w:r>
        <w:rPr>
          <w:rFonts w:hint="eastAsia"/>
          <w:i w:val="0"/>
          <w:iCs w:val="0"/>
          <w:color w:val="auto"/>
          <w:sz w:val="24"/>
          <w:szCs w:val="28"/>
          <w:highlight w:val="none"/>
        </w:rPr>
        <w:t>评审小组应对评审过程中发现</w:t>
      </w:r>
      <w:r>
        <w:rPr>
          <w:rFonts w:hint="eastAsia" w:cs="宋体"/>
          <w:i w:val="0"/>
          <w:iCs w:val="0"/>
          <w:color w:val="auto"/>
          <w:kern w:val="0"/>
          <w:sz w:val="24"/>
          <w:szCs w:val="28"/>
          <w:highlight w:val="none"/>
          <w:lang w:eastAsia="zh-CN"/>
        </w:rPr>
        <w:t>供应商</w:t>
      </w:r>
      <w:r>
        <w:rPr>
          <w:rFonts w:hint="eastAsia" w:cs="宋体"/>
          <w:i w:val="0"/>
          <w:iCs w:val="0"/>
          <w:color w:val="auto"/>
          <w:kern w:val="0"/>
          <w:sz w:val="24"/>
          <w:szCs w:val="28"/>
          <w:highlight w:val="none"/>
        </w:rPr>
        <w:t>与</w:t>
      </w:r>
      <w:r>
        <w:rPr>
          <w:rFonts w:hint="eastAsia" w:cs="宋体"/>
          <w:i w:val="0"/>
          <w:iCs w:val="0"/>
          <w:color w:val="auto"/>
          <w:kern w:val="0"/>
          <w:sz w:val="24"/>
          <w:szCs w:val="28"/>
          <w:highlight w:val="none"/>
          <w:lang w:eastAsia="zh-CN"/>
        </w:rPr>
        <w:t>供应商</w:t>
      </w:r>
      <w:r>
        <w:rPr>
          <w:rFonts w:hint="eastAsia" w:cs="宋体"/>
          <w:i w:val="0"/>
          <w:iCs w:val="0"/>
          <w:color w:val="auto"/>
          <w:kern w:val="0"/>
          <w:sz w:val="24"/>
          <w:szCs w:val="28"/>
          <w:highlight w:val="none"/>
        </w:rPr>
        <w:t>之间，</w:t>
      </w:r>
      <w:r>
        <w:rPr>
          <w:rFonts w:hint="eastAsia" w:cs="宋体"/>
          <w:i w:val="0"/>
          <w:iCs w:val="0"/>
          <w:color w:val="auto"/>
          <w:kern w:val="0"/>
          <w:sz w:val="24"/>
          <w:szCs w:val="28"/>
          <w:highlight w:val="none"/>
          <w:lang w:eastAsia="zh-CN"/>
        </w:rPr>
        <w:t>供应商</w:t>
      </w:r>
      <w:r>
        <w:rPr>
          <w:rFonts w:hint="eastAsia" w:cs="宋体"/>
          <w:i w:val="0"/>
          <w:iCs w:val="0"/>
          <w:color w:val="auto"/>
          <w:kern w:val="0"/>
          <w:sz w:val="24"/>
          <w:szCs w:val="28"/>
          <w:highlight w:val="none"/>
        </w:rPr>
        <w:t>与</w:t>
      </w: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之间存在的串通行为进行评审和认定，</w:t>
      </w:r>
      <w:r>
        <w:rPr>
          <w:rFonts w:hint="eastAsia" w:cs="宋体"/>
          <w:i w:val="0"/>
          <w:iCs w:val="0"/>
          <w:color w:val="auto"/>
          <w:kern w:val="0"/>
          <w:sz w:val="24"/>
          <w:szCs w:val="28"/>
          <w:highlight w:val="none"/>
          <w:lang w:eastAsia="zh-CN"/>
        </w:rPr>
        <w:t>供应商</w:t>
      </w:r>
      <w:r>
        <w:rPr>
          <w:rFonts w:hint="eastAsia" w:cs="宋体"/>
          <w:i w:val="0"/>
          <w:iCs w:val="0"/>
          <w:color w:val="auto"/>
          <w:kern w:val="0"/>
          <w:sz w:val="24"/>
          <w:szCs w:val="28"/>
          <w:highlight w:val="none"/>
        </w:rPr>
        <w:t>存在</w:t>
      </w:r>
      <w:r>
        <w:rPr>
          <w:rFonts w:hint="eastAsia"/>
          <w:i w:val="0"/>
          <w:iCs w:val="0"/>
          <w:color w:val="auto"/>
          <w:sz w:val="24"/>
          <w:szCs w:val="28"/>
          <w:highlight w:val="none"/>
        </w:rPr>
        <w:t>与</w:t>
      </w: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、其他</w:t>
      </w:r>
      <w:r>
        <w:rPr>
          <w:rFonts w:hint="eastAsia" w:cs="宋体"/>
          <w:i w:val="0"/>
          <w:iCs w:val="0"/>
          <w:color w:val="auto"/>
          <w:kern w:val="0"/>
          <w:sz w:val="24"/>
          <w:szCs w:val="28"/>
          <w:highlight w:val="none"/>
          <w:lang w:eastAsia="zh-CN"/>
        </w:rPr>
        <w:t>供应商</w:t>
      </w:r>
      <w:r>
        <w:rPr>
          <w:rFonts w:hint="eastAsia" w:cs="宋体"/>
          <w:i w:val="0"/>
          <w:iCs w:val="0"/>
          <w:color w:val="auto"/>
          <w:kern w:val="0"/>
          <w:sz w:val="24"/>
          <w:szCs w:val="28"/>
          <w:highlight w:val="none"/>
        </w:rPr>
        <w:t>恶意</w:t>
      </w:r>
      <w:r>
        <w:rPr>
          <w:rFonts w:hint="eastAsia"/>
          <w:i w:val="0"/>
          <w:iCs w:val="0"/>
          <w:color w:val="auto"/>
          <w:sz w:val="24"/>
          <w:szCs w:val="28"/>
          <w:highlight w:val="none"/>
        </w:rPr>
        <w:t>串通、弄虚作假，行贿等违法行为的，评审小组应否决其</w:t>
      </w:r>
      <w:r>
        <w:rPr>
          <w:rFonts w:hint="eastAsia"/>
          <w:i w:val="0"/>
          <w:iCs w:val="0"/>
          <w:color w:val="auto"/>
          <w:sz w:val="24"/>
          <w:szCs w:val="28"/>
          <w:highlight w:val="none"/>
          <w:lang w:eastAsia="zh-CN"/>
        </w:rPr>
        <w:t>响应</w:t>
      </w:r>
      <w:r>
        <w:rPr>
          <w:rFonts w:hint="eastAsia"/>
          <w:i w:val="0"/>
          <w:iCs w:val="0"/>
          <w:color w:val="auto"/>
          <w:sz w:val="24"/>
          <w:szCs w:val="28"/>
          <w:highlight w:val="none"/>
        </w:rPr>
        <w:t>。</w:t>
      </w:r>
    </w:p>
    <w:p w14:paraId="3573486A">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w:t>
      </w:r>
      <w:r>
        <w:rPr>
          <w:i w:val="0"/>
          <w:iCs w:val="0"/>
          <w:color w:val="auto"/>
          <w:sz w:val="24"/>
          <w:szCs w:val="28"/>
          <w:highlight w:val="none"/>
        </w:rPr>
        <w:t>1</w:t>
      </w:r>
      <w:r>
        <w:rPr>
          <w:rFonts w:hint="eastAsia"/>
          <w:i w:val="0"/>
          <w:iCs w:val="0"/>
          <w:color w:val="auto"/>
          <w:sz w:val="24"/>
          <w:szCs w:val="28"/>
          <w:highlight w:val="none"/>
        </w:rPr>
        <w:t>）有下列情形之一的，属于</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相互串通</w:t>
      </w:r>
      <w:r>
        <w:rPr>
          <w:rFonts w:hint="eastAsia"/>
          <w:i w:val="0"/>
          <w:iCs w:val="0"/>
          <w:color w:val="auto"/>
          <w:sz w:val="24"/>
          <w:szCs w:val="28"/>
          <w:highlight w:val="none"/>
          <w:lang w:eastAsia="zh-CN"/>
        </w:rPr>
        <w:t>响应</w:t>
      </w:r>
      <w:r>
        <w:rPr>
          <w:rFonts w:hint="eastAsia"/>
          <w:i w:val="0"/>
          <w:iCs w:val="0"/>
          <w:color w:val="auto"/>
          <w:sz w:val="24"/>
          <w:szCs w:val="28"/>
          <w:highlight w:val="none"/>
        </w:rPr>
        <w:t>：</w:t>
      </w:r>
    </w:p>
    <w:p w14:paraId="2096C28D">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a.</w:t>
      </w:r>
      <w:r>
        <w:rPr>
          <w:rFonts w:hint="eastAsia" w:cs="宋体"/>
          <w:i w:val="0"/>
          <w:iCs w:val="0"/>
          <w:color w:val="auto"/>
          <w:kern w:val="0"/>
          <w:sz w:val="24"/>
          <w:szCs w:val="28"/>
          <w:highlight w:val="none"/>
        </w:rPr>
        <w:t xml:space="preserve"> </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之间协商报价等</w:t>
      </w:r>
      <w:r>
        <w:rPr>
          <w:rFonts w:hint="eastAsia"/>
          <w:i w:val="0"/>
          <w:iCs w:val="0"/>
          <w:color w:val="auto"/>
          <w:sz w:val="24"/>
          <w:szCs w:val="28"/>
          <w:highlight w:val="none"/>
          <w:lang w:eastAsia="zh-CN"/>
        </w:rPr>
        <w:t>响应文件</w:t>
      </w:r>
      <w:r>
        <w:rPr>
          <w:rFonts w:hint="eastAsia"/>
          <w:i w:val="0"/>
          <w:iCs w:val="0"/>
          <w:color w:val="auto"/>
          <w:sz w:val="24"/>
          <w:szCs w:val="28"/>
          <w:highlight w:val="none"/>
        </w:rPr>
        <w:t>的实质性内容；</w:t>
      </w:r>
    </w:p>
    <w:p w14:paraId="784AAE6B">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b.</w:t>
      </w:r>
      <w:r>
        <w:rPr>
          <w:rFonts w:hint="eastAsia" w:cs="宋体"/>
          <w:i w:val="0"/>
          <w:iCs w:val="0"/>
          <w:color w:val="auto"/>
          <w:kern w:val="0"/>
          <w:sz w:val="24"/>
          <w:szCs w:val="28"/>
          <w:highlight w:val="none"/>
        </w:rPr>
        <w:t xml:space="preserve"> </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之间约定中选人；</w:t>
      </w:r>
    </w:p>
    <w:p w14:paraId="063B5A94">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c.</w:t>
      </w:r>
      <w:r>
        <w:rPr>
          <w:rFonts w:hint="eastAsia" w:cs="宋体"/>
          <w:i w:val="0"/>
          <w:iCs w:val="0"/>
          <w:color w:val="auto"/>
          <w:kern w:val="0"/>
          <w:sz w:val="24"/>
          <w:szCs w:val="28"/>
          <w:highlight w:val="none"/>
        </w:rPr>
        <w:t xml:space="preserve"> </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之间约定部分</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放弃</w:t>
      </w:r>
      <w:r>
        <w:rPr>
          <w:rFonts w:hint="eastAsia"/>
          <w:i w:val="0"/>
          <w:iCs w:val="0"/>
          <w:color w:val="auto"/>
          <w:sz w:val="24"/>
          <w:szCs w:val="28"/>
          <w:highlight w:val="none"/>
          <w:lang w:eastAsia="zh-CN"/>
        </w:rPr>
        <w:t>响应</w:t>
      </w:r>
      <w:r>
        <w:rPr>
          <w:rFonts w:hint="eastAsia"/>
          <w:i w:val="0"/>
          <w:iCs w:val="0"/>
          <w:color w:val="auto"/>
          <w:sz w:val="24"/>
          <w:szCs w:val="28"/>
          <w:highlight w:val="none"/>
        </w:rPr>
        <w:t>或中选；</w:t>
      </w:r>
    </w:p>
    <w:p w14:paraId="4A25E7BC">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d.</w:t>
      </w:r>
      <w:r>
        <w:rPr>
          <w:rFonts w:hint="eastAsia"/>
          <w:i w:val="0"/>
          <w:iCs w:val="0"/>
          <w:color w:val="auto"/>
          <w:sz w:val="24"/>
          <w:szCs w:val="28"/>
          <w:highlight w:val="none"/>
        </w:rPr>
        <w:t>属于同一集团、协会、商会等组织成员的</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按照该组织要求协同</w:t>
      </w:r>
      <w:r>
        <w:rPr>
          <w:rFonts w:hint="eastAsia"/>
          <w:i w:val="0"/>
          <w:iCs w:val="0"/>
          <w:color w:val="auto"/>
          <w:sz w:val="24"/>
          <w:szCs w:val="28"/>
          <w:highlight w:val="none"/>
          <w:lang w:eastAsia="zh-CN"/>
        </w:rPr>
        <w:t>响应</w:t>
      </w:r>
      <w:r>
        <w:rPr>
          <w:rFonts w:hint="eastAsia"/>
          <w:i w:val="0"/>
          <w:iCs w:val="0"/>
          <w:color w:val="auto"/>
          <w:sz w:val="24"/>
          <w:szCs w:val="28"/>
          <w:highlight w:val="none"/>
        </w:rPr>
        <w:t>；</w:t>
      </w:r>
    </w:p>
    <w:p w14:paraId="11840BE9">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e.</w:t>
      </w:r>
      <w:r>
        <w:rPr>
          <w:rFonts w:hint="eastAsia" w:cs="宋体"/>
          <w:i w:val="0"/>
          <w:iCs w:val="0"/>
          <w:color w:val="auto"/>
          <w:kern w:val="0"/>
          <w:sz w:val="24"/>
          <w:szCs w:val="28"/>
          <w:highlight w:val="none"/>
        </w:rPr>
        <w:t xml:space="preserve"> </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之间为谋取中选或排斥特定</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而采取的其他联合行动。</w:t>
      </w:r>
    </w:p>
    <w:p w14:paraId="1AF9DDC3">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w:t>
      </w:r>
      <w:r>
        <w:rPr>
          <w:i w:val="0"/>
          <w:iCs w:val="0"/>
          <w:color w:val="auto"/>
          <w:sz w:val="24"/>
          <w:szCs w:val="28"/>
          <w:highlight w:val="none"/>
        </w:rPr>
        <w:t>2</w:t>
      </w:r>
      <w:r>
        <w:rPr>
          <w:rFonts w:hint="eastAsia"/>
          <w:i w:val="0"/>
          <w:iCs w:val="0"/>
          <w:color w:val="auto"/>
          <w:sz w:val="24"/>
          <w:szCs w:val="28"/>
          <w:highlight w:val="none"/>
        </w:rPr>
        <w:t>）有下列情形之一的，视为</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相互串通</w:t>
      </w:r>
      <w:r>
        <w:rPr>
          <w:rFonts w:hint="eastAsia"/>
          <w:i w:val="0"/>
          <w:iCs w:val="0"/>
          <w:color w:val="auto"/>
          <w:sz w:val="24"/>
          <w:szCs w:val="28"/>
          <w:highlight w:val="none"/>
          <w:lang w:eastAsia="zh-CN"/>
        </w:rPr>
        <w:t>响应</w:t>
      </w:r>
      <w:r>
        <w:rPr>
          <w:rFonts w:hint="eastAsia"/>
          <w:i w:val="0"/>
          <w:iCs w:val="0"/>
          <w:color w:val="auto"/>
          <w:sz w:val="24"/>
          <w:szCs w:val="28"/>
          <w:highlight w:val="none"/>
        </w:rPr>
        <w:t>：</w:t>
      </w:r>
    </w:p>
    <w:p w14:paraId="46148086">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a.</w:t>
      </w:r>
      <w:r>
        <w:rPr>
          <w:rFonts w:hint="eastAsia"/>
          <w:i w:val="0"/>
          <w:iCs w:val="0"/>
          <w:color w:val="auto"/>
          <w:sz w:val="24"/>
          <w:szCs w:val="28"/>
          <w:highlight w:val="none"/>
        </w:rPr>
        <w:t>不同</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的</w:t>
      </w:r>
      <w:r>
        <w:rPr>
          <w:rFonts w:hint="eastAsia"/>
          <w:i w:val="0"/>
          <w:iCs w:val="0"/>
          <w:color w:val="auto"/>
          <w:sz w:val="24"/>
          <w:szCs w:val="28"/>
          <w:highlight w:val="none"/>
          <w:lang w:eastAsia="zh-CN"/>
        </w:rPr>
        <w:t>响应文件</w:t>
      </w:r>
      <w:r>
        <w:rPr>
          <w:rFonts w:hint="eastAsia"/>
          <w:i w:val="0"/>
          <w:iCs w:val="0"/>
          <w:color w:val="auto"/>
          <w:sz w:val="24"/>
          <w:szCs w:val="28"/>
          <w:highlight w:val="none"/>
        </w:rPr>
        <w:t>由同一单位或个人编制；</w:t>
      </w:r>
    </w:p>
    <w:p w14:paraId="022FCED0">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b.</w:t>
      </w:r>
      <w:r>
        <w:rPr>
          <w:rFonts w:hint="eastAsia"/>
          <w:i w:val="0"/>
          <w:iCs w:val="0"/>
          <w:color w:val="auto"/>
          <w:sz w:val="24"/>
          <w:szCs w:val="28"/>
          <w:highlight w:val="none"/>
        </w:rPr>
        <w:t>不同</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委托同一单位或个人办理</w:t>
      </w:r>
      <w:r>
        <w:rPr>
          <w:rFonts w:hint="eastAsia"/>
          <w:i w:val="0"/>
          <w:iCs w:val="0"/>
          <w:color w:val="auto"/>
          <w:sz w:val="24"/>
          <w:szCs w:val="28"/>
          <w:highlight w:val="none"/>
          <w:lang w:eastAsia="zh-CN"/>
        </w:rPr>
        <w:t>响应</w:t>
      </w:r>
      <w:r>
        <w:rPr>
          <w:rFonts w:hint="eastAsia"/>
          <w:i w:val="0"/>
          <w:iCs w:val="0"/>
          <w:color w:val="auto"/>
          <w:sz w:val="24"/>
          <w:szCs w:val="28"/>
          <w:highlight w:val="none"/>
        </w:rPr>
        <w:t>事宜；</w:t>
      </w:r>
    </w:p>
    <w:p w14:paraId="343EC4DE">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c.</w:t>
      </w:r>
      <w:r>
        <w:rPr>
          <w:rFonts w:hint="eastAsia"/>
          <w:i w:val="0"/>
          <w:iCs w:val="0"/>
          <w:color w:val="auto"/>
          <w:sz w:val="24"/>
          <w:szCs w:val="28"/>
          <w:highlight w:val="none"/>
        </w:rPr>
        <w:t>不同</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的</w:t>
      </w:r>
      <w:r>
        <w:rPr>
          <w:rFonts w:hint="eastAsia"/>
          <w:i w:val="0"/>
          <w:iCs w:val="0"/>
          <w:color w:val="auto"/>
          <w:sz w:val="24"/>
          <w:szCs w:val="28"/>
          <w:highlight w:val="none"/>
          <w:lang w:eastAsia="zh-CN"/>
        </w:rPr>
        <w:t>响应文件</w:t>
      </w:r>
      <w:r>
        <w:rPr>
          <w:rFonts w:hint="eastAsia"/>
          <w:i w:val="0"/>
          <w:iCs w:val="0"/>
          <w:color w:val="auto"/>
          <w:sz w:val="24"/>
          <w:szCs w:val="28"/>
          <w:highlight w:val="none"/>
        </w:rPr>
        <w:t>载明的项目管理成员为同一人；</w:t>
      </w:r>
    </w:p>
    <w:p w14:paraId="42C9E4CE">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d.</w:t>
      </w:r>
      <w:r>
        <w:rPr>
          <w:rFonts w:hint="eastAsia"/>
          <w:i w:val="0"/>
          <w:iCs w:val="0"/>
          <w:color w:val="auto"/>
          <w:sz w:val="24"/>
          <w:szCs w:val="28"/>
          <w:highlight w:val="none"/>
        </w:rPr>
        <w:t>不同</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的</w:t>
      </w:r>
      <w:r>
        <w:rPr>
          <w:rFonts w:hint="eastAsia"/>
          <w:i w:val="0"/>
          <w:iCs w:val="0"/>
          <w:color w:val="auto"/>
          <w:sz w:val="24"/>
          <w:szCs w:val="28"/>
          <w:highlight w:val="none"/>
          <w:lang w:eastAsia="zh-CN"/>
        </w:rPr>
        <w:t>响应文件</w:t>
      </w:r>
      <w:r>
        <w:rPr>
          <w:rFonts w:hint="eastAsia"/>
          <w:i w:val="0"/>
          <w:iCs w:val="0"/>
          <w:color w:val="auto"/>
          <w:sz w:val="24"/>
          <w:szCs w:val="28"/>
          <w:highlight w:val="none"/>
        </w:rPr>
        <w:t>异常一致或报价呈规律性差异；</w:t>
      </w:r>
    </w:p>
    <w:p w14:paraId="2EC9DE03">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e.</w:t>
      </w:r>
      <w:r>
        <w:rPr>
          <w:rFonts w:hint="eastAsia"/>
          <w:i w:val="0"/>
          <w:iCs w:val="0"/>
          <w:color w:val="auto"/>
          <w:sz w:val="24"/>
          <w:szCs w:val="28"/>
          <w:highlight w:val="none"/>
        </w:rPr>
        <w:t>不同</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的</w:t>
      </w:r>
      <w:r>
        <w:rPr>
          <w:rFonts w:hint="eastAsia"/>
          <w:i w:val="0"/>
          <w:iCs w:val="0"/>
          <w:color w:val="auto"/>
          <w:sz w:val="24"/>
          <w:szCs w:val="28"/>
          <w:highlight w:val="none"/>
          <w:lang w:eastAsia="zh-CN"/>
        </w:rPr>
        <w:t>响应文件</w:t>
      </w:r>
      <w:r>
        <w:rPr>
          <w:rFonts w:hint="eastAsia"/>
          <w:i w:val="0"/>
          <w:iCs w:val="0"/>
          <w:color w:val="auto"/>
          <w:sz w:val="24"/>
          <w:szCs w:val="28"/>
          <w:highlight w:val="none"/>
        </w:rPr>
        <w:t>相互混装；</w:t>
      </w:r>
    </w:p>
    <w:p w14:paraId="14222A0C">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f.</w:t>
      </w:r>
      <w:r>
        <w:rPr>
          <w:rFonts w:hint="eastAsia"/>
          <w:i w:val="0"/>
          <w:iCs w:val="0"/>
          <w:color w:val="auto"/>
          <w:sz w:val="24"/>
          <w:szCs w:val="28"/>
          <w:highlight w:val="none"/>
        </w:rPr>
        <w:t>不同</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的</w:t>
      </w:r>
      <w:r>
        <w:rPr>
          <w:rFonts w:hint="eastAsia"/>
          <w:i w:val="0"/>
          <w:iCs w:val="0"/>
          <w:color w:val="auto"/>
          <w:sz w:val="24"/>
          <w:szCs w:val="28"/>
          <w:highlight w:val="none"/>
          <w:lang w:eastAsia="zh-CN"/>
        </w:rPr>
        <w:t>比选保证金</w:t>
      </w:r>
      <w:r>
        <w:rPr>
          <w:rFonts w:hint="eastAsia"/>
          <w:i w:val="0"/>
          <w:iCs w:val="0"/>
          <w:color w:val="auto"/>
          <w:sz w:val="24"/>
          <w:szCs w:val="28"/>
          <w:highlight w:val="none"/>
        </w:rPr>
        <w:t>从同一单位或个人的账户转出。</w:t>
      </w:r>
    </w:p>
    <w:p w14:paraId="2133F6E6">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w:t>
      </w:r>
      <w:r>
        <w:rPr>
          <w:i w:val="0"/>
          <w:iCs w:val="0"/>
          <w:color w:val="auto"/>
          <w:sz w:val="24"/>
          <w:szCs w:val="28"/>
          <w:highlight w:val="none"/>
        </w:rPr>
        <w:t>3</w:t>
      </w:r>
      <w:r>
        <w:rPr>
          <w:rFonts w:hint="eastAsia"/>
          <w:i w:val="0"/>
          <w:iCs w:val="0"/>
          <w:color w:val="auto"/>
          <w:sz w:val="24"/>
          <w:szCs w:val="28"/>
          <w:highlight w:val="none"/>
        </w:rPr>
        <w:t>）有下列情形之一的，属于</w:t>
      </w:r>
      <w:r>
        <w:rPr>
          <w:rFonts w:hint="eastAsia"/>
          <w:i w:val="0"/>
          <w:iCs w:val="0"/>
          <w:color w:val="auto"/>
          <w:sz w:val="24"/>
          <w:szCs w:val="28"/>
          <w:highlight w:val="none"/>
          <w:lang w:eastAsia="zh-CN"/>
        </w:rPr>
        <w:t>采购人</w:t>
      </w:r>
      <w:r>
        <w:rPr>
          <w:rFonts w:hint="eastAsia"/>
          <w:i w:val="0"/>
          <w:iCs w:val="0"/>
          <w:color w:val="auto"/>
          <w:sz w:val="24"/>
          <w:szCs w:val="28"/>
          <w:highlight w:val="none"/>
        </w:rPr>
        <w:t>与</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串通</w:t>
      </w:r>
      <w:r>
        <w:rPr>
          <w:rFonts w:hint="eastAsia"/>
          <w:i w:val="0"/>
          <w:iCs w:val="0"/>
          <w:color w:val="auto"/>
          <w:sz w:val="24"/>
          <w:szCs w:val="28"/>
          <w:highlight w:val="none"/>
          <w:lang w:eastAsia="zh-CN"/>
        </w:rPr>
        <w:t>响应</w:t>
      </w:r>
      <w:r>
        <w:rPr>
          <w:rFonts w:hint="eastAsia"/>
          <w:i w:val="0"/>
          <w:iCs w:val="0"/>
          <w:color w:val="auto"/>
          <w:sz w:val="24"/>
          <w:szCs w:val="28"/>
          <w:highlight w:val="none"/>
        </w:rPr>
        <w:t>：</w:t>
      </w:r>
    </w:p>
    <w:p w14:paraId="6A458497">
      <w:pPr>
        <w:adjustRightInd w:val="0"/>
        <w:snapToGrid w:val="0"/>
        <w:spacing w:line="440" w:lineRule="exact"/>
        <w:ind w:firstLine="480" w:firstLineChars="200"/>
        <w:rPr>
          <w:rFonts w:cs="宋体"/>
          <w:i w:val="0"/>
          <w:iCs w:val="0"/>
          <w:color w:val="auto"/>
          <w:kern w:val="0"/>
          <w:sz w:val="24"/>
          <w:szCs w:val="28"/>
          <w:highlight w:val="none"/>
        </w:rPr>
      </w:pPr>
      <w:r>
        <w:rPr>
          <w:i w:val="0"/>
          <w:iCs w:val="0"/>
          <w:color w:val="auto"/>
          <w:sz w:val="24"/>
          <w:szCs w:val="28"/>
          <w:highlight w:val="none"/>
        </w:rPr>
        <w:t>a.</w:t>
      </w:r>
      <w:r>
        <w:rPr>
          <w:rFonts w:hint="eastAsia"/>
          <w:i w:val="0"/>
          <w:iCs w:val="0"/>
          <w:color w:val="auto"/>
          <w:sz w:val="24"/>
          <w:szCs w:val="28"/>
          <w:highlight w:val="none"/>
        </w:rPr>
        <w:t xml:space="preserve"> </w:t>
      </w:r>
      <w:r>
        <w:rPr>
          <w:rFonts w:hint="eastAsia"/>
          <w:i w:val="0"/>
          <w:iCs w:val="0"/>
          <w:color w:val="auto"/>
          <w:sz w:val="24"/>
          <w:szCs w:val="28"/>
          <w:highlight w:val="none"/>
          <w:lang w:eastAsia="zh-CN"/>
        </w:rPr>
        <w:t>采购人</w:t>
      </w:r>
      <w:r>
        <w:rPr>
          <w:rFonts w:hint="eastAsia"/>
          <w:i w:val="0"/>
          <w:iCs w:val="0"/>
          <w:color w:val="auto"/>
          <w:sz w:val="24"/>
          <w:szCs w:val="28"/>
          <w:highlight w:val="none"/>
        </w:rPr>
        <w:t>在开标前</w:t>
      </w:r>
      <w:r>
        <w:rPr>
          <w:rFonts w:hint="eastAsia"/>
          <w:i w:val="0"/>
          <w:iCs w:val="0"/>
          <w:color w:val="auto"/>
          <w:sz w:val="24"/>
          <w:szCs w:val="28"/>
          <w:highlight w:val="none"/>
          <w:lang w:eastAsia="zh-CN"/>
        </w:rPr>
        <w:t>开标</w:t>
      </w:r>
      <w:r>
        <w:rPr>
          <w:rFonts w:hint="eastAsia"/>
          <w:i w:val="0"/>
          <w:iCs w:val="0"/>
          <w:color w:val="auto"/>
          <w:sz w:val="24"/>
          <w:szCs w:val="28"/>
          <w:highlight w:val="none"/>
        </w:rPr>
        <w:t>并将有关信息泄露给其他</w:t>
      </w:r>
      <w:r>
        <w:rPr>
          <w:rFonts w:hint="eastAsia" w:cs="宋体"/>
          <w:i w:val="0"/>
          <w:iCs w:val="0"/>
          <w:color w:val="auto"/>
          <w:kern w:val="0"/>
          <w:sz w:val="24"/>
          <w:szCs w:val="28"/>
          <w:highlight w:val="none"/>
          <w:lang w:eastAsia="zh-CN"/>
        </w:rPr>
        <w:t>供应商</w:t>
      </w:r>
      <w:r>
        <w:rPr>
          <w:rFonts w:hint="eastAsia" w:cs="宋体"/>
          <w:i w:val="0"/>
          <w:iCs w:val="0"/>
          <w:color w:val="auto"/>
          <w:kern w:val="0"/>
          <w:sz w:val="24"/>
          <w:szCs w:val="28"/>
          <w:highlight w:val="none"/>
        </w:rPr>
        <w:t>；</w:t>
      </w:r>
    </w:p>
    <w:p w14:paraId="011F7BBA">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b.</w:t>
      </w:r>
      <w:r>
        <w:rPr>
          <w:rFonts w:hint="eastAsia"/>
          <w:i w:val="0"/>
          <w:iCs w:val="0"/>
          <w:color w:val="auto"/>
          <w:sz w:val="24"/>
          <w:szCs w:val="28"/>
          <w:highlight w:val="none"/>
        </w:rPr>
        <w:t xml:space="preserve"> </w:t>
      </w:r>
      <w:r>
        <w:rPr>
          <w:rFonts w:hint="eastAsia"/>
          <w:i w:val="0"/>
          <w:iCs w:val="0"/>
          <w:color w:val="auto"/>
          <w:sz w:val="24"/>
          <w:szCs w:val="28"/>
          <w:highlight w:val="none"/>
          <w:lang w:eastAsia="zh-CN"/>
        </w:rPr>
        <w:t>采购人</w:t>
      </w:r>
      <w:r>
        <w:rPr>
          <w:rFonts w:hint="eastAsia"/>
          <w:i w:val="0"/>
          <w:iCs w:val="0"/>
          <w:color w:val="auto"/>
          <w:sz w:val="24"/>
          <w:szCs w:val="28"/>
          <w:highlight w:val="none"/>
        </w:rPr>
        <w:t>直接或间接向</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泄露标底、评审小组成员等信息；</w:t>
      </w:r>
    </w:p>
    <w:p w14:paraId="1AF7EF82">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c.</w:t>
      </w:r>
      <w:r>
        <w:rPr>
          <w:rFonts w:hint="eastAsia"/>
          <w:i w:val="0"/>
          <w:iCs w:val="0"/>
          <w:color w:val="auto"/>
          <w:sz w:val="24"/>
          <w:szCs w:val="28"/>
          <w:highlight w:val="none"/>
        </w:rPr>
        <w:t xml:space="preserve"> </w:t>
      </w:r>
      <w:r>
        <w:rPr>
          <w:rFonts w:hint="eastAsia"/>
          <w:i w:val="0"/>
          <w:iCs w:val="0"/>
          <w:color w:val="auto"/>
          <w:sz w:val="24"/>
          <w:szCs w:val="28"/>
          <w:highlight w:val="none"/>
          <w:lang w:eastAsia="zh-CN"/>
        </w:rPr>
        <w:t>采购人</w:t>
      </w:r>
      <w:r>
        <w:rPr>
          <w:rFonts w:hint="eastAsia"/>
          <w:i w:val="0"/>
          <w:iCs w:val="0"/>
          <w:color w:val="auto"/>
          <w:sz w:val="24"/>
          <w:szCs w:val="28"/>
          <w:highlight w:val="none"/>
        </w:rPr>
        <w:t>明示或暗示</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压低或抬高</w:t>
      </w:r>
      <w:r>
        <w:rPr>
          <w:rFonts w:hint="eastAsia"/>
          <w:i w:val="0"/>
          <w:iCs w:val="0"/>
          <w:color w:val="auto"/>
          <w:sz w:val="24"/>
          <w:szCs w:val="28"/>
          <w:highlight w:val="none"/>
          <w:lang w:eastAsia="zh-CN"/>
        </w:rPr>
        <w:t>响应</w:t>
      </w:r>
      <w:r>
        <w:rPr>
          <w:rFonts w:hint="eastAsia"/>
          <w:i w:val="0"/>
          <w:iCs w:val="0"/>
          <w:color w:val="auto"/>
          <w:sz w:val="24"/>
          <w:szCs w:val="28"/>
          <w:highlight w:val="none"/>
        </w:rPr>
        <w:t>报价；</w:t>
      </w:r>
    </w:p>
    <w:p w14:paraId="18036373">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d.</w:t>
      </w:r>
      <w:r>
        <w:rPr>
          <w:rFonts w:hint="eastAsia"/>
          <w:i w:val="0"/>
          <w:iCs w:val="0"/>
          <w:color w:val="auto"/>
          <w:sz w:val="24"/>
          <w:szCs w:val="28"/>
          <w:highlight w:val="none"/>
        </w:rPr>
        <w:t xml:space="preserve"> </w:t>
      </w:r>
      <w:r>
        <w:rPr>
          <w:rFonts w:hint="eastAsia"/>
          <w:i w:val="0"/>
          <w:iCs w:val="0"/>
          <w:color w:val="auto"/>
          <w:sz w:val="24"/>
          <w:szCs w:val="28"/>
          <w:highlight w:val="none"/>
          <w:lang w:eastAsia="zh-CN"/>
        </w:rPr>
        <w:t>采购人</w:t>
      </w:r>
      <w:r>
        <w:rPr>
          <w:rFonts w:hint="eastAsia"/>
          <w:i w:val="0"/>
          <w:iCs w:val="0"/>
          <w:color w:val="auto"/>
          <w:sz w:val="24"/>
          <w:szCs w:val="28"/>
          <w:highlight w:val="none"/>
        </w:rPr>
        <w:t>授意</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撤换、修改</w:t>
      </w:r>
      <w:r>
        <w:rPr>
          <w:rFonts w:hint="eastAsia"/>
          <w:i w:val="0"/>
          <w:iCs w:val="0"/>
          <w:color w:val="auto"/>
          <w:sz w:val="24"/>
          <w:szCs w:val="28"/>
          <w:highlight w:val="none"/>
          <w:lang w:eastAsia="zh-CN"/>
        </w:rPr>
        <w:t>响应文件</w:t>
      </w:r>
      <w:r>
        <w:rPr>
          <w:rFonts w:hint="eastAsia"/>
          <w:i w:val="0"/>
          <w:iCs w:val="0"/>
          <w:color w:val="auto"/>
          <w:sz w:val="24"/>
          <w:szCs w:val="28"/>
          <w:highlight w:val="none"/>
        </w:rPr>
        <w:t>；</w:t>
      </w:r>
    </w:p>
    <w:p w14:paraId="37E3647C">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e.</w:t>
      </w:r>
      <w:r>
        <w:rPr>
          <w:rFonts w:hint="eastAsia"/>
          <w:i w:val="0"/>
          <w:iCs w:val="0"/>
          <w:color w:val="auto"/>
          <w:sz w:val="24"/>
          <w:szCs w:val="28"/>
          <w:highlight w:val="none"/>
        </w:rPr>
        <w:t xml:space="preserve"> </w:t>
      </w:r>
      <w:r>
        <w:rPr>
          <w:rFonts w:hint="eastAsia"/>
          <w:i w:val="0"/>
          <w:iCs w:val="0"/>
          <w:color w:val="auto"/>
          <w:sz w:val="24"/>
          <w:szCs w:val="28"/>
          <w:highlight w:val="none"/>
          <w:lang w:eastAsia="zh-CN"/>
        </w:rPr>
        <w:t>采购人</w:t>
      </w:r>
      <w:r>
        <w:rPr>
          <w:rFonts w:hint="eastAsia"/>
          <w:i w:val="0"/>
          <w:iCs w:val="0"/>
          <w:color w:val="auto"/>
          <w:sz w:val="24"/>
          <w:szCs w:val="28"/>
          <w:highlight w:val="none"/>
        </w:rPr>
        <w:t>明示或暗示</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为特定</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中选提供方便；</w:t>
      </w:r>
    </w:p>
    <w:p w14:paraId="5788ABDE">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f.</w:t>
      </w:r>
      <w:r>
        <w:rPr>
          <w:rFonts w:hint="eastAsia"/>
          <w:i w:val="0"/>
          <w:iCs w:val="0"/>
          <w:color w:val="auto"/>
          <w:sz w:val="24"/>
          <w:szCs w:val="28"/>
          <w:highlight w:val="none"/>
        </w:rPr>
        <w:t xml:space="preserve"> </w:t>
      </w:r>
      <w:r>
        <w:rPr>
          <w:rFonts w:hint="eastAsia"/>
          <w:i w:val="0"/>
          <w:iCs w:val="0"/>
          <w:color w:val="auto"/>
          <w:sz w:val="24"/>
          <w:szCs w:val="28"/>
          <w:highlight w:val="none"/>
          <w:lang w:eastAsia="zh-CN"/>
        </w:rPr>
        <w:t>采购人</w:t>
      </w:r>
      <w:r>
        <w:rPr>
          <w:rFonts w:hint="eastAsia"/>
          <w:i w:val="0"/>
          <w:iCs w:val="0"/>
          <w:color w:val="auto"/>
          <w:sz w:val="24"/>
          <w:szCs w:val="28"/>
          <w:highlight w:val="none"/>
        </w:rPr>
        <w:t>与</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为谋求特定</w:t>
      </w:r>
      <w:r>
        <w:rPr>
          <w:rFonts w:hint="eastAsia" w:cs="宋体"/>
          <w:i w:val="0"/>
          <w:iCs w:val="0"/>
          <w:color w:val="auto"/>
          <w:kern w:val="0"/>
          <w:sz w:val="24"/>
          <w:szCs w:val="28"/>
          <w:highlight w:val="none"/>
          <w:lang w:eastAsia="zh-CN"/>
        </w:rPr>
        <w:t>供应商</w:t>
      </w:r>
      <w:r>
        <w:rPr>
          <w:rFonts w:hint="eastAsia"/>
          <w:i w:val="0"/>
          <w:iCs w:val="0"/>
          <w:color w:val="auto"/>
          <w:sz w:val="24"/>
          <w:szCs w:val="28"/>
          <w:highlight w:val="none"/>
        </w:rPr>
        <w:t>中选而采取的其他串通行为。</w:t>
      </w:r>
    </w:p>
    <w:p w14:paraId="50A0807D">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rPr>
        <w:t>（</w:t>
      </w:r>
      <w:r>
        <w:rPr>
          <w:i w:val="0"/>
          <w:iCs w:val="0"/>
          <w:color w:val="auto"/>
          <w:sz w:val="24"/>
          <w:szCs w:val="28"/>
          <w:highlight w:val="none"/>
        </w:rPr>
        <w:t>4</w:t>
      </w:r>
      <w:r>
        <w:rPr>
          <w:rFonts w:hint="eastAsia"/>
          <w:i w:val="0"/>
          <w:iCs w:val="0"/>
          <w:color w:val="auto"/>
          <w:sz w:val="24"/>
          <w:szCs w:val="28"/>
          <w:highlight w:val="none"/>
        </w:rPr>
        <w:t>）</w:t>
      </w:r>
      <w:r>
        <w:rPr>
          <w:rFonts w:hint="eastAsia"/>
          <w:i w:val="0"/>
          <w:iCs w:val="0"/>
          <w:color w:val="auto"/>
          <w:sz w:val="24"/>
          <w:szCs w:val="28"/>
          <w:highlight w:val="none"/>
          <w:lang w:eastAsia="zh-CN"/>
        </w:rPr>
        <w:t>供应商</w:t>
      </w:r>
      <w:r>
        <w:rPr>
          <w:rFonts w:hint="eastAsia"/>
          <w:i w:val="0"/>
          <w:iCs w:val="0"/>
          <w:color w:val="auto"/>
          <w:sz w:val="24"/>
          <w:szCs w:val="28"/>
          <w:highlight w:val="none"/>
        </w:rPr>
        <w:t>有下列情形之一的，属于弄虚作假的行为：</w:t>
      </w:r>
    </w:p>
    <w:p w14:paraId="76952FB0">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a.</w:t>
      </w:r>
      <w:r>
        <w:rPr>
          <w:rFonts w:hint="eastAsia"/>
          <w:i w:val="0"/>
          <w:iCs w:val="0"/>
          <w:color w:val="auto"/>
          <w:sz w:val="24"/>
          <w:szCs w:val="28"/>
          <w:highlight w:val="none"/>
          <w:lang w:val="en-US" w:eastAsia="zh-CN"/>
        </w:rPr>
        <w:t xml:space="preserve"> </w:t>
      </w:r>
      <w:r>
        <w:rPr>
          <w:rFonts w:hint="eastAsia"/>
          <w:i w:val="0"/>
          <w:iCs w:val="0"/>
          <w:color w:val="auto"/>
          <w:sz w:val="24"/>
          <w:szCs w:val="28"/>
          <w:highlight w:val="none"/>
        </w:rPr>
        <w:t>使用通过受让或租借等方式获取的资格、资质证书</w:t>
      </w:r>
      <w:r>
        <w:rPr>
          <w:rFonts w:hint="eastAsia"/>
          <w:i w:val="0"/>
          <w:iCs w:val="0"/>
          <w:color w:val="auto"/>
          <w:sz w:val="24"/>
          <w:szCs w:val="28"/>
          <w:highlight w:val="none"/>
          <w:lang w:eastAsia="zh-CN"/>
        </w:rPr>
        <w:t>响应</w:t>
      </w:r>
      <w:r>
        <w:rPr>
          <w:rFonts w:hint="eastAsia"/>
          <w:i w:val="0"/>
          <w:iCs w:val="0"/>
          <w:color w:val="auto"/>
          <w:sz w:val="24"/>
          <w:szCs w:val="28"/>
          <w:highlight w:val="none"/>
        </w:rPr>
        <w:t>；</w:t>
      </w:r>
    </w:p>
    <w:p w14:paraId="78DFF483">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b</w:t>
      </w:r>
      <w:r>
        <w:rPr>
          <w:rFonts w:hint="eastAsia"/>
          <w:i w:val="0"/>
          <w:iCs w:val="0"/>
          <w:color w:val="auto"/>
          <w:sz w:val="24"/>
          <w:szCs w:val="28"/>
          <w:highlight w:val="none"/>
          <w:lang w:val="en-US" w:eastAsia="zh-CN"/>
        </w:rPr>
        <w:t xml:space="preserve"> </w:t>
      </w:r>
      <w:r>
        <w:rPr>
          <w:i w:val="0"/>
          <w:iCs w:val="0"/>
          <w:color w:val="auto"/>
          <w:sz w:val="24"/>
          <w:szCs w:val="28"/>
          <w:highlight w:val="none"/>
        </w:rPr>
        <w:t>.</w:t>
      </w:r>
      <w:r>
        <w:rPr>
          <w:rFonts w:hint="eastAsia"/>
          <w:i w:val="0"/>
          <w:iCs w:val="0"/>
          <w:color w:val="auto"/>
          <w:sz w:val="24"/>
          <w:szCs w:val="28"/>
          <w:highlight w:val="none"/>
          <w:lang w:val="en-US" w:eastAsia="zh-CN"/>
        </w:rPr>
        <w:t xml:space="preserve"> </w:t>
      </w:r>
      <w:r>
        <w:rPr>
          <w:rFonts w:hint="eastAsia"/>
          <w:i w:val="0"/>
          <w:iCs w:val="0"/>
          <w:color w:val="auto"/>
          <w:sz w:val="24"/>
          <w:szCs w:val="28"/>
          <w:highlight w:val="none"/>
        </w:rPr>
        <w:t>使用伪造、变造的许可证件；</w:t>
      </w:r>
    </w:p>
    <w:p w14:paraId="256CF5ED">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c.</w:t>
      </w:r>
      <w:r>
        <w:rPr>
          <w:rFonts w:hint="eastAsia"/>
          <w:i w:val="0"/>
          <w:iCs w:val="0"/>
          <w:color w:val="auto"/>
          <w:sz w:val="24"/>
          <w:szCs w:val="28"/>
          <w:highlight w:val="none"/>
          <w:lang w:val="en-US" w:eastAsia="zh-CN"/>
        </w:rPr>
        <w:t xml:space="preserve"> </w:t>
      </w:r>
      <w:r>
        <w:rPr>
          <w:rFonts w:hint="eastAsia"/>
          <w:i w:val="0"/>
          <w:iCs w:val="0"/>
          <w:color w:val="auto"/>
          <w:sz w:val="24"/>
          <w:szCs w:val="28"/>
          <w:highlight w:val="none"/>
        </w:rPr>
        <w:t>提供虚假的财务状况或业绩；</w:t>
      </w:r>
    </w:p>
    <w:p w14:paraId="4D0FF88C">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d.</w:t>
      </w:r>
      <w:r>
        <w:rPr>
          <w:rFonts w:hint="eastAsia"/>
          <w:i w:val="0"/>
          <w:iCs w:val="0"/>
          <w:color w:val="auto"/>
          <w:sz w:val="24"/>
          <w:szCs w:val="28"/>
          <w:highlight w:val="none"/>
          <w:lang w:val="en-US" w:eastAsia="zh-CN"/>
        </w:rPr>
        <w:t xml:space="preserve"> </w:t>
      </w:r>
      <w:r>
        <w:rPr>
          <w:rFonts w:hint="eastAsia"/>
          <w:i w:val="0"/>
          <w:iCs w:val="0"/>
          <w:color w:val="auto"/>
          <w:sz w:val="24"/>
          <w:szCs w:val="28"/>
          <w:highlight w:val="none"/>
        </w:rPr>
        <w:t>提供虚假的项目负责人或主要技术人员简历、劳动关系证明；</w:t>
      </w:r>
    </w:p>
    <w:p w14:paraId="299DA603">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e.</w:t>
      </w:r>
      <w:r>
        <w:rPr>
          <w:rFonts w:hint="eastAsia"/>
          <w:i w:val="0"/>
          <w:iCs w:val="0"/>
          <w:color w:val="auto"/>
          <w:sz w:val="24"/>
          <w:szCs w:val="28"/>
          <w:highlight w:val="none"/>
          <w:lang w:val="en-US" w:eastAsia="zh-CN"/>
        </w:rPr>
        <w:t xml:space="preserve"> </w:t>
      </w:r>
      <w:r>
        <w:rPr>
          <w:rFonts w:hint="eastAsia"/>
          <w:i w:val="0"/>
          <w:iCs w:val="0"/>
          <w:color w:val="auto"/>
          <w:sz w:val="24"/>
          <w:szCs w:val="28"/>
          <w:highlight w:val="none"/>
        </w:rPr>
        <w:t>提供虚假的信用状况；</w:t>
      </w:r>
    </w:p>
    <w:p w14:paraId="0AC159B7">
      <w:pPr>
        <w:adjustRightInd w:val="0"/>
        <w:snapToGrid w:val="0"/>
        <w:spacing w:line="440" w:lineRule="exact"/>
        <w:ind w:firstLine="480" w:firstLineChars="200"/>
        <w:rPr>
          <w:i w:val="0"/>
          <w:iCs w:val="0"/>
          <w:color w:val="auto"/>
          <w:sz w:val="24"/>
          <w:szCs w:val="28"/>
          <w:highlight w:val="none"/>
        </w:rPr>
      </w:pPr>
      <w:r>
        <w:rPr>
          <w:i w:val="0"/>
          <w:iCs w:val="0"/>
          <w:color w:val="auto"/>
          <w:sz w:val="24"/>
          <w:szCs w:val="28"/>
          <w:highlight w:val="none"/>
        </w:rPr>
        <w:t>f.</w:t>
      </w:r>
      <w:r>
        <w:rPr>
          <w:rFonts w:hint="eastAsia"/>
          <w:i w:val="0"/>
          <w:iCs w:val="0"/>
          <w:color w:val="auto"/>
          <w:sz w:val="24"/>
          <w:szCs w:val="28"/>
          <w:highlight w:val="none"/>
          <w:lang w:val="en-US" w:eastAsia="zh-CN"/>
        </w:rPr>
        <w:t xml:space="preserve"> </w:t>
      </w:r>
      <w:r>
        <w:rPr>
          <w:rFonts w:hint="eastAsia"/>
          <w:i w:val="0"/>
          <w:iCs w:val="0"/>
          <w:color w:val="auto"/>
          <w:sz w:val="24"/>
          <w:szCs w:val="28"/>
          <w:highlight w:val="none"/>
        </w:rPr>
        <w:t>其他弄虚作假的行为。</w:t>
      </w:r>
    </w:p>
    <w:p w14:paraId="2B24E361">
      <w:pPr>
        <w:adjustRightInd w:val="0"/>
        <w:snapToGrid w:val="0"/>
        <w:spacing w:line="440" w:lineRule="exact"/>
        <w:rPr>
          <w:i w:val="0"/>
          <w:iCs w:val="0"/>
          <w:color w:val="auto"/>
          <w:sz w:val="24"/>
          <w:szCs w:val="28"/>
          <w:highlight w:val="none"/>
        </w:rPr>
      </w:pPr>
      <w:r>
        <w:rPr>
          <w:rFonts w:hint="eastAsia" w:ascii="黑体" w:hAnsi="黑体" w:eastAsia="黑体"/>
          <w:b/>
          <w:bCs/>
          <w:i w:val="0"/>
          <w:iCs w:val="0"/>
          <w:color w:val="auto"/>
          <w:sz w:val="28"/>
          <w:szCs w:val="28"/>
          <w:highlight w:val="none"/>
        </w:rPr>
        <w:t>3</w:t>
      </w:r>
      <w:r>
        <w:rPr>
          <w:rFonts w:ascii="黑体" w:hAnsi="黑体" w:eastAsia="黑体"/>
          <w:b/>
          <w:bCs/>
          <w:i w:val="0"/>
          <w:iCs w:val="0"/>
          <w:color w:val="auto"/>
          <w:sz w:val="28"/>
          <w:szCs w:val="28"/>
          <w:highlight w:val="none"/>
        </w:rPr>
        <w:t>.</w:t>
      </w:r>
      <w:r>
        <w:rPr>
          <w:rFonts w:hint="eastAsia" w:ascii="黑体" w:hAnsi="黑体" w:eastAsia="黑体"/>
          <w:b/>
          <w:bCs/>
          <w:i w:val="0"/>
          <w:iCs w:val="0"/>
          <w:color w:val="auto"/>
          <w:sz w:val="28"/>
          <w:szCs w:val="28"/>
          <w:highlight w:val="none"/>
          <w:lang w:val="en-US" w:eastAsia="zh-CN"/>
        </w:rPr>
        <w:t>4</w:t>
      </w:r>
      <w:r>
        <w:rPr>
          <w:rFonts w:hint="eastAsia" w:ascii="黑体" w:hAnsi="黑体" w:eastAsia="黑体"/>
          <w:b/>
          <w:bCs/>
          <w:i w:val="0"/>
          <w:iCs w:val="0"/>
          <w:color w:val="auto"/>
          <w:sz w:val="28"/>
          <w:szCs w:val="28"/>
          <w:highlight w:val="none"/>
          <w:lang w:eastAsia="zh-CN"/>
        </w:rPr>
        <w:t>响应文件</w:t>
      </w:r>
      <w:r>
        <w:rPr>
          <w:rFonts w:hint="eastAsia" w:ascii="黑体" w:hAnsi="黑体" w:eastAsia="黑体"/>
          <w:b/>
          <w:bCs/>
          <w:i w:val="0"/>
          <w:iCs w:val="0"/>
          <w:color w:val="auto"/>
          <w:sz w:val="28"/>
          <w:szCs w:val="28"/>
          <w:highlight w:val="none"/>
        </w:rPr>
        <w:t>的</w:t>
      </w:r>
      <w:r>
        <w:rPr>
          <w:rFonts w:hint="eastAsia" w:ascii="黑体" w:hAnsi="黑体" w:eastAsia="黑体"/>
          <w:b/>
          <w:bCs/>
          <w:i w:val="0"/>
          <w:iCs w:val="0"/>
          <w:color w:val="auto"/>
          <w:sz w:val="28"/>
          <w:szCs w:val="28"/>
          <w:highlight w:val="none"/>
          <w:lang w:eastAsia="zh-CN"/>
        </w:rPr>
        <w:t>澄清</w:t>
      </w:r>
    </w:p>
    <w:p w14:paraId="4F6C2512">
      <w:pPr>
        <w:adjustRightInd w:val="0"/>
        <w:snapToGrid w:val="0"/>
        <w:spacing w:line="440" w:lineRule="exact"/>
        <w:ind w:firstLine="480" w:firstLineChars="200"/>
        <w:rPr>
          <w:rFonts w:hint="eastAsia" w:asciiTheme="minorEastAsia" w:hAnsiTheme="minorEastAsia" w:eastAsiaTheme="minorEastAsia" w:cstheme="minorEastAsia"/>
          <w:i w:val="0"/>
          <w:iCs w:val="0"/>
          <w:color w:val="auto"/>
          <w:sz w:val="24"/>
          <w:szCs w:val="28"/>
          <w:highlight w:val="none"/>
        </w:rPr>
      </w:pPr>
      <w:r>
        <w:rPr>
          <w:rFonts w:hint="eastAsia" w:asciiTheme="minorEastAsia" w:hAnsiTheme="minorEastAsia" w:eastAsiaTheme="minorEastAsia" w:cstheme="minorEastAsia"/>
          <w:i w:val="0"/>
          <w:iCs w:val="0"/>
          <w:color w:val="auto"/>
          <w:sz w:val="24"/>
          <w:szCs w:val="28"/>
          <w:highlight w:val="none"/>
        </w:rPr>
        <w:t>3.</w:t>
      </w:r>
      <w:r>
        <w:rPr>
          <w:rFonts w:hint="eastAsia" w:asciiTheme="minorEastAsia" w:hAnsiTheme="minorEastAsia" w:eastAsiaTheme="minorEastAsia" w:cstheme="minorEastAsia"/>
          <w:i w:val="0"/>
          <w:iCs w:val="0"/>
          <w:color w:val="auto"/>
          <w:sz w:val="24"/>
          <w:szCs w:val="28"/>
          <w:highlight w:val="none"/>
          <w:lang w:val="en-US" w:eastAsia="zh-CN"/>
        </w:rPr>
        <w:t>4</w:t>
      </w:r>
      <w:r>
        <w:rPr>
          <w:rFonts w:hint="eastAsia" w:asciiTheme="minorEastAsia" w:hAnsiTheme="minorEastAsia" w:eastAsiaTheme="minorEastAsia" w:cstheme="minorEastAsia"/>
          <w:i w:val="0"/>
          <w:iCs w:val="0"/>
          <w:color w:val="auto"/>
          <w:sz w:val="24"/>
          <w:szCs w:val="28"/>
          <w:highlight w:val="none"/>
        </w:rPr>
        <w:t>.1 在评审过程中，评审小组可以书面形式要求</w:t>
      </w:r>
      <w:r>
        <w:rPr>
          <w:rFonts w:hint="eastAsia" w:asciiTheme="minorEastAsia" w:hAnsiTheme="minorEastAsia" w:eastAsiaTheme="minorEastAsia" w:cstheme="minorEastAsia"/>
          <w:i w:val="0"/>
          <w:iCs w:val="0"/>
          <w:color w:val="auto"/>
          <w:sz w:val="24"/>
          <w:szCs w:val="28"/>
          <w:highlight w:val="none"/>
          <w:lang w:eastAsia="zh-CN"/>
        </w:rPr>
        <w:t>供应商</w:t>
      </w:r>
      <w:r>
        <w:rPr>
          <w:rFonts w:hint="eastAsia" w:asciiTheme="minorEastAsia" w:hAnsiTheme="minorEastAsia" w:eastAsiaTheme="minorEastAsia" w:cstheme="minorEastAsia"/>
          <w:i w:val="0"/>
          <w:iCs w:val="0"/>
          <w:color w:val="auto"/>
          <w:sz w:val="24"/>
          <w:szCs w:val="28"/>
          <w:highlight w:val="none"/>
        </w:rPr>
        <w:t>对</w:t>
      </w:r>
      <w:r>
        <w:rPr>
          <w:rFonts w:hint="eastAsia" w:asciiTheme="minorEastAsia" w:hAnsiTheme="minorEastAsia" w:eastAsiaTheme="minorEastAsia" w:cstheme="minorEastAsia"/>
          <w:i w:val="0"/>
          <w:iCs w:val="0"/>
          <w:color w:val="auto"/>
          <w:sz w:val="24"/>
          <w:szCs w:val="28"/>
          <w:highlight w:val="none"/>
          <w:lang w:eastAsia="zh-CN"/>
        </w:rPr>
        <w:t>响应文件</w:t>
      </w:r>
      <w:r>
        <w:rPr>
          <w:rFonts w:hint="eastAsia" w:asciiTheme="minorEastAsia" w:hAnsiTheme="minorEastAsia" w:eastAsiaTheme="minorEastAsia" w:cstheme="minorEastAsia"/>
          <w:i w:val="0"/>
          <w:iCs w:val="0"/>
          <w:color w:val="auto"/>
          <w:sz w:val="24"/>
          <w:szCs w:val="28"/>
          <w:highlight w:val="none"/>
        </w:rPr>
        <w:t>中含义不 明确的内容、明显文字或计算错误进行书面澄清或说明。评审小组不接受</w:t>
      </w:r>
      <w:r>
        <w:rPr>
          <w:rFonts w:hint="eastAsia" w:asciiTheme="minorEastAsia" w:hAnsiTheme="minorEastAsia" w:eastAsiaTheme="minorEastAsia" w:cstheme="minorEastAsia"/>
          <w:i w:val="0"/>
          <w:iCs w:val="0"/>
          <w:color w:val="auto"/>
          <w:sz w:val="24"/>
          <w:szCs w:val="28"/>
          <w:highlight w:val="none"/>
          <w:lang w:eastAsia="zh-CN"/>
        </w:rPr>
        <w:t>供应商</w:t>
      </w:r>
      <w:r>
        <w:rPr>
          <w:rFonts w:hint="eastAsia" w:asciiTheme="minorEastAsia" w:hAnsiTheme="minorEastAsia" w:eastAsiaTheme="minorEastAsia" w:cstheme="minorEastAsia"/>
          <w:i w:val="0"/>
          <w:iCs w:val="0"/>
          <w:color w:val="auto"/>
          <w:sz w:val="24"/>
          <w:szCs w:val="28"/>
          <w:highlight w:val="none"/>
        </w:rPr>
        <w:t>主动提出的澄清、说明。</w:t>
      </w:r>
      <w:r>
        <w:rPr>
          <w:rFonts w:hint="eastAsia" w:asciiTheme="minorEastAsia" w:hAnsiTheme="minorEastAsia" w:eastAsiaTheme="minorEastAsia" w:cstheme="minorEastAsia"/>
          <w:i w:val="0"/>
          <w:iCs w:val="0"/>
          <w:color w:val="auto"/>
          <w:sz w:val="24"/>
          <w:szCs w:val="28"/>
          <w:highlight w:val="none"/>
          <w:lang w:eastAsia="zh-CN"/>
        </w:rPr>
        <w:t>供应商</w:t>
      </w:r>
      <w:r>
        <w:rPr>
          <w:rFonts w:hint="eastAsia" w:asciiTheme="minorEastAsia" w:hAnsiTheme="minorEastAsia" w:eastAsiaTheme="minorEastAsia" w:cstheme="minorEastAsia"/>
          <w:i w:val="0"/>
          <w:iCs w:val="0"/>
          <w:color w:val="auto"/>
          <w:sz w:val="24"/>
          <w:szCs w:val="28"/>
          <w:highlight w:val="none"/>
        </w:rPr>
        <w:t>不按评审小组要求澄清或说明的，评审小组应否决其</w:t>
      </w:r>
      <w:r>
        <w:rPr>
          <w:rFonts w:hint="eastAsia" w:asciiTheme="minorEastAsia" w:hAnsiTheme="minorEastAsia" w:eastAsiaTheme="minorEastAsia" w:cstheme="minorEastAsia"/>
          <w:i w:val="0"/>
          <w:iCs w:val="0"/>
          <w:color w:val="auto"/>
          <w:sz w:val="24"/>
          <w:szCs w:val="28"/>
          <w:highlight w:val="none"/>
          <w:lang w:eastAsia="zh-CN"/>
        </w:rPr>
        <w:t>响应</w:t>
      </w:r>
      <w:r>
        <w:rPr>
          <w:rFonts w:hint="eastAsia" w:asciiTheme="minorEastAsia" w:hAnsiTheme="minorEastAsia" w:eastAsiaTheme="minorEastAsia" w:cstheme="minorEastAsia"/>
          <w:i w:val="0"/>
          <w:iCs w:val="0"/>
          <w:color w:val="auto"/>
          <w:sz w:val="24"/>
          <w:szCs w:val="28"/>
          <w:highlight w:val="none"/>
        </w:rPr>
        <w:t>。</w:t>
      </w:r>
    </w:p>
    <w:p w14:paraId="5EA68FAB">
      <w:pPr>
        <w:adjustRightInd w:val="0"/>
        <w:snapToGrid w:val="0"/>
        <w:spacing w:line="440" w:lineRule="exact"/>
        <w:ind w:firstLine="480" w:firstLineChars="200"/>
        <w:rPr>
          <w:rFonts w:hint="eastAsia" w:asciiTheme="minorEastAsia" w:hAnsiTheme="minorEastAsia" w:eastAsiaTheme="minorEastAsia" w:cstheme="minorEastAsia"/>
          <w:i w:val="0"/>
          <w:iCs w:val="0"/>
          <w:color w:val="auto"/>
          <w:sz w:val="24"/>
          <w:szCs w:val="28"/>
          <w:highlight w:val="none"/>
        </w:rPr>
      </w:pPr>
      <w:r>
        <w:rPr>
          <w:rFonts w:hint="eastAsia" w:asciiTheme="minorEastAsia" w:hAnsiTheme="minorEastAsia" w:eastAsiaTheme="minorEastAsia" w:cstheme="minorEastAsia"/>
          <w:i w:val="0"/>
          <w:iCs w:val="0"/>
          <w:color w:val="auto"/>
          <w:sz w:val="24"/>
          <w:szCs w:val="28"/>
          <w:highlight w:val="none"/>
        </w:rPr>
        <w:t>3.</w:t>
      </w:r>
      <w:r>
        <w:rPr>
          <w:rFonts w:hint="eastAsia" w:asciiTheme="minorEastAsia" w:hAnsiTheme="minorEastAsia" w:eastAsiaTheme="minorEastAsia" w:cstheme="minorEastAsia"/>
          <w:i w:val="0"/>
          <w:iCs w:val="0"/>
          <w:color w:val="auto"/>
          <w:sz w:val="24"/>
          <w:szCs w:val="28"/>
          <w:highlight w:val="none"/>
          <w:lang w:val="en-US" w:eastAsia="zh-CN"/>
        </w:rPr>
        <w:t>4</w:t>
      </w:r>
      <w:r>
        <w:rPr>
          <w:rFonts w:hint="eastAsia" w:asciiTheme="minorEastAsia" w:hAnsiTheme="minorEastAsia" w:eastAsiaTheme="minorEastAsia" w:cstheme="minorEastAsia"/>
          <w:i w:val="0"/>
          <w:iCs w:val="0"/>
          <w:color w:val="auto"/>
          <w:sz w:val="24"/>
          <w:szCs w:val="28"/>
          <w:highlight w:val="none"/>
        </w:rPr>
        <w:t>.2 澄清和说明不得超出</w:t>
      </w:r>
      <w:r>
        <w:rPr>
          <w:rFonts w:hint="eastAsia" w:asciiTheme="minorEastAsia" w:hAnsiTheme="minorEastAsia" w:eastAsiaTheme="minorEastAsia" w:cstheme="minorEastAsia"/>
          <w:i w:val="0"/>
          <w:iCs w:val="0"/>
          <w:color w:val="auto"/>
          <w:sz w:val="24"/>
          <w:szCs w:val="28"/>
          <w:highlight w:val="none"/>
          <w:lang w:eastAsia="zh-CN"/>
        </w:rPr>
        <w:t>响应文件</w:t>
      </w:r>
      <w:r>
        <w:rPr>
          <w:rFonts w:hint="eastAsia" w:asciiTheme="minorEastAsia" w:hAnsiTheme="minorEastAsia" w:eastAsiaTheme="minorEastAsia" w:cstheme="minorEastAsia"/>
          <w:i w:val="0"/>
          <w:iCs w:val="0"/>
          <w:color w:val="auto"/>
          <w:sz w:val="24"/>
          <w:szCs w:val="28"/>
          <w:highlight w:val="none"/>
        </w:rPr>
        <w:t>的范围或改变</w:t>
      </w:r>
      <w:r>
        <w:rPr>
          <w:rFonts w:hint="eastAsia" w:asciiTheme="minorEastAsia" w:hAnsiTheme="minorEastAsia" w:eastAsiaTheme="minorEastAsia" w:cstheme="minorEastAsia"/>
          <w:i w:val="0"/>
          <w:iCs w:val="0"/>
          <w:color w:val="auto"/>
          <w:sz w:val="24"/>
          <w:szCs w:val="28"/>
          <w:highlight w:val="none"/>
          <w:lang w:eastAsia="zh-CN"/>
        </w:rPr>
        <w:t>响应文件</w:t>
      </w:r>
      <w:r>
        <w:rPr>
          <w:rFonts w:hint="eastAsia" w:asciiTheme="minorEastAsia" w:hAnsiTheme="minorEastAsia" w:eastAsiaTheme="minorEastAsia" w:cstheme="minorEastAsia"/>
          <w:i w:val="0"/>
          <w:iCs w:val="0"/>
          <w:color w:val="auto"/>
          <w:sz w:val="24"/>
          <w:szCs w:val="28"/>
          <w:highlight w:val="none"/>
        </w:rPr>
        <w:t>的实质性内容（算术性错误的修正除外）。</w:t>
      </w:r>
      <w:r>
        <w:rPr>
          <w:rFonts w:hint="eastAsia" w:asciiTheme="minorEastAsia" w:hAnsiTheme="minorEastAsia" w:eastAsiaTheme="minorEastAsia" w:cstheme="minorEastAsia"/>
          <w:i w:val="0"/>
          <w:iCs w:val="0"/>
          <w:color w:val="auto"/>
          <w:sz w:val="24"/>
          <w:szCs w:val="28"/>
          <w:highlight w:val="none"/>
          <w:lang w:eastAsia="zh-CN"/>
        </w:rPr>
        <w:t>供应商</w:t>
      </w:r>
      <w:r>
        <w:rPr>
          <w:rFonts w:hint="eastAsia" w:asciiTheme="minorEastAsia" w:hAnsiTheme="minorEastAsia" w:eastAsiaTheme="minorEastAsia" w:cstheme="minorEastAsia"/>
          <w:i w:val="0"/>
          <w:iCs w:val="0"/>
          <w:color w:val="auto"/>
          <w:sz w:val="24"/>
          <w:szCs w:val="28"/>
          <w:highlight w:val="none"/>
        </w:rPr>
        <w:t>的书面澄清、说明属于</w:t>
      </w:r>
      <w:r>
        <w:rPr>
          <w:rFonts w:hint="eastAsia" w:asciiTheme="minorEastAsia" w:hAnsiTheme="minorEastAsia" w:eastAsiaTheme="minorEastAsia" w:cstheme="minorEastAsia"/>
          <w:i w:val="0"/>
          <w:iCs w:val="0"/>
          <w:color w:val="auto"/>
          <w:sz w:val="24"/>
          <w:szCs w:val="28"/>
          <w:highlight w:val="none"/>
          <w:lang w:eastAsia="zh-CN"/>
        </w:rPr>
        <w:t>响应文件</w:t>
      </w:r>
      <w:r>
        <w:rPr>
          <w:rFonts w:hint="eastAsia" w:asciiTheme="minorEastAsia" w:hAnsiTheme="minorEastAsia" w:eastAsiaTheme="minorEastAsia" w:cstheme="minorEastAsia"/>
          <w:i w:val="0"/>
          <w:iCs w:val="0"/>
          <w:color w:val="auto"/>
          <w:sz w:val="24"/>
          <w:szCs w:val="28"/>
          <w:highlight w:val="none"/>
        </w:rPr>
        <w:t>的组成部分。</w:t>
      </w:r>
    </w:p>
    <w:p w14:paraId="2952F8F5">
      <w:pPr>
        <w:adjustRightInd w:val="0"/>
        <w:snapToGrid w:val="0"/>
        <w:spacing w:line="440" w:lineRule="exact"/>
        <w:ind w:firstLine="480" w:firstLineChars="200"/>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sz w:val="24"/>
          <w:szCs w:val="28"/>
          <w:highlight w:val="none"/>
        </w:rPr>
        <w:t>3.</w:t>
      </w:r>
      <w:r>
        <w:rPr>
          <w:rFonts w:hint="eastAsia" w:asciiTheme="minorEastAsia" w:hAnsiTheme="minorEastAsia" w:eastAsiaTheme="minorEastAsia" w:cstheme="minorEastAsia"/>
          <w:i w:val="0"/>
          <w:iCs w:val="0"/>
          <w:color w:val="auto"/>
          <w:sz w:val="24"/>
          <w:szCs w:val="28"/>
          <w:highlight w:val="none"/>
          <w:lang w:val="en-US" w:eastAsia="zh-CN"/>
        </w:rPr>
        <w:t>4</w:t>
      </w:r>
      <w:r>
        <w:rPr>
          <w:rFonts w:hint="eastAsia" w:asciiTheme="minorEastAsia" w:hAnsiTheme="minorEastAsia" w:eastAsiaTheme="minorEastAsia" w:cstheme="minorEastAsia"/>
          <w:i w:val="0"/>
          <w:iCs w:val="0"/>
          <w:color w:val="auto"/>
          <w:sz w:val="24"/>
          <w:szCs w:val="28"/>
          <w:highlight w:val="none"/>
        </w:rPr>
        <w:t>.3 评审小组不得暗示或诱导</w:t>
      </w:r>
      <w:r>
        <w:rPr>
          <w:rFonts w:hint="eastAsia" w:asciiTheme="minorEastAsia" w:hAnsiTheme="minorEastAsia" w:eastAsiaTheme="minorEastAsia" w:cstheme="minorEastAsia"/>
          <w:i w:val="0"/>
          <w:iCs w:val="0"/>
          <w:color w:val="auto"/>
          <w:sz w:val="24"/>
          <w:szCs w:val="28"/>
          <w:highlight w:val="none"/>
          <w:lang w:eastAsia="zh-CN"/>
        </w:rPr>
        <w:t>供应商</w:t>
      </w:r>
      <w:r>
        <w:rPr>
          <w:rFonts w:hint="eastAsia" w:asciiTheme="minorEastAsia" w:hAnsiTheme="minorEastAsia" w:eastAsiaTheme="minorEastAsia" w:cstheme="minorEastAsia"/>
          <w:i w:val="0"/>
          <w:iCs w:val="0"/>
          <w:color w:val="auto"/>
          <w:sz w:val="24"/>
          <w:szCs w:val="28"/>
          <w:highlight w:val="none"/>
        </w:rPr>
        <w:t>作出澄清、说明，对</w:t>
      </w:r>
      <w:r>
        <w:rPr>
          <w:rFonts w:hint="eastAsia" w:asciiTheme="minorEastAsia" w:hAnsiTheme="minorEastAsia" w:eastAsiaTheme="minorEastAsia" w:cstheme="minorEastAsia"/>
          <w:i w:val="0"/>
          <w:iCs w:val="0"/>
          <w:color w:val="auto"/>
          <w:sz w:val="24"/>
          <w:szCs w:val="28"/>
          <w:highlight w:val="none"/>
          <w:lang w:eastAsia="zh-CN"/>
        </w:rPr>
        <w:t>供应商</w:t>
      </w:r>
      <w:r>
        <w:rPr>
          <w:rFonts w:hint="eastAsia" w:asciiTheme="minorEastAsia" w:hAnsiTheme="minorEastAsia" w:eastAsiaTheme="minorEastAsia" w:cstheme="minorEastAsia"/>
          <w:i w:val="0"/>
          <w:iCs w:val="0"/>
          <w:color w:val="auto"/>
          <w:sz w:val="24"/>
          <w:szCs w:val="28"/>
          <w:highlight w:val="none"/>
        </w:rPr>
        <w:t>提交的澄清、 说明有疑问的，可以要求</w:t>
      </w:r>
      <w:r>
        <w:rPr>
          <w:rFonts w:hint="eastAsia" w:asciiTheme="minorEastAsia" w:hAnsiTheme="minorEastAsia" w:eastAsiaTheme="minorEastAsia" w:cstheme="minorEastAsia"/>
          <w:i w:val="0"/>
          <w:iCs w:val="0"/>
          <w:color w:val="auto"/>
          <w:sz w:val="24"/>
          <w:szCs w:val="28"/>
          <w:highlight w:val="none"/>
          <w:lang w:eastAsia="zh-CN"/>
        </w:rPr>
        <w:t>供应商</w:t>
      </w:r>
      <w:r>
        <w:rPr>
          <w:rFonts w:hint="eastAsia" w:asciiTheme="minorEastAsia" w:hAnsiTheme="minorEastAsia" w:eastAsiaTheme="minorEastAsia" w:cstheme="minorEastAsia"/>
          <w:i w:val="0"/>
          <w:iCs w:val="0"/>
          <w:color w:val="auto"/>
          <w:sz w:val="24"/>
          <w:szCs w:val="28"/>
          <w:highlight w:val="none"/>
        </w:rPr>
        <w:t>进一步澄清或说明，直至满足评审小组的要求</w:t>
      </w:r>
      <w:r>
        <w:rPr>
          <w:rFonts w:hint="eastAsia" w:asciiTheme="minorEastAsia" w:hAnsiTheme="minorEastAsia" w:eastAsiaTheme="minorEastAsia" w:cstheme="minorEastAsia"/>
          <w:i w:val="0"/>
          <w:iCs w:val="0"/>
          <w:color w:val="auto"/>
          <w:highlight w:val="none"/>
        </w:rPr>
        <w:t>。</w:t>
      </w:r>
    </w:p>
    <w:p w14:paraId="678AB66A">
      <w:pPr>
        <w:adjustRightInd w:val="0"/>
        <w:snapToGrid w:val="0"/>
        <w:spacing w:line="440" w:lineRule="exact"/>
        <w:ind w:firstLine="480" w:firstLineChars="200"/>
        <w:rPr>
          <w:i w:val="0"/>
          <w:iCs w:val="0"/>
          <w:color w:val="auto"/>
          <w:sz w:val="24"/>
          <w:szCs w:val="28"/>
          <w:highlight w:val="none"/>
        </w:rPr>
      </w:pPr>
      <w:r>
        <w:rPr>
          <w:rFonts w:hint="eastAsia" w:asciiTheme="minorEastAsia" w:hAnsiTheme="minorEastAsia" w:eastAsiaTheme="minorEastAsia" w:cstheme="minorEastAsia"/>
          <w:i w:val="0"/>
          <w:iCs w:val="0"/>
          <w:color w:val="auto"/>
          <w:sz w:val="24"/>
          <w:szCs w:val="28"/>
          <w:highlight w:val="none"/>
        </w:rPr>
        <w:t>3.</w:t>
      </w:r>
      <w:r>
        <w:rPr>
          <w:rFonts w:hint="eastAsia" w:asciiTheme="minorEastAsia" w:hAnsiTheme="minorEastAsia" w:eastAsiaTheme="minorEastAsia" w:cstheme="minorEastAsia"/>
          <w:i w:val="0"/>
          <w:iCs w:val="0"/>
          <w:color w:val="auto"/>
          <w:sz w:val="24"/>
          <w:szCs w:val="28"/>
          <w:highlight w:val="none"/>
          <w:lang w:val="en-US" w:eastAsia="zh-CN"/>
        </w:rPr>
        <w:t>4</w:t>
      </w:r>
      <w:r>
        <w:rPr>
          <w:rFonts w:hint="eastAsia" w:asciiTheme="minorEastAsia" w:hAnsiTheme="minorEastAsia" w:eastAsiaTheme="minorEastAsia" w:cstheme="minorEastAsia"/>
          <w:i w:val="0"/>
          <w:iCs w:val="0"/>
          <w:color w:val="auto"/>
          <w:sz w:val="24"/>
          <w:szCs w:val="28"/>
          <w:highlight w:val="none"/>
        </w:rPr>
        <w:t>.4 凡超</w:t>
      </w:r>
      <w:r>
        <w:rPr>
          <w:rFonts w:hint="eastAsia"/>
          <w:i w:val="0"/>
          <w:iCs w:val="0"/>
          <w:color w:val="auto"/>
          <w:sz w:val="24"/>
          <w:szCs w:val="28"/>
          <w:highlight w:val="none"/>
        </w:rPr>
        <w:t>出</w:t>
      </w:r>
      <w:r>
        <w:rPr>
          <w:rFonts w:hint="eastAsia"/>
          <w:i w:val="0"/>
          <w:iCs w:val="0"/>
          <w:color w:val="auto"/>
          <w:sz w:val="24"/>
          <w:szCs w:val="28"/>
          <w:highlight w:val="none"/>
          <w:lang w:eastAsia="zh-CN"/>
        </w:rPr>
        <w:t>比选</w:t>
      </w:r>
      <w:r>
        <w:rPr>
          <w:rFonts w:hint="eastAsia"/>
          <w:i w:val="0"/>
          <w:iCs w:val="0"/>
          <w:color w:val="auto"/>
          <w:sz w:val="24"/>
          <w:szCs w:val="28"/>
          <w:highlight w:val="none"/>
        </w:rPr>
        <w:t>文件规定的或给</w:t>
      </w:r>
      <w:r>
        <w:rPr>
          <w:rFonts w:hint="eastAsia"/>
          <w:i w:val="0"/>
          <w:iCs w:val="0"/>
          <w:color w:val="auto"/>
          <w:sz w:val="24"/>
          <w:szCs w:val="28"/>
          <w:highlight w:val="none"/>
          <w:lang w:eastAsia="zh-CN"/>
        </w:rPr>
        <w:t>采购人</w:t>
      </w:r>
      <w:r>
        <w:rPr>
          <w:rFonts w:hint="eastAsia"/>
          <w:i w:val="0"/>
          <w:iCs w:val="0"/>
          <w:color w:val="auto"/>
          <w:sz w:val="24"/>
          <w:szCs w:val="28"/>
          <w:highlight w:val="none"/>
        </w:rPr>
        <w:t>带来未曾要求的利益的变化、偏差或其他因素在评审时不予考虑。</w:t>
      </w:r>
    </w:p>
    <w:p w14:paraId="06ADAF50">
      <w:pPr>
        <w:adjustRightInd w:val="0"/>
        <w:snapToGrid w:val="0"/>
        <w:spacing w:line="440" w:lineRule="exact"/>
        <w:rPr>
          <w:rFonts w:ascii="黑体" w:hAnsi="黑体" w:eastAsia="黑体"/>
          <w:b/>
          <w:bCs/>
          <w:i w:val="0"/>
          <w:iCs w:val="0"/>
          <w:color w:val="auto"/>
          <w:sz w:val="28"/>
          <w:szCs w:val="28"/>
          <w:highlight w:val="none"/>
        </w:rPr>
      </w:pPr>
      <w:r>
        <w:rPr>
          <w:rFonts w:ascii="黑体" w:hAnsi="黑体" w:eastAsia="黑体"/>
          <w:b/>
          <w:bCs/>
          <w:i w:val="0"/>
          <w:iCs w:val="0"/>
          <w:color w:val="auto"/>
          <w:sz w:val="28"/>
          <w:szCs w:val="28"/>
          <w:highlight w:val="none"/>
        </w:rPr>
        <w:t>3.</w:t>
      </w:r>
      <w:r>
        <w:rPr>
          <w:rFonts w:hint="eastAsia" w:ascii="黑体" w:hAnsi="黑体" w:eastAsia="黑体"/>
          <w:b/>
          <w:bCs/>
          <w:i w:val="0"/>
          <w:iCs w:val="0"/>
          <w:color w:val="auto"/>
          <w:sz w:val="28"/>
          <w:szCs w:val="28"/>
          <w:highlight w:val="none"/>
          <w:lang w:val="en-US" w:eastAsia="zh-CN"/>
        </w:rPr>
        <w:t>5</w:t>
      </w:r>
      <w:r>
        <w:rPr>
          <w:rFonts w:ascii="黑体" w:hAnsi="黑体" w:eastAsia="黑体"/>
          <w:b/>
          <w:bCs/>
          <w:i w:val="0"/>
          <w:iCs w:val="0"/>
          <w:color w:val="auto"/>
          <w:sz w:val="28"/>
          <w:szCs w:val="28"/>
          <w:highlight w:val="none"/>
        </w:rPr>
        <w:t xml:space="preserve"> </w:t>
      </w:r>
      <w:r>
        <w:rPr>
          <w:rFonts w:hint="eastAsia" w:ascii="黑体" w:hAnsi="黑体" w:eastAsia="黑体"/>
          <w:b/>
          <w:bCs/>
          <w:i w:val="0"/>
          <w:iCs w:val="0"/>
          <w:color w:val="auto"/>
          <w:sz w:val="28"/>
          <w:szCs w:val="28"/>
          <w:highlight w:val="none"/>
        </w:rPr>
        <w:t>不得否决</w:t>
      </w:r>
      <w:r>
        <w:rPr>
          <w:rFonts w:hint="eastAsia" w:ascii="黑体" w:hAnsi="黑体" w:eastAsia="黑体"/>
          <w:b/>
          <w:bCs/>
          <w:i w:val="0"/>
          <w:iCs w:val="0"/>
          <w:color w:val="auto"/>
          <w:sz w:val="28"/>
          <w:szCs w:val="28"/>
          <w:highlight w:val="none"/>
          <w:lang w:eastAsia="zh-CN"/>
        </w:rPr>
        <w:t>响应</w:t>
      </w:r>
      <w:r>
        <w:rPr>
          <w:rFonts w:hint="eastAsia" w:ascii="黑体" w:hAnsi="黑体" w:eastAsia="黑体"/>
          <w:b/>
          <w:bCs/>
          <w:i w:val="0"/>
          <w:iCs w:val="0"/>
          <w:color w:val="auto"/>
          <w:sz w:val="28"/>
          <w:szCs w:val="28"/>
          <w:highlight w:val="none"/>
        </w:rPr>
        <w:t>的情形</w:t>
      </w:r>
    </w:p>
    <w:p w14:paraId="7A7E1A6C">
      <w:pPr>
        <w:adjustRightInd w:val="0"/>
        <w:snapToGrid w:val="0"/>
        <w:spacing w:line="440" w:lineRule="exact"/>
        <w:ind w:firstLine="480" w:firstLineChars="200"/>
        <w:rPr>
          <w:i w:val="0"/>
          <w:iCs w:val="0"/>
          <w:color w:val="auto"/>
          <w:sz w:val="24"/>
          <w:szCs w:val="28"/>
          <w:highlight w:val="none"/>
        </w:rPr>
      </w:pPr>
      <w:r>
        <w:rPr>
          <w:rFonts w:hint="eastAsia"/>
          <w:i w:val="0"/>
          <w:iCs w:val="0"/>
          <w:color w:val="auto"/>
          <w:sz w:val="24"/>
          <w:szCs w:val="28"/>
          <w:highlight w:val="none"/>
          <w:lang w:eastAsia="zh-CN"/>
        </w:rPr>
        <w:t>响应文件</w:t>
      </w:r>
      <w:r>
        <w:rPr>
          <w:rFonts w:hint="eastAsia"/>
          <w:i w:val="0"/>
          <w:iCs w:val="0"/>
          <w:color w:val="auto"/>
          <w:sz w:val="24"/>
          <w:szCs w:val="28"/>
          <w:highlight w:val="none"/>
        </w:rPr>
        <w:t>存在第二章“</w:t>
      </w:r>
      <w:r>
        <w:rPr>
          <w:rFonts w:hint="eastAsia"/>
          <w:i w:val="0"/>
          <w:iCs w:val="0"/>
          <w:color w:val="auto"/>
          <w:sz w:val="24"/>
          <w:szCs w:val="28"/>
          <w:highlight w:val="none"/>
          <w:lang w:eastAsia="zh-CN"/>
        </w:rPr>
        <w:t>供应商</w:t>
      </w:r>
      <w:r>
        <w:rPr>
          <w:rFonts w:hint="eastAsia"/>
          <w:i w:val="0"/>
          <w:iCs w:val="0"/>
          <w:color w:val="auto"/>
          <w:sz w:val="24"/>
          <w:szCs w:val="28"/>
          <w:highlight w:val="none"/>
        </w:rPr>
        <w:t>须知”第</w:t>
      </w:r>
      <w:r>
        <w:rPr>
          <w:i w:val="0"/>
          <w:iCs w:val="0"/>
          <w:color w:val="auto"/>
          <w:sz w:val="24"/>
          <w:szCs w:val="28"/>
          <w:highlight w:val="none"/>
        </w:rPr>
        <w:t>1.</w:t>
      </w:r>
      <w:r>
        <w:rPr>
          <w:rFonts w:hint="eastAsia"/>
          <w:i w:val="0"/>
          <w:iCs w:val="0"/>
          <w:color w:val="auto"/>
          <w:sz w:val="24"/>
          <w:szCs w:val="28"/>
          <w:highlight w:val="none"/>
          <w:lang w:val="en-US" w:eastAsia="zh-CN"/>
        </w:rPr>
        <w:t>11</w:t>
      </w:r>
      <w:r>
        <w:rPr>
          <w:i w:val="0"/>
          <w:iCs w:val="0"/>
          <w:color w:val="auto"/>
          <w:sz w:val="24"/>
          <w:szCs w:val="28"/>
          <w:highlight w:val="none"/>
        </w:rPr>
        <w:t>.3</w:t>
      </w:r>
      <w:r>
        <w:rPr>
          <w:rFonts w:hint="eastAsia"/>
          <w:i w:val="0"/>
          <w:iCs w:val="0"/>
          <w:color w:val="auto"/>
          <w:sz w:val="24"/>
          <w:szCs w:val="28"/>
          <w:highlight w:val="none"/>
        </w:rPr>
        <w:t>项所列情形的，均视为细微偏差，评审小组不得否决</w:t>
      </w:r>
      <w:r>
        <w:rPr>
          <w:rFonts w:hint="eastAsia"/>
          <w:i w:val="0"/>
          <w:iCs w:val="0"/>
          <w:color w:val="auto"/>
          <w:sz w:val="24"/>
          <w:szCs w:val="28"/>
          <w:highlight w:val="none"/>
          <w:lang w:eastAsia="zh-CN"/>
        </w:rPr>
        <w:t>供应商</w:t>
      </w:r>
      <w:r>
        <w:rPr>
          <w:rFonts w:hint="eastAsia"/>
          <w:i w:val="0"/>
          <w:iCs w:val="0"/>
          <w:color w:val="auto"/>
          <w:sz w:val="24"/>
          <w:szCs w:val="28"/>
          <w:highlight w:val="none"/>
        </w:rPr>
        <w:t>的</w:t>
      </w:r>
      <w:r>
        <w:rPr>
          <w:rFonts w:hint="eastAsia"/>
          <w:i w:val="0"/>
          <w:iCs w:val="0"/>
          <w:color w:val="auto"/>
          <w:sz w:val="24"/>
          <w:szCs w:val="28"/>
          <w:highlight w:val="none"/>
          <w:lang w:eastAsia="zh-CN"/>
        </w:rPr>
        <w:t>响应</w:t>
      </w:r>
      <w:r>
        <w:rPr>
          <w:rFonts w:hint="eastAsia"/>
          <w:i w:val="0"/>
          <w:iCs w:val="0"/>
          <w:color w:val="auto"/>
          <w:sz w:val="24"/>
          <w:szCs w:val="28"/>
          <w:highlight w:val="none"/>
        </w:rPr>
        <w:t>。</w:t>
      </w:r>
    </w:p>
    <w:p w14:paraId="4BF5D7B8">
      <w:pPr>
        <w:spacing w:before="100" w:beforeAutospacing="1" w:after="100" w:afterAutospacing="1" w:line="440" w:lineRule="exact"/>
        <w:rPr>
          <w:rFonts w:ascii="黑体" w:hAnsi="黑体" w:eastAsia="黑体"/>
          <w:b/>
          <w:bCs/>
          <w:i w:val="0"/>
          <w:iCs w:val="0"/>
          <w:color w:val="auto"/>
          <w:sz w:val="28"/>
          <w:szCs w:val="28"/>
          <w:highlight w:val="none"/>
        </w:rPr>
      </w:pPr>
      <w:r>
        <w:rPr>
          <w:rFonts w:ascii="黑体" w:hAnsi="黑体" w:eastAsia="黑体"/>
          <w:b/>
          <w:bCs/>
          <w:i w:val="0"/>
          <w:iCs w:val="0"/>
          <w:color w:val="auto"/>
          <w:sz w:val="28"/>
          <w:szCs w:val="28"/>
          <w:highlight w:val="none"/>
        </w:rPr>
        <w:t>3.</w:t>
      </w:r>
      <w:r>
        <w:rPr>
          <w:rFonts w:hint="eastAsia" w:ascii="黑体" w:hAnsi="黑体" w:eastAsia="黑体"/>
          <w:b/>
          <w:bCs/>
          <w:i w:val="0"/>
          <w:iCs w:val="0"/>
          <w:color w:val="auto"/>
          <w:sz w:val="28"/>
          <w:szCs w:val="28"/>
          <w:highlight w:val="none"/>
          <w:lang w:val="en-US" w:eastAsia="zh-CN"/>
        </w:rPr>
        <w:t>6</w:t>
      </w:r>
      <w:r>
        <w:rPr>
          <w:rFonts w:hint="eastAsia" w:ascii="黑体" w:hAnsi="黑体" w:eastAsia="黑体"/>
          <w:b/>
          <w:bCs/>
          <w:i w:val="0"/>
          <w:iCs w:val="0"/>
          <w:color w:val="auto"/>
          <w:sz w:val="28"/>
          <w:szCs w:val="28"/>
          <w:highlight w:val="none"/>
        </w:rPr>
        <w:t>.评审结果</w:t>
      </w:r>
    </w:p>
    <w:p w14:paraId="11F5860C">
      <w:pPr>
        <w:widowControl/>
        <w:adjustRightInd w:val="0"/>
        <w:snapToGrid w:val="0"/>
        <w:spacing w:line="440" w:lineRule="exact"/>
        <w:ind w:firstLine="480" w:firstLineChars="200"/>
        <w:jc w:val="left"/>
        <w:rPr>
          <w:rFonts w:hint="eastAsia" w:ascii="宋体" w:hAnsi="宋体" w:eastAsia="宋体" w:cs="宋体"/>
          <w:i w:val="0"/>
          <w:iCs w:val="0"/>
          <w:color w:val="auto"/>
          <w:sz w:val="24"/>
          <w:szCs w:val="21"/>
          <w:highlight w:val="none"/>
        </w:rPr>
      </w:pPr>
      <w:r>
        <w:rPr>
          <w:rFonts w:hint="eastAsia" w:ascii="宋体" w:hAnsi="宋体" w:eastAsia="宋体" w:cs="宋体"/>
          <w:bCs/>
          <w:i w:val="0"/>
          <w:iCs w:val="0"/>
          <w:color w:val="auto"/>
          <w:sz w:val="24"/>
          <w:szCs w:val="28"/>
          <w:highlight w:val="none"/>
        </w:rPr>
        <w:t>3.</w:t>
      </w:r>
      <w:r>
        <w:rPr>
          <w:rFonts w:hint="eastAsia" w:ascii="宋体" w:hAnsi="宋体" w:eastAsia="宋体" w:cs="宋体"/>
          <w:bCs/>
          <w:i w:val="0"/>
          <w:iCs w:val="0"/>
          <w:color w:val="auto"/>
          <w:sz w:val="24"/>
          <w:szCs w:val="28"/>
          <w:highlight w:val="none"/>
          <w:lang w:val="en-US" w:eastAsia="zh-CN"/>
        </w:rPr>
        <w:t>6</w:t>
      </w:r>
      <w:r>
        <w:rPr>
          <w:rFonts w:hint="eastAsia" w:ascii="宋体" w:hAnsi="宋体" w:eastAsia="宋体" w:cs="宋体"/>
          <w:bCs/>
          <w:i w:val="0"/>
          <w:iCs w:val="0"/>
          <w:color w:val="auto"/>
          <w:sz w:val="24"/>
          <w:szCs w:val="28"/>
          <w:highlight w:val="none"/>
        </w:rPr>
        <w:t>.1除</w:t>
      </w:r>
      <w:r>
        <w:rPr>
          <w:rFonts w:hint="eastAsia" w:ascii="宋体" w:hAnsi="宋体" w:eastAsia="宋体" w:cs="宋体"/>
          <w:i w:val="0"/>
          <w:iCs w:val="0"/>
          <w:color w:val="auto"/>
          <w:kern w:val="0"/>
          <w:sz w:val="24"/>
          <w:szCs w:val="28"/>
          <w:highlight w:val="none"/>
          <w:lang w:eastAsia="zh-CN"/>
        </w:rPr>
        <w:t>比选</w:t>
      </w:r>
      <w:r>
        <w:rPr>
          <w:rFonts w:hint="eastAsia" w:ascii="宋体" w:hAnsi="宋体" w:eastAsia="宋体" w:cs="宋体"/>
          <w:i w:val="0"/>
          <w:iCs w:val="0"/>
          <w:color w:val="auto"/>
          <w:kern w:val="0"/>
          <w:sz w:val="24"/>
          <w:szCs w:val="28"/>
          <w:highlight w:val="none"/>
        </w:rPr>
        <w:t>文件第二章“</w:t>
      </w:r>
      <w:r>
        <w:rPr>
          <w:rFonts w:hint="eastAsia" w:ascii="宋体" w:hAnsi="宋体" w:cs="宋体"/>
          <w:i w:val="0"/>
          <w:iCs w:val="0"/>
          <w:color w:val="auto"/>
          <w:kern w:val="0"/>
          <w:sz w:val="24"/>
          <w:szCs w:val="28"/>
          <w:highlight w:val="none"/>
          <w:lang w:eastAsia="zh-CN"/>
        </w:rPr>
        <w:t>供应商</w:t>
      </w:r>
      <w:r>
        <w:rPr>
          <w:rFonts w:hint="eastAsia" w:ascii="宋体" w:hAnsi="宋体" w:eastAsia="宋体" w:cs="宋体"/>
          <w:i w:val="0"/>
          <w:iCs w:val="0"/>
          <w:color w:val="auto"/>
          <w:kern w:val="0"/>
          <w:sz w:val="24"/>
          <w:szCs w:val="28"/>
          <w:highlight w:val="none"/>
        </w:rPr>
        <w:t>须知”前附表授权</w:t>
      </w:r>
      <w:r>
        <w:rPr>
          <w:rFonts w:hint="eastAsia" w:ascii="宋体" w:hAnsi="宋体" w:eastAsia="宋体" w:cs="宋体"/>
          <w:i w:val="0"/>
          <w:iCs w:val="0"/>
          <w:color w:val="auto"/>
          <w:sz w:val="24"/>
          <w:highlight w:val="none"/>
        </w:rPr>
        <w:t>评审小组</w:t>
      </w:r>
      <w:r>
        <w:rPr>
          <w:rFonts w:hint="eastAsia" w:ascii="宋体" w:hAnsi="宋体" w:eastAsia="宋体" w:cs="宋体"/>
          <w:i w:val="0"/>
          <w:iCs w:val="0"/>
          <w:color w:val="auto"/>
          <w:kern w:val="0"/>
          <w:sz w:val="24"/>
          <w:szCs w:val="28"/>
          <w:highlight w:val="none"/>
        </w:rPr>
        <w:t>直接确定</w:t>
      </w:r>
      <w:r>
        <w:rPr>
          <w:rFonts w:hint="eastAsia" w:ascii="宋体" w:hAnsi="宋体" w:cs="宋体"/>
          <w:i w:val="0"/>
          <w:iCs w:val="0"/>
          <w:color w:val="auto"/>
          <w:kern w:val="0"/>
          <w:sz w:val="24"/>
          <w:szCs w:val="28"/>
          <w:highlight w:val="none"/>
          <w:lang w:eastAsia="zh-CN"/>
        </w:rPr>
        <w:t>供应商</w:t>
      </w:r>
      <w:r>
        <w:rPr>
          <w:rFonts w:hint="eastAsia" w:ascii="宋体" w:hAnsi="宋体" w:eastAsia="宋体" w:cs="宋体"/>
          <w:i w:val="0"/>
          <w:iCs w:val="0"/>
          <w:color w:val="auto"/>
          <w:kern w:val="0"/>
          <w:sz w:val="24"/>
          <w:szCs w:val="28"/>
          <w:highlight w:val="none"/>
        </w:rPr>
        <w:t>外，评审小组按照</w:t>
      </w:r>
      <w:r>
        <w:rPr>
          <w:rFonts w:hint="eastAsia" w:ascii="宋体" w:hAnsi="宋体" w:cs="宋体"/>
          <w:i w:val="0"/>
          <w:iCs w:val="0"/>
          <w:color w:val="auto"/>
          <w:kern w:val="0"/>
          <w:sz w:val="24"/>
          <w:szCs w:val="28"/>
          <w:highlight w:val="none"/>
          <w:lang w:val="en-US" w:eastAsia="zh-CN"/>
        </w:rPr>
        <w:t>综合得分由高至低</w:t>
      </w:r>
      <w:r>
        <w:rPr>
          <w:rFonts w:hint="eastAsia" w:ascii="宋体" w:hAnsi="宋体" w:eastAsia="宋体" w:cs="宋体"/>
          <w:i w:val="0"/>
          <w:iCs w:val="0"/>
          <w:color w:val="auto"/>
          <w:kern w:val="0"/>
          <w:sz w:val="24"/>
          <w:szCs w:val="28"/>
          <w:highlight w:val="none"/>
        </w:rPr>
        <w:t>的顺序推荐中选候选人，并标明排序</w:t>
      </w:r>
      <w:r>
        <w:rPr>
          <w:rFonts w:hint="eastAsia" w:ascii="宋体" w:hAnsi="宋体" w:eastAsia="宋体" w:cs="宋体"/>
          <w:i w:val="0"/>
          <w:iCs w:val="0"/>
          <w:color w:val="auto"/>
          <w:sz w:val="24"/>
          <w:szCs w:val="21"/>
          <w:highlight w:val="none"/>
        </w:rPr>
        <w:t>。</w:t>
      </w:r>
    </w:p>
    <w:p w14:paraId="0A59CA02">
      <w:pPr>
        <w:widowControl/>
        <w:adjustRightInd w:val="0"/>
        <w:snapToGrid w:val="0"/>
        <w:spacing w:line="440" w:lineRule="exact"/>
        <w:ind w:firstLine="480" w:firstLineChars="200"/>
        <w:jc w:val="left"/>
        <w:rPr>
          <w:bCs/>
          <w:i w:val="0"/>
          <w:iCs w:val="0"/>
          <w:color w:val="auto"/>
          <w:sz w:val="24"/>
          <w:highlight w:val="none"/>
        </w:rPr>
      </w:pPr>
      <w:r>
        <w:rPr>
          <w:rFonts w:hint="eastAsia" w:ascii="宋体" w:hAnsi="宋体" w:eastAsia="宋体" w:cs="宋体"/>
          <w:i w:val="0"/>
          <w:iCs w:val="0"/>
          <w:color w:val="auto"/>
          <w:sz w:val="24"/>
          <w:szCs w:val="21"/>
          <w:highlight w:val="none"/>
        </w:rPr>
        <w:t>3.</w:t>
      </w:r>
      <w:r>
        <w:rPr>
          <w:rFonts w:hint="eastAsia" w:ascii="宋体" w:hAnsi="宋体" w:eastAsia="宋体" w:cs="宋体"/>
          <w:i w:val="0"/>
          <w:iCs w:val="0"/>
          <w:color w:val="auto"/>
          <w:sz w:val="24"/>
          <w:szCs w:val="21"/>
          <w:highlight w:val="none"/>
          <w:lang w:val="en-US" w:eastAsia="zh-CN"/>
        </w:rPr>
        <w:t>6</w:t>
      </w:r>
      <w:r>
        <w:rPr>
          <w:rFonts w:hint="eastAsia" w:ascii="宋体" w:hAnsi="宋体" w:eastAsia="宋体" w:cs="宋体"/>
          <w:i w:val="0"/>
          <w:iCs w:val="0"/>
          <w:color w:val="auto"/>
          <w:sz w:val="24"/>
          <w:szCs w:val="21"/>
          <w:highlight w:val="none"/>
        </w:rPr>
        <w:t>.2</w:t>
      </w:r>
      <w:r>
        <w:rPr>
          <w:rFonts w:hint="eastAsia" w:ascii="宋体" w:hAnsi="宋体" w:eastAsia="宋体" w:cs="宋体"/>
          <w:i w:val="0"/>
          <w:iCs w:val="0"/>
          <w:color w:val="auto"/>
          <w:kern w:val="0"/>
          <w:sz w:val="24"/>
          <w:szCs w:val="28"/>
          <w:highlight w:val="none"/>
        </w:rPr>
        <w:t>评审</w:t>
      </w:r>
      <w:r>
        <w:rPr>
          <w:rFonts w:hint="eastAsia" w:cs="宋体"/>
          <w:i w:val="0"/>
          <w:iCs w:val="0"/>
          <w:color w:val="auto"/>
          <w:kern w:val="0"/>
          <w:sz w:val="24"/>
          <w:szCs w:val="28"/>
          <w:highlight w:val="none"/>
        </w:rPr>
        <w:t>小组完成评审后，应向</w:t>
      </w: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提交书面评审报告。</w:t>
      </w:r>
    </w:p>
    <w:p w14:paraId="3056F26D">
      <w:pPr>
        <w:spacing w:before="100" w:beforeAutospacing="1" w:after="100" w:afterAutospacing="1" w:line="440" w:lineRule="exact"/>
        <w:rPr>
          <w:rFonts w:ascii="黑体" w:hAnsi="黑体" w:eastAsia="黑体"/>
          <w:b/>
          <w:bCs/>
          <w:i w:val="0"/>
          <w:iCs w:val="0"/>
          <w:color w:val="auto"/>
          <w:sz w:val="28"/>
          <w:szCs w:val="28"/>
          <w:highlight w:val="none"/>
        </w:rPr>
      </w:pPr>
      <w:r>
        <w:rPr>
          <w:rFonts w:ascii="黑体" w:hAnsi="黑体" w:eastAsia="黑体"/>
          <w:b/>
          <w:bCs/>
          <w:i w:val="0"/>
          <w:iCs w:val="0"/>
          <w:color w:val="auto"/>
          <w:sz w:val="28"/>
          <w:szCs w:val="28"/>
          <w:highlight w:val="none"/>
        </w:rPr>
        <w:t>4</w:t>
      </w:r>
      <w:r>
        <w:rPr>
          <w:rFonts w:hint="eastAsia" w:ascii="黑体" w:hAnsi="黑体" w:eastAsia="黑体"/>
          <w:b/>
          <w:bCs/>
          <w:i w:val="0"/>
          <w:iCs w:val="0"/>
          <w:color w:val="auto"/>
          <w:sz w:val="28"/>
          <w:szCs w:val="28"/>
          <w:highlight w:val="none"/>
        </w:rPr>
        <w:t>.确定中选人</w:t>
      </w:r>
    </w:p>
    <w:p w14:paraId="25FF3723">
      <w:pPr>
        <w:widowControl/>
        <w:adjustRightInd w:val="0"/>
        <w:snapToGrid w:val="0"/>
        <w:spacing w:line="440" w:lineRule="exact"/>
        <w:ind w:firstLine="480" w:firstLineChars="200"/>
        <w:jc w:val="left"/>
        <w:rPr>
          <w:i w:val="0"/>
          <w:iCs w:val="0"/>
          <w:color w:val="auto"/>
          <w:highlight w:val="none"/>
        </w:rPr>
      </w:pPr>
      <w:r>
        <w:rPr>
          <w:rFonts w:cs="宋体"/>
          <w:i w:val="0"/>
          <w:iCs w:val="0"/>
          <w:color w:val="auto"/>
          <w:kern w:val="0"/>
          <w:sz w:val="24"/>
          <w:szCs w:val="28"/>
          <w:highlight w:val="none"/>
        </w:rPr>
        <w:t>4</w:t>
      </w:r>
      <w:r>
        <w:rPr>
          <w:rFonts w:hint="eastAsia" w:cs="宋体"/>
          <w:i w:val="0"/>
          <w:iCs w:val="0"/>
          <w:color w:val="auto"/>
          <w:kern w:val="0"/>
          <w:sz w:val="24"/>
          <w:szCs w:val="28"/>
          <w:highlight w:val="none"/>
        </w:rPr>
        <w:t>.1</w:t>
      </w: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应当在收到评审报告后</w:t>
      </w:r>
      <w:r>
        <w:rPr>
          <w:rFonts w:cs="宋体"/>
          <w:i w:val="0"/>
          <w:iCs w:val="0"/>
          <w:color w:val="auto"/>
          <w:kern w:val="0"/>
          <w:sz w:val="24"/>
          <w:szCs w:val="28"/>
          <w:highlight w:val="none"/>
        </w:rPr>
        <w:t>2</w:t>
      </w:r>
      <w:r>
        <w:rPr>
          <w:rFonts w:hint="eastAsia" w:cs="宋体"/>
          <w:i w:val="0"/>
          <w:iCs w:val="0"/>
          <w:color w:val="auto"/>
          <w:kern w:val="0"/>
          <w:sz w:val="24"/>
          <w:szCs w:val="28"/>
          <w:highlight w:val="none"/>
        </w:rPr>
        <w:t>个工作日内，</w:t>
      </w:r>
      <w:r>
        <w:rPr>
          <w:rFonts w:hint="eastAsia"/>
          <w:i w:val="0"/>
          <w:iCs w:val="0"/>
          <w:color w:val="auto"/>
          <w:sz w:val="24"/>
          <w:szCs w:val="28"/>
          <w:highlight w:val="none"/>
          <w:lang w:eastAsia="zh-CN"/>
        </w:rPr>
        <w:t>采购人</w:t>
      </w:r>
      <w:r>
        <w:rPr>
          <w:rFonts w:hint="eastAsia"/>
          <w:i w:val="0"/>
          <w:iCs w:val="0"/>
          <w:color w:val="auto"/>
          <w:sz w:val="24"/>
          <w:szCs w:val="28"/>
          <w:highlight w:val="none"/>
        </w:rPr>
        <w:t>应当确定排名第一的中选候选人为中选人，同时将中选结果信息按第二章</w:t>
      </w:r>
      <w:r>
        <w:rPr>
          <w:rFonts w:hint="eastAsia"/>
          <w:i w:val="0"/>
          <w:iCs w:val="0"/>
          <w:color w:val="auto"/>
          <w:sz w:val="24"/>
          <w:szCs w:val="28"/>
          <w:highlight w:val="none"/>
          <w:lang w:eastAsia="zh-CN"/>
        </w:rPr>
        <w:t>供应商</w:t>
      </w:r>
      <w:r>
        <w:rPr>
          <w:rFonts w:hint="eastAsia"/>
          <w:i w:val="0"/>
          <w:iCs w:val="0"/>
          <w:color w:val="auto"/>
          <w:sz w:val="24"/>
          <w:szCs w:val="28"/>
          <w:highlight w:val="none"/>
        </w:rPr>
        <w:t>须知前附表规定的媒介和期限公告。排名第一的中选候选人放弃中选、因不可抗力不能履行合同、不按照</w:t>
      </w:r>
      <w:r>
        <w:rPr>
          <w:rFonts w:hint="eastAsia"/>
          <w:i w:val="0"/>
          <w:iCs w:val="0"/>
          <w:color w:val="auto"/>
          <w:sz w:val="24"/>
          <w:szCs w:val="28"/>
          <w:highlight w:val="none"/>
          <w:lang w:eastAsia="zh-CN"/>
        </w:rPr>
        <w:t>比选</w:t>
      </w:r>
      <w:r>
        <w:rPr>
          <w:rFonts w:hint="eastAsia"/>
          <w:i w:val="0"/>
          <w:iCs w:val="0"/>
          <w:color w:val="auto"/>
          <w:sz w:val="24"/>
          <w:szCs w:val="28"/>
          <w:highlight w:val="none"/>
        </w:rPr>
        <w:t>文件要求提交履约保证金，或者被查实存在影响中选结果的违法行为等情形，不符合中选条件的，</w:t>
      </w:r>
      <w:r>
        <w:rPr>
          <w:rFonts w:hint="eastAsia"/>
          <w:i w:val="0"/>
          <w:iCs w:val="0"/>
          <w:color w:val="auto"/>
          <w:sz w:val="24"/>
          <w:szCs w:val="28"/>
          <w:highlight w:val="none"/>
          <w:lang w:eastAsia="zh-CN"/>
        </w:rPr>
        <w:t>采购人</w:t>
      </w:r>
      <w:r>
        <w:rPr>
          <w:rFonts w:hint="eastAsia"/>
          <w:i w:val="0"/>
          <w:iCs w:val="0"/>
          <w:color w:val="auto"/>
          <w:sz w:val="24"/>
          <w:szCs w:val="28"/>
          <w:highlight w:val="none"/>
        </w:rPr>
        <w:t>可以按照评审小组提出的中选候选人名单排序依次确定其他中选候选人为中选人，也可以重新</w:t>
      </w:r>
      <w:r>
        <w:rPr>
          <w:rFonts w:hint="eastAsia"/>
          <w:i w:val="0"/>
          <w:iCs w:val="0"/>
          <w:color w:val="auto"/>
          <w:sz w:val="24"/>
          <w:szCs w:val="28"/>
          <w:highlight w:val="none"/>
          <w:lang w:val="en-US" w:eastAsia="zh-CN"/>
        </w:rPr>
        <w:t>比选</w:t>
      </w:r>
      <w:r>
        <w:rPr>
          <w:rFonts w:hint="eastAsia"/>
          <w:i w:val="0"/>
          <w:iCs w:val="0"/>
          <w:color w:val="auto"/>
          <w:sz w:val="24"/>
          <w:szCs w:val="28"/>
          <w:highlight w:val="none"/>
        </w:rPr>
        <w:t>。</w:t>
      </w:r>
    </w:p>
    <w:p w14:paraId="678CE1C3">
      <w:pPr>
        <w:spacing w:before="100" w:beforeAutospacing="1" w:after="100" w:afterAutospacing="1" w:line="440" w:lineRule="exact"/>
        <w:rPr>
          <w:rFonts w:ascii="黑体" w:hAnsi="黑体" w:eastAsia="黑体"/>
          <w:b/>
          <w:bCs/>
          <w:i w:val="0"/>
          <w:iCs w:val="0"/>
          <w:color w:val="auto"/>
          <w:sz w:val="28"/>
          <w:szCs w:val="28"/>
          <w:highlight w:val="none"/>
        </w:rPr>
      </w:pPr>
      <w:r>
        <w:rPr>
          <w:rFonts w:ascii="黑体" w:hAnsi="黑体" w:eastAsia="黑体"/>
          <w:b/>
          <w:bCs/>
          <w:i w:val="0"/>
          <w:iCs w:val="0"/>
          <w:color w:val="auto"/>
          <w:sz w:val="28"/>
          <w:szCs w:val="28"/>
          <w:highlight w:val="none"/>
        </w:rPr>
        <w:t>5</w:t>
      </w:r>
      <w:r>
        <w:rPr>
          <w:rFonts w:hint="eastAsia" w:ascii="黑体" w:hAnsi="黑体" w:eastAsia="黑体"/>
          <w:b/>
          <w:bCs/>
          <w:i w:val="0"/>
          <w:iCs w:val="0"/>
          <w:color w:val="auto"/>
          <w:sz w:val="28"/>
          <w:szCs w:val="28"/>
          <w:highlight w:val="none"/>
        </w:rPr>
        <w:t>.</w:t>
      </w:r>
      <w:r>
        <w:rPr>
          <w:rFonts w:hint="eastAsia" w:ascii="黑体" w:hAnsi="黑体" w:eastAsia="黑体"/>
          <w:b/>
          <w:bCs/>
          <w:i w:val="0"/>
          <w:iCs w:val="0"/>
          <w:color w:val="auto"/>
          <w:sz w:val="28"/>
          <w:szCs w:val="28"/>
          <w:highlight w:val="none"/>
          <w:lang w:eastAsia="zh-CN"/>
        </w:rPr>
        <w:t>比选</w:t>
      </w:r>
      <w:r>
        <w:rPr>
          <w:rFonts w:hint="eastAsia" w:ascii="黑体" w:hAnsi="黑体" w:eastAsia="黑体"/>
          <w:b/>
          <w:bCs/>
          <w:i w:val="0"/>
          <w:iCs w:val="0"/>
          <w:color w:val="auto"/>
          <w:sz w:val="28"/>
          <w:szCs w:val="28"/>
          <w:highlight w:val="none"/>
        </w:rPr>
        <w:t>终止</w:t>
      </w:r>
    </w:p>
    <w:p w14:paraId="62BC1332">
      <w:pPr>
        <w:widowControl/>
        <w:adjustRightInd w:val="0"/>
        <w:snapToGrid w:val="0"/>
        <w:spacing w:line="440" w:lineRule="exact"/>
        <w:ind w:firstLine="480" w:firstLineChars="200"/>
        <w:jc w:val="left"/>
        <w:rPr>
          <w:rFonts w:cs="宋体"/>
          <w:i w:val="0"/>
          <w:iCs w:val="0"/>
          <w:color w:val="auto"/>
          <w:kern w:val="0"/>
          <w:sz w:val="24"/>
          <w:szCs w:val="28"/>
          <w:highlight w:val="none"/>
        </w:rPr>
      </w:pPr>
      <w:r>
        <w:rPr>
          <w:bCs/>
          <w:i w:val="0"/>
          <w:iCs w:val="0"/>
          <w:color w:val="auto"/>
          <w:sz w:val="24"/>
          <w:szCs w:val="28"/>
          <w:highlight w:val="none"/>
        </w:rPr>
        <w:t>5</w:t>
      </w:r>
      <w:r>
        <w:rPr>
          <w:rFonts w:hint="eastAsia"/>
          <w:bCs/>
          <w:i w:val="0"/>
          <w:iCs w:val="0"/>
          <w:color w:val="auto"/>
          <w:sz w:val="24"/>
          <w:szCs w:val="28"/>
          <w:highlight w:val="none"/>
        </w:rPr>
        <w:t>.1</w:t>
      </w:r>
      <w:r>
        <w:rPr>
          <w:rFonts w:hint="eastAsia" w:cs="宋体"/>
          <w:i w:val="0"/>
          <w:iCs w:val="0"/>
          <w:color w:val="auto"/>
          <w:kern w:val="0"/>
          <w:sz w:val="24"/>
          <w:szCs w:val="28"/>
          <w:highlight w:val="none"/>
        </w:rPr>
        <w:t>出现下列情形之一的，</w:t>
      </w: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应当终止</w:t>
      </w:r>
      <w:r>
        <w:rPr>
          <w:rFonts w:hint="eastAsia" w:cs="宋体"/>
          <w:i w:val="0"/>
          <w:iCs w:val="0"/>
          <w:color w:val="auto"/>
          <w:kern w:val="0"/>
          <w:sz w:val="24"/>
          <w:szCs w:val="28"/>
          <w:highlight w:val="none"/>
          <w:lang w:eastAsia="zh-CN"/>
        </w:rPr>
        <w:t>采购活动</w:t>
      </w:r>
      <w:r>
        <w:rPr>
          <w:rFonts w:hint="eastAsia" w:cs="宋体"/>
          <w:i w:val="0"/>
          <w:iCs w:val="0"/>
          <w:color w:val="auto"/>
          <w:kern w:val="0"/>
          <w:sz w:val="24"/>
          <w:szCs w:val="28"/>
          <w:highlight w:val="none"/>
        </w:rPr>
        <w:t>，</w:t>
      </w:r>
      <w:r>
        <w:rPr>
          <w:rFonts w:hint="eastAsia"/>
          <w:i w:val="0"/>
          <w:iCs w:val="0"/>
          <w:color w:val="auto"/>
          <w:sz w:val="24"/>
          <w:szCs w:val="28"/>
          <w:highlight w:val="none"/>
        </w:rPr>
        <w:t>在指定的媒体上</w:t>
      </w:r>
      <w:r>
        <w:rPr>
          <w:rFonts w:hint="eastAsia" w:cs="宋体"/>
          <w:i w:val="0"/>
          <w:iCs w:val="0"/>
          <w:color w:val="auto"/>
          <w:kern w:val="0"/>
          <w:sz w:val="24"/>
          <w:szCs w:val="28"/>
          <w:highlight w:val="none"/>
        </w:rPr>
        <w:t>发布项目终止公告并说明原因，重新开展</w:t>
      </w:r>
      <w:r>
        <w:rPr>
          <w:rFonts w:hint="eastAsia"/>
          <w:i w:val="0"/>
          <w:iCs w:val="0"/>
          <w:color w:val="auto"/>
          <w:sz w:val="24"/>
          <w:szCs w:val="28"/>
          <w:highlight w:val="none"/>
          <w:lang w:val="en-US" w:eastAsia="zh-CN"/>
        </w:rPr>
        <w:t>采购活动</w:t>
      </w:r>
      <w:r>
        <w:rPr>
          <w:rFonts w:hint="eastAsia" w:cs="宋体"/>
          <w:i w:val="0"/>
          <w:iCs w:val="0"/>
          <w:color w:val="auto"/>
          <w:kern w:val="0"/>
          <w:sz w:val="24"/>
          <w:szCs w:val="28"/>
          <w:highlight w:val="none"/>
        </w:rPr>
        <w:t xml:space="preserve">： </w:t>
      </w:r>
    </w:p>
    <w:p w14:paraId="7120E0A2">
      <w:pPr>
        <w:widowControl/>
        <w:adjustRightInd w:val="0"/>
        <w:snapToGrid w:val="0"/>
        <w:spacing w:line="440" w:lineRule="exact"/>
        <w:ind w:firstLine="360" w:firstLineChars="150"/>
        <w:jc w:val="left"/>
        <w:rPr>
          <w:rFonts w:cs="宋体"/>
          <w:i w:val="0"/>
          <w:iCs w:val="0"/>
          <w:color w:val="auto"/>
          <w:kern w:val="0"/>
          <w:sz w:val="24"/>
          <w:szCs w:val="28"/>
          <w:highlight w:val="none"/>
        </w:rPr>
      </w:pPr>
      <w:r>
        <w:rPr>
          <w:rFonts w:hint="eastAsia" w:cs="宋体"/>
          <w:i w:val="0"/>
          <w:iCs w:val="0"/>
          <w:color w:val="auto"/>
          <w:kern w:val="0"/>
          <w:sz w:val="24"/>
          <w:szCs w:val="28"/>
          <w:highlight w:val="none"/>
        </w:rPr>
        <w:t>（1）因情况变化，不再符合规定的</w:t>
      </w: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适用情形的；</w:t>
      </w:r>
    </w:p>
    <w:p w14:paraId="500844BC">
      <w:pPr>
        <w:widowControl/>
        <w:adjustRightInd w:val="0"/>
        <w:snapToGrid w:val="0"/>
        <w:spacing w:line="440" w:lineRule="exact"/>
        <w:ind w:firstLine="420"/>
        <w:jc w:val="left"/>
        <w:rPr>
          <w:rFonts w:cs="宋体"/>
          <w:i w:val="0"/>
          <w:iCs w:val="0"/>
          <w:color w:val="auto"/>
          <w:kern w:val="0"/>
          <w:sz w:val="24"/>
          <w:szCs w:val="28"/>
          <w:highlight w:val="none"/>
        </w:rPr>
      </w:pPr>
      <w:r>
        <w:rPr>
          <w:rFonts w:hint="eastAsia" w:cs="宋体"/>
          <w:i w:val="0"/>
          <w:iCs w:val="0"/>
          <w:color w:val="auto"/>
          <w:kern w:val="0"/>
          <w:sz w:val="24"/>
          <w:szCs w:val="28"/>
          <w:highlight w:val="none"/>
        </w:rPr>
        <w:t>（2）出现影响</w:t>
      </w:r>
      <w:r>
        <w:rPr>
          <w:rFonts w:hint="eastAsia"/>
          <w:i w:val="0"/>
          <w:iCs w:val="0"/>
          <w:color w:val="auto"/>
          <w:sz w:val="24"/>
          <w:szCs w:val="28"/>
          <w:highlight w:val="none"/>
          <w:lang w:val="en-US" w:eastAsia="zh-CN"/>
        </w:rPr>
        <w:t>比选</w:t>
      </w:r>
      <w:r>
        <w:rPr>
          <w:rFonts w:hint="eastAsia" w:cs="宋体"/>
          <w:i w:val="0"/>
          <w:iCs w:val="0"/>
          <w:color w:val="auto"/>
          <w:kern w:val="0"/>
          <w:sz w:val="24"/>
          <w:szCs w:val="28"/>
          <w:highlight w:val="none"/>
        </w:rPr>
        <w:t>公正的违法、违规行为的；</w:t>
      </w:r>
    </w:p>
    <w:p w14:paraId="6CA7F0D7">
      <w:pPr>
        <w:widowControl/>
        <w:adjustRightInd w:val="0"/>
        <w:snapToGrid w:val="0"/>
        <w:spacing w:line="440" w:lineRule="exact"/>
        <w:ind w:firstLine="420"/>
        <w:jc w:val="left"/>
        <w:rPr>
          <w:rFonts w:cs="宋体"/>
          <w:i w:val="0"/>
          <w:iCs w:val="0"/>
          <w:color w:val="auto"/>
          <w:kern w:val="0"/>
          <w:sz w:val="24"/>
          <w:szCs w:val="28"/>
          <w:highlight w:val="none"/>
        </w:rPr>
      </w:pPr>
      <w:r>
        <w:rPr>
          <w:rFonts w:hint="eastAsia" w:cs="宋体"/>
          <w:i w:val="0"/>
          <w:iCs w:val="0"/>
          <w:color w:val="auto"/>
          <w:kern w:val="0"/>
          <w:sz w:val="24"/>
          <w:szCs w:val="28"/>
          <w:highlight w:val="none"/>
        </w:rPr>
        <w:t>（3）在</w:t>
      </w:r>
      <w:r>
        <w:rPr>
          <w:rFonts w:hint="eastAsia"/>
          <w:i w:val="0"/>
          <w:iCs w:val="0"/>
          <w:color w:val="auto"/>
          <w:sz w:val="24"/>
          <w:szCs w:val="28"/>
          <w:highlight w:val="none"/>
          <w:lang w:val="en-US" w:eastAsia="zh-CN"/>
        </w:rPr>
        <w:t>比选</w:t>
      </w:r>
      <w:r>
        <w:rPr>
          <w:rFonts w:hint="eastAsia" w:cs="宋体"/>
          <w:i w:val="0"/>
          <w:iCs w:val="0"/>
          <w:color w:val="auto"/>
          <w:kern w:val="0"/>
          <w:sz w:val="24"/>
          <w:szCs w:val="28"/>
          <w:highlight w:val="none"/>
        </w:rPr>
        <w:t>过程中</w:t>
      </w:r>
      <w:r>
        <w:rPr>
          <w:rFonts w:hint="eastAsia" w:cs="宋体"/>
          <w:i w:val="0"/>
          <w:iCs w:val="0"/>
          <w:color w:val="auto"/>
          <w:kern w:val="0"/>
          <w:sz w:val="24"/>
          <w:szCs w:val="28"/>
          <w:highlight w:val="none"/>
          <w:lang w:eastAsia="zh-CN"/>
        </w:rPr>
        <w:t>供应商</w:t>
      </w:r>
      <w:r>
        <w:rPr>
          <w:rFonts w:hint="eastAsia" w:cs="宋体"/>
          <w:i w:val="0"/>
          <w:iCs w:val="0"/>
          <w:color w:val="auto"/>
          <w:kern w:val="0"/>
          <w:sz w:val="24"/>
          <w:szCs w:val="28"/>
          <w:highlight w:val="none"/>
        </w:rPr>
        <w:t>报价均超过</w:t>
      </w:r>
      <w:r>
        <w:rPr>
          <w:rFonts w:hint="eastAsia" w:cs="宋体"/>
          <w:i w:val="0"/>
          <w:iCs w:val="0"/>
          <w:color w:val="auto"/>
          <w:kern w:val="0"/>
          <w:sz w:val="24"/>
          <w:szCs w:val="28"/>
          <w:highlight w:val="none"/>
          <w:lang w:val="en-US" w:eastAsia="zh-CN"/>
        </w:rPr>
        <w:t>采购预算</w:t>
      </w:r>
      <w:r>
        <w:rPr>
          <w:rFonts w:hint="eastAsia" w:cs="宋体"/>
          <w:i w:val="0"/>
          <w:iCs w:val="0"/>
          <w:color w:val="auto"/>
          <w:kern w:val="0"/>
          <w:sz w:val="24"/>
          <w:szCs w:val="28"/>
          <w:highlight w:val="none"/>
        </w:rPr>
        <w:t>的；</w:t>
      </w:r>
    </w:p>
    <w:p w14:paraId="73A18A17">
      <w:pPr>
        <w:widowControl/>
        <w:adjustRightInd w:val="0"/>
        <w:snapToGrid w:val="0"/>
        <w:spacing w:line="440" w:lineRule="exact"/>
        <w:ind w:firstLine="420"/>
        <w:jc w:val="left"/>
        <w:rPr>
          <w:b/>
          <w:bCs/>
          <w:i w:val="0"/>
          <w:iCs w:val="0"/>
          <w:color w:val="auto"/>
          <w:sz w:val="24"/>
          <w:szCs w:val="28"/>
          <w:highlight w:val="none"/>
        </w:rPr>
      </w:pPr>
      <w:r>
        <w:rPr>
          <w:rFonts w:hint="eastAsia" w:cs="宋体"/>
          <w:i w:val="0"/>
          <w:iCs w:val="0"/>
          <w:color w:val="auto"/>
          <w:kern w:val="0"/>
          <w:sz w:val="24"/>
          <w:szCs w:val="28"/>
          <w:highlight w:val="none"/>
        </w:rPr>
        <w:t>（4）</w:t>
      </w:r>
      <w:r>
        <w:rPr>
          <w:rFonts w:hint="eastAsia"/>
          <w:bCs/>
          <w:i w:val="0"/>
          <w:iCs w:val="0"/>
          <w:color w:val="auto"/>
          <w:sz w:val="24"/>
          <w:szCs w:val="28"/>
          <w:highlight w:val="none"/>
        </w:rPr>
        <w:t>因重大变故，</w:t>
      </w:r>
      <w:r>
        <w:rPr>
          <w:rFonts w:hint="eastAsia"/>
          <w:bCs/>
          <w:i w:val="0"/>
          <w:iCs w:val="0"/>
          <w:color w:val="auto"/>
          <w:sz w:val="24"/>
          <w:szCs w:val="28"/>
          <w:highlight w:val="none"/>
          <w:lang w:val="en-US" w:eastAsia="zh-CN"/>
        </w:rPr>
        <w:t>比选</w:t>
      </w:r>
      <w:r>
        <w:rPr>
          <w:rFonts w:hint="eastAsia"/>
          <w:bCs/>
          <w:i w:val="0"/>
          <w:iCs w:val="0"/>
          <w:color w:val="auto"/>
          <w:sz w:val="24"/>
          <w:szCs w:val="28"/>
          <w:highlight w:val="none"/>
        </w:rPr>
        <w:t>任务取消的。</w:t>
      </w:r>
    </w:p>
    <w:p w14:paraId="5D23638E">
      <w:pPr>
        <w:spacing w:before="100" w:beforeAutospacing="1" w:after="100" w:afterAutospacing="1" w:line="440" w:lineRule="exact"/>
        <w:rPr>
          <w:rFonts w:ascii="黑体" w:hAnsi="黑体" w:eastAsia="黑体"/>
          <w:b/>
          <w:bCs/>
          <w:i w:val="0"/>
          <w:iCs w:val="0"/>
          <w:color w:val="auto"/>
          <w:sz w:val="28"/>
          <w:szCs w:val="28"/>
          <w:highlight w:val="none"/>
        </w:rPr>
      </w:pPr>
      <w:r>
        <w:rPr>
          <w:rFonts w:ascii="黑体" w:hAnsi="黑体" w:eastAsia="黑体"/>
          <w:b/>
          <w:bCs/>
          <w:i w:val="0"/>
          <w:iCs w:val="0"/>
          <w:color w:val="auto"/>
          <w:sz w:val="28"/>
          <w:szCs w:val="28"/>
          <w:highlight w:val="none"/>
        </w:rPr>
        <w:t>6</w:t>
      </w:r>
      <w:r>
        <w:rPr>
          <w:rFonts w:hint="eastAsia" w:ascii="黑体" w:hAnsi="黑体" w:eastAsia="黑体"/>
          <w:b/>
          <w:bCs/>
          <w:i w:val="0"/>
          <w:iCs w:val="0"/>
          <w:color w:val="auto"/>
          <w:sz w:val="28"/>
          <w:szCs w:val="28"/>
          <w:highlight w:val="none"/>
        </w:rPr>
        <w:t>．重新评审</w:t>
      </w:r>
    </w:p>
    <w:p w14:paraId="4385E18A">
      <w:pPr>
        <w:widowControl/>
        <w:adjustRightInd w:val="0"/>
        <w:snapToGrid w:val="0"/>
        <w:spacing w:line="440" w:lineRule="exact"/>
        <w:ind w:firstLine="480" w:firstLineChars="200"/>
        <w:rPr>
          <w:rFonts w:cs="宋体"/>
          <w:i w:val="0"/>
          <w:iCs w:val="0"/>
          <w:color w:val="auto"/>
          <w:kern w:val="0"/>
          <w:sz w:val="24"/>
          <w:szCs w:val="28"/>
          <w:highlight w:val="none"/>
        </w:rPr>
      </w:pPr>
      <w:r>
        <w:rPr>
          <w:rFonts w:hint="eastAsia" w:cs="宋体"/>
          <w:i w:val="0"/>
          <w:iCs w:val="0"/>
          <w:color w:val="auto"/>
          <w:kern w:val="0"/>
          <w:sz w:val="24"/>
          <w:szCs w:val="28"/>
          <w:highlight w:val="none"/>
          <w:lang w:eastAsia="zh-CN"/>
        </w:rPr>
        <w:t>采购人</w:t>
      </w:r>
      <w:r>
        <w:rPr>
          <w:rFonts w:hint="eastAsia" w:cs="宋体"/>
          <w:i w:val="0"/>
          <w:iCs w:val="0"/>
          <w:color w:val="auto"/>
          <w:kern w:val="0"/>
          <w:sz w:val="24"/>
          <w:szCs w:val="28"/>
          <w:highlight w:val="none"/>
        </w:rPr>
        <w:t>发现评审小组未按照</w:t>
      </w:r>
      <w:r>
        <w:rPr>
          <w:rFonts w:hint="eastAsia" w:cs="宋体"/>
          <w:i w:val="0"/>
          <w:iCs w:val="0"/>
          <w:color w:val="auto"/>
          <w:kern w:val="0"/>
          <w:sz w:val="24"/>
          <w:szCs w:val="28"/>
          <w:highlight w:val="none"/>
          <w:lang w:eastAsia="zh-CN"/>
        </w:rPr>
        <w:t>比选</w:t>
      </w:r>
      <w:r>
        <w:rPr>
          <w:rFonts w:hint="eastAsia" w:cs="宋体"/>
          <w:i w:val="0"/>
          <w:iCs w:val="0"/>
          <w:color w:val="auto"/>
          <w:kern w:val="0"/>
          <w:sz w:val="24"/>
          <w:szCs w:val="28"/>
          <w:highlight w:val="none"/>
        </w:rPr>
        <w:t>文件规定的评审标准进行评审的，应当重新开展</w:t>
      </w:r>
      <w:r>
        <w:rPr>
          <w:rFonts w:hint="eastAsia" w:cs="宋体"/>
          <w:i w:val="0"/>
          <w:iCs w:val="0"/>
          <w:color w:val="auto"/>
          <w:kern w:val="0"/>
          <w:sz w:val="24"/>
          <w:szCs w:val="28"/>
          <w:highlight w:val="none"/>
          <w:lang w:eastAsia="zh-CN"/>
        </w:rPr>
        <w:t>采购活动</w:t>
      </w:r>
      <w:r>
        <w:rPr>
          <w:rFonts w:hint="eastAsia" w:cs="宋体"/>
          <w:i w:val="0"/>
          <w:iCs w:val="0"/>
          <w:color w:val="auto"/>
          <w:kern w:val="0"/>
          <w:sz w:val="24"/>
          <w:szCs w:val="28"/>
          <w:highlight w:val="none"/>
        </w:rPr>
        <w:t>。</w:t>
      </w:r>
    </w:p>
    <w:p w14:paraId="1561FE05">
      <w:pPr>
        <w:spacing w:before="100" w:beforeAutospacing="1" w:after="100" w:afterAutospacing="1" w:line="440" w:lineRule="exact"/>
        <w:rPr>
          <w:rFonts w:ascii="黑体" w:hAnsi="黑体" w:eastAsia="黑体"/>
          <w:b/>
          <w:bCs/>
          <w:i w:val="0"/>
          <w:iCs w:val="0"/>
          <w:color w:val="auto"/>
          <w:sz w:val="28"/>
          <w:szCs w:val="28"/>
          <w:highlight w:val="none"/>
        </w:rPr>
      </w:pPr>
      <w:r>
        <w:rPr>
          <w:rFonts w:ascii="黑体" w:hAnsi="黑体" w:eastAsia="黑体"/>
          <w:b/>
          <w:bCs/>
          <w:i w:val="0"/>
          <w:iCs w:val="0"/>
          <w:color w:val="auto"/>
          <w:sz w:val="28"/>
          <w:szCs w:val="28"/>
          <w:highlight w:val="none"/>
        </w:rPr>
        <w:t>7</w:t>
      </w:r>
      <w:r>
        <w:rPr>
          <w:rFonts w:hint="eastAsia" w:ascii="黑体" w:hAnsi="黑体" w:eastAsia="黑体"/>
          <w:b/>
          <w:bCs/>
          <w:i w:val="0"/>
          <w:iCs w:val="0"/>
          <w:color w:val="auto"/>
          <w:sz w:val="28"/>
          <w:szCs w:val="28"/>
          <w:highlight w:val="none"/>
        </w:rPr>
        <w:t>.失信行为的处理</w:t>
      </w:r>
    </w:p>
    <w:p w14:paraId="64111ACC">
      <w:pPr>
        <w:widowControl/>
        <w:adjustRightInd w:val="0"/>
        <w:snapToGrid w:val="0"/>
        <w:spacing w:line="440" w:lineRule="exact"/>
        <w:ind w:firstLine="480" w:firstLineChars="200"/>
        <w:rPr>
          <w:rFonts w:ascii="黑体" w:hAnsi="黑体" w:eastAsia="黑体" w:cs="黑体"/>
          <w:i w:val="0"/>
          <w:iCs w:val="0"/>
          <w:color w:val="auto"/>
          <w:kern w:val="0"/>
          <w:sz w:val="24"/>
          <w:szCs w:val="24"/>
          <w:highlight w:val="none"/>
        </w:rPr>
      </w:pPr>
      <w:r>
        <w:rPr>
          <w:rFonts w:hint="eastAsia"/>
          <w:i w:val="0"/>
          <w:iCs w:val="0"/>
          <w:color w:val="auto"/>
          <w:sz w:val="24"/>
          <w:szCs w:val="28"/>
          <w:highlight w:val="none"/>
        </w:rPr>
        <w:t>递交</w:t>
      </w:r>
      <w:r>
        <w:rPr>
          <w:rFonts w:hint="eastAsia"/>
          <w:i w:val="0"/>
          <w:iCs w:val="0"/>
          <w:color w:val="auto"/>
          <w:sz w:val="24"/>
          <w:szCs w:val="28"/>
          <w:highlight w:val="none"/>
          <w:lang w:eastAsia="zh-CN"/>
        </w:rPr>
        <w:t>响应文件</w:t>
      </w:r>
      <w:r>
        <w:rPr>
          <w:rFonts w:hint="eastAsia"/>
          <w:i w:val="0"/>
          <w:iCs w:val="0"/>
          <w:color w:val="auto"/>
          <w:sz w:val="24"/>
          <w:szCs w:val="28"/>
          <w:highlight w:val="none"/>
        </w:rPr>
        <w:t>后，</w:t>
      </w:r>
      <w:r>
        <w:rPr>
          <w:rFonts w:hint="eastAsia"/>
          <w:i w:val="0"/>
          <w:iCs w:val="0"/>
          <w:color w:val="auto"/>
          <w:sz w:val="24"/>
          <w:szCs w:val="28"/>
          <w:highlight w:val="none"/>
          <w:lang w:eastAsia="zh-CN"/>
        </w:rPr>
        <w:t>供应商</w:t>
      </w:r>
      <w:r>
        <w:rPr>
          <w:rFonts w:hint="eastAsia"/>
          <w:i w:val="0"/>
          <w:iCs w:val="0"/>
          <w:color w:val="auto"/>
          <w:sz w:val="24"/>
          <w:szCs w:val="28"/>
          <w:highlight w:val="none"/>
        </w:rPr>
        <w:t>无正当理由放弃中选资格的，在签订合同时向</w:t>
      </w:r>
      <w:r>
        <w:rPr>
          <w:rFonts w:hint="eastAsia"/>
          <w:i w:val="0"/>
          <w:iCs w:val="0"/>
          <w:color w:val="auto"/>
          <w:sz w:val="24"/>
          <w:szCs w:val="28"/>
          <w:highlight w:val="none"/>
          <w:lang w:eastAsia="zh-CN"/>
        </w:rPr>
        <w:t>采购人</w:t>
      </w:r>
      <w:r>
        <w:rPr>
          <w:rFonts w:hint="eastAsia"/>
          <w:i w:val="0"/>
          <w:iCs w:val="0"/>
          <w:color w:val="auto"/>
          <w:sz w:val="24"/>
          <w:szCs w:val="28"/>
          <w:highlight w:val="none"/>
        </w:rPr>
        <w:t>提出附加条件，或不按照</w:t>
      </w:r>
      <w:r>
        <w:rPr>
          <w:rFonts w:hint="eastAsia"/>
          <w:i w:val="0"/>
          <w:iCs w:val="0"/>
          <w:color w:val="auto"/>
          <w:sz w:val="24"/>
          <w:szCs w:val="28"/>
          <w:highlight w:val="none"/>
          <w:lang w:eastAsia="zh-CN"/>
        </w:rPr>
        <w:t>比选</w:t>
      </w:r>
      <w:r>
        <w:rPr>
          <w:rFonts w:hint="eastAsia"/>
          <w:i w:val="0"/>
          <w:iCs w:val="0"/>
          <w:color w:val="auto"/>
          <w:sz w:val="24"/>
          <w:szCs w:val="28"/>
          <w:highlight w:val="none"/>
        </w:rPr>
        <w:t>文件要求履行合同，或者被查实存在影响中选结果的违法行为的，</w:t>
      </w:r>
      <w:r>
        <w:rPr>
          <w:rFonts w:hint="eastAsia"/>
          <w:i w:val="0"/>
          <w:iCs w:val="0"/>
          <w:color w:val="auto"/>
          <w:sz w:val="24"/>
          <w:szCs w:val="28"/>
          <w:highlight w:val="none"/>
          <w:lang w:eastAsia="zh-CN"/>
        </w:rPr>
        <w:t>采购人</w:t>
      </w:r>
      <w:r>
        <w:rPr>
          <w:rFonts w:hint="eastAsia"/>
          <w:i w:val="0"/>
          <w:iCs w:val="0"/>
          <w:color w:val="auto"/>
          <w:sz w:val="24"/>
          <w:szCs w:val="28"/>
          <w:highlight w:val="none"/>
        </w:rPr>
        <w:t>取消其中选资格，并禁止</w:t>
      </w:r>
      <w:r>
        <w:rPr>
          <w:rFonts w:hint="eastAsia"/>
          <w:i w:val="0"/>
          <w:iCs w:val="0"/>
          <w:color w:val="auto"/>
          <w:sz w:val="24"/>
          <w:szCs w:val="28"/>
          <w:highlight w:val="none"/>
          <w:lang w:eastAsia="zh-CN"/>
        </w:rPr>
        <w:t>供应商</w:t>
      </w:r>
      <w:r>
        <w:rPr>
          <w:rFonts w:hint="eastAsia"/>
          <w:i w:val="0"/>
          <w:iCs w:val="0"/>
          <w:color w:val="auto"/>
          <w:sz w:val="24"/>
          <w:szCs w:val="28"/>
          <w:highlight w:val="none"/>
        </w:rPr>
        <w:t>1～3年内参加</w:t>
      </w:r>
      <w:r>
        <w:rPr>
          <w:rFonts w:hint="eastAsia"/>
          <w:i w:val="0"/>
          <w:iCs w:val="0"/>
          <w:color w:val="auto"/>
          <w:sz w:val="24"/>
          <w:szCs w:val="28"/>
          <w:highlight w:val="none"/>
          <w:lang w:eastAsia="zh-CN"/>
        </w:rPr>
        <w:t>采购人</w:t>
      </w:r>
      <w:r>
        <w:rPr>
          <w:rFonts w:hint="eastAsia"/>
          <w:i w:val="0"/>
          <w:iCs w:val="0"/>
          <w:color w:val="auto"/>
          <w:sz w:val="24"/>
          <w:szCs w:val="28"/>
          <w:highlight w:val="none"/>
        </w:rPr>
        <w:t>组织的</w:t>
      </w:r>
      <w:r>
        <w:rPr>
          <w:rFonts w:hint="eastAsia"/>
          <w:i w:val="0"/>
          <w:iCs w:val="0"/>
          <w:color w:val="auto"/>
          <w:sz w:val="24"/>
          <w:szCs w:val="28"/>
          <w:highlight w:val="none"/>
          <w:lang w:eastAsia="zh-CN"/>
        </w:rPr>
        <w:t>采购活动</w:t>
      </w:r>
      <w:r>
        <w:rPr>
          <w:rFonts w:hint="eastAsia"/>
          <w:i w:val="0"/>
          <w:iCs w:val="0"/>
          <w:color w:val="auto"/>
          <w:sz w:val="24"/>
          <w:szCs w:val="28"/>
          <w:highlight w:val="none"/>
        </w:rPr>
        <w:t>。</w:t>
      </w:r>
    </w:p>
    <w:p w14:paraId="00867AF8">
      <w:pPr>
        <w:spacing w:before="100" w:beforeAutospacing="1" w:after="100" w:afterAutospacing="1" w:line="440" w:lineRule="exact"/>
        <w:rPr>
          <w:rFonts w:ascii="黑体" w:hAnsi="黑体" w:eastAsia="黑体"/>
          <w:b/>
          <w:bCs/>
          <w:i w:val="0"/>
          <w:iCs w:val="0"/>
          <w:color w:val="auto"/>
          <w:sz w:val="28"/>
          <w:szCs w:val="28"/>
          <w:highlight w:val="none"/>
        </w:rPr>
      </w:pPr>
      <w:bookmarkStart w:id="390" w:name="_Toc97106841"/>
      <w:bookmarkStart w:id="391" w:name="_Toc42878235"/>
      <w:r>
        <w:rPr>
          <w:rFonts w:hint="eastAsia" w:ascii="黑体" w:hAnsi="黑体" w:eastAsia="黑体"/>
          <w:b/>
          <w:bCs/>
          <w:i w:val="0"/>
          <w:iCs w:val="0"/>
          <w:color w:val="auto"/>
          <w:sz w:val="28"/>
          <w:szCs w:val="28"/>
          <w:highlight w:val="none"/>
        </w:rPr>
        <w:t>8.合同签订</w:t>
      </w:r>
      <w:bookmarkEnd w:id="390"/>
      <w:bookmarkEnd w:id="391"/>
    </w:p>
    <w:p w14:paraId="3EDA5986">
      <w:pPr>
        <w:pStyle w:val="15"/>
        <w:tabs>
          <w:tab w:val="left" w:pos="1850"/>
        </w:tabs>
        <w:spacing w:line="440" w:lineRule="exact"/>
        <w:ind w:left="480" w:right="0" w:firstLine="0" w:firstLineChars="0"/>
        <w:rPr>
          <w:rFonts w:ascii="宋体" w:hAnsi="宋体" w:eastAsia="宋体" w:cs="Arial"/>
          <w:i w:val="0"/>
          <w:iCs w:val="0"/>
          <w:color w:val="auto"/>
          <w:sz w:val="24"/>
          <w:szCs w:val="24"/>
          <w:highlight w:val="none"/>
        </w:rPr>
      </w:pPr>
      <w:r>
        <w:rPr>
          <w:rFonts w:hint="eastAsia" w:ascii="宋体" w:hAnsi="宋体" w:eastAsia="宋体" w:cs="Arial"/>
          <w:i w:val="0"/>
          <w:iCs w:val="0"/>
          <w:color w:val="auto"/>
          <w:sz w:val="24"/>
          <w:szCs w:val="24"/>
          <w:highlight w:val="none"/>
        </w:rPr>
        <w:t>在中选通知书发出的3</w:t>
      </w:r>
      <w:r>
        <w:rPr>
          <w:rFonts w:hint="eastAsia" w:ascii="宋体" w:hAnsi="宋体" w:eastAsia="宋体" w:cs="Arial"/>
          <w:i w:val="0"/>
          <w:iCs w:val="0"/>
          <w:color w:val="auto"/>
          <w:sz w:val="24"/>
          <w:szCs w:val="24"/>
          <w:highlight w:val="none"/>
          <w:lang w:val="en-US" w:eastAsia="zh-CN"/>
        </w:rPr>
        <w:t>0</w:t>
      </w:r>
      <w:r>
        <w:rPr>
          <w:rFonts w:hint="eastAsia" w:ascii="宋体" w:hAnsi="宋体" w:eastAsia="宋体" w:cs="Arial"/>
          <w:i w:val="0"/>
          <w:iCs w:val="0"/>
          <w:color w:val="auto"/>
          <w:sz w:val="24"/>
          <w:szCs w:val="24"/>
          <w:highlight w:val="none"/>
        </w:rPr>
        <w:t>日内签订合同。</w:t>
      </w:r>
    </w:p>
    <w:bookmarkEnd w:id="376"/>
    <w:p w14:paraId="1A00D7B0">
      <w:pPr>
        <w:rPr>
          <w:rFonts w:ascii="宋体" w:hAnsi="宋体"/>
          <w:b/>
          <w:bCs/>
          <w:i w:val="0"/>
          <w:iCs w:val="0"/>
          <w:color w:val="auto"/>
          <w:sz w:val="44"/>
          <w:szCs w:val="44"/>
          <w:highlight w:val="none"/>
        </w:rPr>
      </w:pPr>
      <w:bookmarkStart w:id="392" w:name="_Toc53774206"/>
      <w:r>
        <w:rPr>
          <w:rFonts w:hint="eastAsia" w:ascii="宋体" w:hAnsi="宋体"/>
          <w:b/>
          <w:bCs/>
          <w:i w:val="0"/>
          <w:iCs w:val="0"/>
          <w:color w:val="auto"/>
          <w:sz w:val="44"/>
          <w:szCs w:val="44"/>
          <w:highlight w:val="none"/>
        </w:rPr>
        <w:br w:type="page"/>
      </w:r>
    </w:p>
    <w:p w14:paraId="3B3E3B9B">
      <w:pPr>
        <w:pStyle w:val="15"/>
        <w:tabs>
          <w:tab w:val="left" w:pos="1850"/>
        </w:tabs>
        <w:spacing w:line="360" w:lineRule="auto"/>
        <w:ind w:firstLine="0" w:firstLineChars="0"/>
        <w:jc w:val="center"/>
        <w:outlineLvl w:val="0"/>
        <w:rPr>
          <w:rFonts w:ascii="宋体" w:hAnsi="宋体"/>
          <w:b/>
          <w:bCs/>
          <w:i w:val="0"/>
          <w:iCs w:val="0"/>
          <w:color w:val="auto"/>
          <w:sz w:val="44"/>
          <w:szCs w:val="44"/>
          <w:highlight w:val="none"/>
        </w:rPr>
      </w:pPr>
      <w:bookmarkStart w:id="393" w:name="_Toc28863"/>
      <w:bookmarkStart w:id="394" w:name="_Toc21782"/>
      <w:bookmarkStart w:id="395" w:name="_Toc19412"/>
      <w:bookmarkStart w:id="396" w:name="_Toc21415"/>
      <w:bookmarkStart w:id="397" w:name="_Toc29497"/>
      <w:bookmarkStart w:id="398" w:name="_Toc31433"/>
      <w:bookmarkStart w:id="399" w:name="_Toc23194"/>
      <w:bookmarkStart w:id="400" w:name="_Toc1554"/>
      <w:bookmarkStart w:id="401" w:name="_Toc97106842"/>
      <w:bookmarkStart w:id="402" w:name="_Toc28003"/>
      <w:r>
        <w:rPr>
          <w:rFonts w:hint="eastAsia" w:ascii="宋体" w:hAnsi="宋体"/>
          <w:b/>
          <w:bCs/>
          <w:i w:val="0"/>
          <w:iCs w:val="0"/>
          <w:color w:val="auto"/>
          <w:sz w:val="44"/>
          <w:szCs w:val="44"/>
          <w:highlight w:val="none"/>
        </w:rPr>
        <w:t>第四章 合同条款及格式</w:t>
      </w:r>
      <w:bookmarkEnd w:id="392"/>
      <w:bookmarkEnd w:id="393"/>
      <w:bookmarkEnd w:id="394"/>
      <w:bookmarkEnd w:id="395"/>
      <w:bookmarkEnd w:id="396"/>
      <w:bookmarkEnd w:id="397"/>
      <w:bookmarkEnd w:id="398"/>
      <w:bookmarkEnd w:id="399"/>
      <w:bookmarkEnd w:id="400"/>
      <w:bookmarkEnd w:id="401"/>
      <w:bookmarkEnd w:id="402"/>
    </w:p>
    <w:p w14:paraId="7CB4B767">
      <w:pPr>
        <w:spacing w:line="430" w:lineRule="exact"/>
        <w:jc w:val="center"/>
        <w:rPr>
          <w:rFonts w:hint="eastAsia" w:ascii="宋体" w:hAnsi="宋体"/>
          <w:b/>
          <w:bCs/>
          <w:i w:val="0"/>
          <w:iCs w:val="0"/>
          <w:color w:val="auto"/>
          <w:sz w:val="32"/>
          <w:szCs w:val="32"/>
          <w:highlight w:val="none"/>
        </w:rPr>
        <w:sectPr>
          <w:footerReference r:id="rId8" w:type="default"/>
          <w:footerReference r:id="rId9" w:type="even"/>
          <w:footnotePr>
            <w:numFmt w:val="decimalEnclosedCircleChinese"/>
            <w:numRestart w:val="eachPage"/>
          </w:footnotePr>
          <w:pgSz w:w="11906" w:h="16838"/>
          <w:pgMar w:top="1418" w:right="1418" w:bottom="1418" w:left="1418" w:header="851" w:footer="851" w:gutter="567"/>
          <w:pgBorders>
            <w:top w:val="none" w:sz="0" w:space="0"/>
            <w:left w:val="none" w:sz="0" w:space="0"/>
            <w:bottom w:val="none" w:sz="0" w:space="0"/>
            <w:right w:val="none" w:sz="0" w:space="0"/>
          </w:pgBorders>
          <w:pgNumType w:start="1"/>
          <w:cols w:space="720" w:num="1"/>
          <w:docGrid w:type="lines" w:linePitch="312" w:charSpace="0"/>
        </w:sectPr>
      </w:pPr>
      <w:bookmarkStart w:id="403" w:name="_Toc2994"/>
      <w:bookmarkStart w:id="404" w:name="_Toc22673"/>
      <w:bookmarkStart w:id="405" w:name="_Toc16287"/>
      <w:bookmarkStart w:id="406" w:name="_Toc14390"/>
      <w:bookmarkStart w:id="407" w:name="_Toc53774207"/>
      <w:bookmarkStart w:id="408" w:name="_Toc10297"/>
      <w:bookmarkStart w:id="409" w:name="_Toc30160"/>
      <w:bookmarkStart w:id="410" w:name="_Toc97106843"/>
    </w:p>
    <w:bookmarkEnd w:id="403"/>
    <w:bookmarkEnd w:id="404"/>
    <w:bookmarkEnd w:id="405"/>
    <w:bookmarkEnd w:id="406"/>
    <w:bookmarkEnd w:id="407"/>
    <w:bookmarkEnd w:id="408"/>
    <w:bookmarkEnd w:id="409"/>
    <w:bookmarkEnd w:id="410"/>
    <w:p w14:paraId="02C2E84C">
      <w:pPr>
        <w:adjustRightInd w:val="0"/>
        <w:spacing w:line="360" w:lineRule="auto"/>
        <w:jc w:val="center"/>
        <w:rPr>
          <w:rFonts w:hint="eastAsia"/>
          <w:b/>
          <w:color w:val="auto"/>
          <w:spacing w:val="60"/>
          <w:sz w:val="52"/>
          <w:szCs w:val="52"/>
          <w:highlight w:val="none"/>
        </w:rPr>
      </w:pPr>
      <w:bookmarkStart w:id="411" w:name="_Toc6057"/>
      <w:bookmarkStart w:id="412" w:name="_Toc16004"/>
      <w:bookmarkStart w:id="413" w:name="_Toc135061579"/>
      <w:r>
        <w:rPr>
          <w:rFonts w:hint="eastAsia"/>
          <w:b/>
          <w:color w:val="auto"/>
          <w:spacing w:val="60"/>
          <w:sz w:val="52"/>
          <w:szCs w:val="52"/>
          <w:highlight w:val="none"/>
        </w:rPr>
        <w:t>地质灾害危险性评估合同</w:t>
      </w:r>
    </w:p>
    <w:p w14:paraId="1F56C259">
      <w:pPr>
        <w:tabs>
          <w:tab w:val="left" w:pos="7245"/>
        </w:tabs>
        <w:adjustRightInd w:val="0"/>
        <w:snapToGrid w:val="0"/>
        <w:spacing w:line="360" w:lineRule="auto"/>
        <w:ind w:firstLine="1600" w:firstLineChars="500"/>
        <w:rPr>
          <w:rFonts w:hint="eastAsia"/>
          <w:b/>
          <w:color w:val="auto"/>
          <w:sz w:val="32"/>
          <w:szCs w:val="32"/>
          <w:highlight w:val="none"/>
        </w:rPr>
      </w:pPr>
    </w:p>
    <w:p w14:paraId="4C6EE777">
      <w:pPr>
        <w:tabs>
          <w:tab w:val="left" w:pos="7245"/>
        </w:tabs>
        <w:adjustRightInd w:val="0"/>
        <w:snapToGrid w:val="0"/>
        <w:spacing w:line="360" w:lineRule="auto"/>
        <w:ind w:firstLine="1600" w:firstLineChars="500"/>
        <w:rPr>
          <w:rFonts w:hint="eastAsia"/>
          <w:b/>
          <w:color w:val="auto"/>
          <w:sz w:val="32"/>
          <w:szCs w:val="32"/>
          <w:highlight w:val="none"/>
        </w:rPr>
      </w:pPr>
    </w:p>
    <w:p w14:paraId="6A17A16D">
      <w:pPr>
        <w:tabs>
          <w:tab w:val="left" w:pos="7245"/>
        </w:tabs>
        <w:adjustRightInd w:val="0"/>
        <w:snapToGrid w:val="0"/>
        <w:spacing w:line="360" w:lineRule="auto"/>
        <w:rPr>
          <w:rFonts w:hint="eastAsia"/>
          <w:b/>
          <w:color w:val="auto"/>
          <w:sz w:val="32"/>
          <w:szCs w:val="32"/>
          <w:highlight w:val="none"/>
        </w:rPr>
      </w:pPr>
    </w:p>
    <w:p w14:paraId="131FCB4D">
      <w:pPr>
        <w:tabs>
          <w:tab w:val="left" w:pos="7245"/>
        </w:tabs>
        <w:adjustRightInd w:val="0"/>
        <w:snapToGrid w:val="0"/>
        <w:spacing w:line="360" w:lineRule="auto"/>
        <w:ind w:firstLine="1600" w:firstLineChars="500"/>
        <w:rPr>
          <w:rFonts w:hint="eastAsia"/>
          <w:b/>
          <w:color w:val="auto"/>
          <w:sz w:val="32"/>
          <w:szCs w:val="32"/>
          <w:highlight w:val="none"/>
        </w:rPr>
      </w:pPr>
    </w:p>
    <w:p w14:paraId="2A86C6C9">
      <w:pPr>
        <w:tabs>
          <w:tab w:val="left" w:pos="7245"/>
        </w:tabs>
        <w:adjustRightInd w:val="0"/>
        <w:snapToGrid w:val="0"/>
        <w:spacing w:line="360" w:lineRule="auto"/>
        <w:ind w:firstLine="360" w:firstLineChars="100"/>
        <w:rPr>
          <w:rFonts w:hint="eastAsia"/>
          <w:b/>
          <w:color w:val="auto"/>
          <w:sz w:val="36"/>
          <w:szCs w:val="36"/>
          <w:highlight w:val="none"/>
        </w:rPr>
      </w:pPr>
      <w:r>
        <w:rPr>
          <w:rFonts w:hint="eastAsia"/>
          <w:b/>
          <w:color w:val="auto"/>
          <w:sz w:val="36"/>
          <w:szCs w:val="36"/>
          <w:highlight w:val="none"/>
        </w:rPr>
        <w:t>工程名称：</w:t>
      </w:r>
      <w:r>
        <w:rPr>
          <w:rFonts w:hint="eastAsia"/>
          <w:b/>
          <w:color w:val="auto"/>
          <w:sz w:val="36"/>
          <w:szCs w:val="36"/>
          <w:highlight w:val="none"/>
          <w:u w:val="single"/>
        </w:rPr>
        <w:t>G360龙楼至东郊段改建工程</w:t>
      </w:r>
      <w:r>
        <w:rPr>
          <w:rFonts w:hint="eastAsia"/>
          <w:b/>
          <w:color w:val="auto"/>
          <w:sz w:val="36"/>
          <w:szCs w:val="36"/>
          <w:highlight w:val="none"/>
          <w:u w:val="single"/>
          <w:lang w:val="en-US" w:eastAsia="zh-CN"/>
        </w:rPr>
        <w:t>项目</w:t>
      </w:r>
      <w:r>
        <w:rPr>
          <w:b/>
          <w:color w:val="auto"/>
          <w:sz w:val="36"/>
          <w:szCs w:val="36"/>
          <w:highlight w:val="none"/>
          <w:u w:val="single"/>
        </w:rPr>
        <w:t>的地质灾害危险性评估</w:t>
      </w:r>
    </w:p>
    <w:p w14:paraId="676AC614">
      <w:pPr>
        <w:adjustRightInd w:val="0"/>
        <w:snapToGrid w:val="0"/>
        <w:spacing w:line="360" w:lineRule="auto"/>
        <w:rPr>
          <w:rFonts w:hint="eastAsia" w:eastAsia="宋体"/>
          <w:b/>
          <w:color w:val="auto"/>
          <w:spacing w:val="-20"/>
          <w:sz w:val="36"/>
          <w:szCs w:val="36"/>
          <w:highlight w:val="none"/>
          <w:u w:val="single"/>
          <w:lang w:eastAsia="zh-CN"/>
        </w:rPr>
      </w:pPr>
      <w:r>
        <w:rPr>
          <w:rFonts w:hint="eastAsia"/>
          <w:b/>
          <w:color w:val="auto"/>
          <w:sz w:val="36"/>
          <w:szCs w:val="36"/>
          <w:highlight w:val="none"/>
        </w:rPr>
        <w:t>资质证书：</w:t>
      </w:r>
      <w:r>
        <w:rPr>
          <w:rFonts w:hint="eastAsia"/>
          <w:b/>
          <w:color w:val="auto"/>
          <w:sz w:val="36"/>
          <w:szCs w:val="36"/>
          <w:highlight w:val="none"/>
          <w:u w:val="single"/>
          <w:lang w:val="en-US" w:eastAsia="zh-CN"/>
        </w:rPr>
        <w:t xml:space="preserve">                             </w:t>
      </w:r>
    </w:p>
    <w:p w14:paraId="21AC8570">
      <w:pPr>
        <w:adjustRightInd w:val="0"/>
        <w:snapToGrid w:val="0"/>
        <w:spacing w:line="360" w:lineRule="auto"/>
        <w:rPr>
          <w:rFonts w:hint="eastAsia"/>
          <w:color w:val="auto"/>
          <w:sz w:val="36"/>
          <w:szCs w:val="36"/>
          <w:highlight w:val="none"/>
          <w:u w:val="single"/>
        </w:rPr>
      </w:pPr>
      <w:r>
        <w:rPr>
          <w:rFonts w:hint="eastAsia"/>
          <w:b/>
          <w:color w:val="auto"/>
          <w:sz w:val="36"/>
          <w:szCs w:val="36"/>
          <w:highlight w:val="none"/>
          <w:lang w:val="en-US" w:eastAsia="zh-CN"/>
        </w:rPr>
        <w:t xml:space="preserve">委 托 </w:t>
      </w:r>
      <w:r>
        <w:rPr>
          <w:rFonts w:hint="eastAsia"/>
          <w:b/>
          <w:color w:val="auto"/>
          <w:sz w:val="36"/>
          <w:szCs w:val="36"/>
          <w:highlight w:val="none"/>
        </w:rPr>
        <w:t>人：</w:t>
      </w:r>
      <w:r>
        <w:rPr>
          <w:rFonts w:hint="eastAsia"/>
          <w:b/>
          <w:color w:val="auto"/>
          <w:sz w:val="36"/>
          <w:szCs w:val="36"/>
          <w:highlight w:val="none"/>
          <w:u w:val="single"/>
        </w:rPr>
        <w:t>海南公路建设项目管理有限公司</w:t>
      </w:r>
    </w:p>
    <w:p w14:paraId="737BBF1A">
      <w:pPr>
        <w:adjustRightInd w:val="0"/>
        <w:snapToGrid w:val="0"/>
        <w:spacing w:line="360" w:lineRule="auto"/>
        <w:rPr>
          <w:rFonts w:hint="eastAsia" w:eastAsia="宋体"/>
          <w:b/>
          <w:color w:val="auto"/>
          <w:spacing w:val="20"/>
          <w:sz w:val="36"/>
          <w:szCs w:val="36"/>
          <w:highlight w:val="none"/>
          <w:u w:val="single"/>
          <w:lang w:eastAsia="zh-CN"/>
        </w:rPr>
      </w:pPr>
      <w:r>
        <w:rPr>
          <w:rFonts w:hint="eastAsia"/>
          <w:b/>
          <w:color w:val="auto"/>
          <w:sz w:val="36"/>
          <w:szCs w:val="36"/>
          <w:highlight w:val="none"/>
          <w:lang w:eastAsia="zh-CN"/>
        </w:rPr>
        <w:t>咨</w:t>
      </w:r>
      <w:r>
        <w:rPr>
          <w:rFonts w:hint="eastAsia"/>
          <w:b/>
          <w:color w:val="auto"/>
          <w:sz w:val="36"/>
          <w:szCs w:val="36"/>
          <w:highlight w:val="none"/>
          <w:lang w:val="en-US" w:eastAsia="zh-CN"/>
        </w:rPr>
        <w:t xml:space="preserve"> 询 </w:t>
      </w:r>
      <w:r>
        <w:rPr>
          <w:rFonts w:hint="eastAsia"/>
          <w:b/>
          <w:color w:val="auto"/>
          <w:sz w:val="36"/>
          <w:szCs w:val="36"/>
          <w:highlight w:val="none"/>
        </w:rPr>
        <w:t>人：</w:t>
      </w:r>
      <w:r>
        <w:rPr>
          <w:rFonts w:hint="eastAsia"/>
          <w:b/>
          <w:color w:val="auto"/>
          <w:spacing w:val="-6"/>
          <w:sz w:val="36"/>
          <w:szCs w:val="36"/>
          <w:highlight w:val="none"/>
          <w:u w:val="single"/>
          <w:lang w:val="en-US" w:eastAsia="zh-CN"/>
        </w:rPr>
        <w:t>XXX</w:t>
      </w:r>
      <w:r>
        <w:rPr>
          <w:rFonts w:hint="eastAsia"/>
          <w:b/>
          <w:color w:val="auto"/>
          <w:spacing w:val="-6"/>
          <w:sz w:val="36"/>
          <w:szCs w:val="36"/>
          <w:highlight w:val="none"/>
          <w:u w:val="single"/>
          <w:lang w:eastAsia="zh-CN"/>
        </w:rPr>
        <w:t>有限公司</w:t>
      </w:r>
    </w:p>
    <w:p w14:paraId="4D30416A">
      <w:pPr>
        <w:adjustRightInd w:val="0"/>
        <w:snapToGrid w:val="0"/>
        <w:spacing w:line="360" w:lineRule="auto"/>
        <w:rPr>
          <w:rFonts w:hint="eastAsia"/>
          <w:b/>
          <w:color w:val="auto"/>
          <w:spacing w:val="20"/>
          <w:sz w:val="36"/>
          <w:szCs w:val="36"/>
          <w:highlight w:val="none"/>
          <w:u w:val="single"/>
        </w:rPr>
      </w:pPr>
    </w:p>
    <w:p w14:paraId="2123E506">
      <w:pPr>
        <w:adjustRightInd w:val="0"/>
        <w:snapToGrid w:val="0"/>
        <w:spacing w:line="360" w:lineRule="auto"/>
        <w:rPr>
          <w:rFonts w:hint="eastAsia"/>
          <w:color w:val="auto"/>
          <w:spacing w:val="20"/>
          <w:sz w:val="32"/>
          <w:szCs w:val="32"/>
          <w:highlight w:val="none"/>
          <w:u w:val="single"/>
        </w:rPr>
      </w:pPr>
    </w:p>
    <w:p w14:paraId="567F5B6F">
      <w:pPr>
        <w:adjustRightInd w:val="0"/>
        <w:snapToGrid w:val="0"/>
        <w:spacing w:line="360" w:lineRule="auto"/>
        <w:ind w:right="-4"/>
        <w:rPr>
          <w:rFonts w:hint="eastAsia"/>
          <w:color w:val="auto"/>
          <w:sz w:val="32"/>
          <w:szCs w:val="32"/>
          <w:highlight w:val="none"/>
        </w:rPr>
      </w:pPr>
    </w:p>
    <w:p w14:paraId="72DBC7CF">
      <w:pPr>
        <w:adjustRightInd w:val="0"/>
        <w:snapToGrid w:val="0"/>
        <w:spacing w:line="360" w:lineRule="auto"/>
        <w:ind w:right="-4"/>
        <w:rPr>
          <w:rFonts w:hint="eastAsia"/>
          <w:b/>
          <w:color w:val="auto"/>
          <w:sz w:val="36"/>
          <w:szCs w:val="36"/>
          <w:highlight w:val="none"/>
        </w:rPr>
      </w:pPr>
    </w:p>
    <w:p w14:paraId="22E591F9">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b/>
          <w:color w:val="auto"/>
          <w:sz w:val="36"/>
          <w:szCs w:val="36"/>
          <w:highlight w:val="none"/>
        </w:rPr>
      </w:pPr>
      <w:r>
        <w:rPr>
          <w:rFonts w:hint="eastAsia"/>
          <w:b/>
          <w:color w:val="auto"/>
          <w:sz w:val="36"/>
          <w:szCs w:val="36"/>
          <w:highlight w:val="none"/>
        </w:rPr>
        <w:t>签订时间：</w:t>
      </w:r>
      <w:r>
        <w:rPr>
          <w:rFonts w:hint="eastAsia"/>
          <w:b/>
          <w:color w:val="auto"/>
          <w:sz w:val="36"/>
          <w:szCs w:val="36"/>
          <w:highlight w:val="none"/>
          <w:u w:val="single"/>
          <w:lang w:val="en-US" w:eastAsia="zh-CN"/>
        </w:rPr>
        <w:t>2026</w:t>
      </w:r>
      <w:r>
        <w:rPr>
          <w:rFonts w:hint="eastAsia"/>
          <w:b/>
          <w:color w:val="auto"/>
          <w:sz w:val="36"/>
          <w:szCs w:val="36"/>
          <w:highlight w:val="none"/>
        </w:rPr>
        <w:t>年</w:t>
      </w:r>
      <w:r>
        <w:rPr>
          <w:rFonts w:hint="eastAsia"/>
          <w:b/>
          <w:color w:val="auto"/>
          <w:sz w:val="36"/>
          <w:szCs w:val="36"/>
          <w:highlight w:val="none"/>
          <w:lang w:val="en-US" w:eastAsia="zh-CN"/>
        </w:rPr>
        <w:t xml:space="preserve">  </w:t>
      </w:r>
      <w:r>
        <w:rPr>
          <w:rFonts w:hint="eastAsia"/>
          <w:b/>
          <w:color w:val="auto"/>
          <w:sz w:val="36"/>
          <w:szCs w:val="36"/>
          <w:highlight w:val="none"/>
        </w:rPr>
        <w:t>月</w:t>
      </w:r>
      <w:r>
        <w:rPr>
          <w:rFonts w:hint="eastAsia"/>
          <w:b/>
          <w:color w:val="auto"/>
          <w:sz w:val="36"/>
          <w:szCs w:val="36"/>
          <w:highlight w:val="none"/>
          <w:lang w:val="en-US" w:eastAsia="zh-CN"/>
        </w:rPr>
        <w:t xml:space="preserve">  </w:t>
      </w:r>
      <w:r>
        <w:rPr>
          <w:rFonts w:hint="eastAsia"/>
          <w:b/>
          <w:color w:val="auto"/>
          <w:sz w:val="36"/>
          <w:szCs w:val="36"/>
          <w:highlight w:val="none"/>
        </w:rPr>
        <w:t>日</w:t>
      </w:r>
    </w:p>
    <w:p w14:paraId="5AD58845">
      <w:pPr>
        <w:adjustRightInd w:val="0"/>
        <w:spacing w:line="360" w:lineRule="auto"/>
        <w:ind w:firstLine="627" w:firstLineChars="196"/>
        <w:rPr>
          <w:rFonts w:ascii="仿宋_GB2312" w:eastAsia="仿宋_GB2312"/>
          <w:b/>
          <w:color w:val="auto"/>
          <w:sz w:val="32"/>
          <w:szCs w:val="32"/>
          <w:highlight w:val="none"/>
        </w:r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469" w:bottom="1440" w:left="1622" w:header="851" w:footer="992" w:gutter="0"/>
          <w:pgNumType w:fmt="decimal"/>
          <w:cols w:space="720" w:num="1"/>
          <w:titlePg/>
          <w:docGrid w:type="linesAndChars" w:linePitch="312" w:charSpace="0"/>
        </w:sectPr>
      </w:pPr>
    </w:p>
    <w:p w14:paraId="4254BACC">
      <w:pPr>
        <w:adjustRightInd w:val="0"/>
        <w:spacing w:line="360" w:lineRule="auto"/>
        <w:ind w:firstLine="551" w:firstLineChars="196"/>
        <w:rPr>
          <w:rFonts w:hint="eastAsia"/>
          <w:bCs/>
          <w:color w:val="auto"/>
          <w:spacing w:val="-11"/>
          <w:sz w:val="28"/>
          <w:szCs w:val="28"/>
          <w:highlight w:val="none"/>
          <w:u w:val="single"/>
        </w:rPr>
      </w:pPr>
      <w:r>
        <w:rPr>
          <w:rFonts w:hint="eastAsia"/>
          <w:b/>
          <w:color w:val="auto"/>
          <w:sz w:val="28"/>
          <w:szCs w:val="28"/>
          <w:highlight w:val="none"/>
          <w:lang w:eastAsia="zh-CN"/>
        </w:rPr>
        <w:t>委托人</w:t>
      </w:r>
      <w:r>
        <w:rPr>
          <w:rFonts w:hint="eastAsia"/>
          <w:b/>
          <w:color w:val="auto"/>
          <w:sz w:val="28"/>
          <w:szCs w:val="28"/>
          <w:highlight w:val="none"/>
        </w:rPr>
        <w:t>（甲方）：</w:t>
      </w:r>
      <w:r>
        <w:rPr>
          <w:rFonts w:hint="eastAsia"/>
          <w:bCs/>
          <w:color w:val="auto"/>
          <w:spacing w:val="-11"/>
          <w:sz w:val="28"/>
          <w:szCs w:val="28"/>
          <w:highlight w:val="none"/>
          <w:u w:val="single"/>
        </w:rPr>
        <w:t>海南公路建设项目管理有限公司</w:t>
      </w:r>
    </w:p>
    <w:p w14:paraId="660DCEA4">
      <w:pPr>
        <w:adjustRightInd w:val="0"/>
        <w:spacing w:line="360" w:lineRule="auto"/>
        <w:ind w:firstLine="551" w:firstLineChars="196"/>
        <w:rPr>
          <w:rFonts w:hint="eastAsia" w:eastAsia="宋体"/>
          <w:b/>
          <w:color w:val="auto"/>
          <w:sz w:val="28"/>
          <w:szCs w:val="28"/>
          <w:highlight w:val="none"/>
          <w:lang w:eastAsia="zh-CN"/>
        </w:rPr>
      </w:pPr>
      <w:r>
        <w:rPr>
          <w:rFonts w:hint="eastAsia"/>
          <w:b/>
          <w:color w:val="auto"/>
          <w:sz w:val="28"/>
          <w:szCs w:val="28"/>
          <w:highlight w:val="none"/>
          <w:lang w:eastAsia="zh-CN"/>
        </w:rPr>
        <w:t>咨询人</w:t>
      </w:r>
      <w:r>
        <w:rPr>
          <w:rFonts w:hint="eastAsia"/>
          <w:b/>
          <w:color w:val="auto"/>
          <w:sz w:val="28"/>
          <w:szCs w:val="28"/>
          <w:highlight w:val="none"/>
        </w:rPr>
        <w:t>（</w:t>
      </w:r>
      <w:r>
        <w:rPr>
          <w:rFonts w:hint="eastAsia"/>
          <w:b/>
          <w:bCs/>
          <w:color w:val="auto"/>
          <w:sz w:val="28"/>
          <w:szCs w:val="28"/>
          <w:highlight w:val="none"/>
        </w:rPr>
        <w:t>乙方）</w:t>
      </w:r>
      <w:r>
        <w:rPr>
          <w:rFonts w:hint="eastAsia"/>
          <w:b/>
          <w:color w:val="auto"/>
          <w:sz w:val="28"/>
          <w:szCs w:val="28"/>
          <w:highlight w:val="none"/>
        </w:rPr>
        <w:t>：</w:t>
      </w:r>
      <w:r>
        <w:rPr>
          <w:rFonts w:hint="eastAsia"/>
          <w:bCs/>
          <w:color w:val="auto"/>
          <w:spacing w:val="-11"/>
          <w:sz w:val="28"/>
          <w:szCs w:val="28"/>
          <w:highlight w:val="none"/>
          <w:u w:val="single"/>
          <w:lang w:val="en-US" w:eastAsia="zh-CN"/>
        </w:rPr>
        <w:t xml:space="preserve">                               </w:t>
      </w:r>
    </w:p>
    <w:p w14:paraId="2A0AEFD7">
      <w:pPr>
        <w:adjustRightInd w:val="0"/>
        <w:spacing w:line="360" w:lineRule="auto"/>
        <w:ind w:firstLine="560" w:firstLineChars="200"/>
        <w:rPr>
          <w:rFonts w:hint="eastAsia"/>
          <w:color w:val="auto"/>
          <w:sz w:val="28"/>
          <w:szCs w:val="28"/>
          <w:highlight w:val="none"/>
        </w:rPr>
      </w:pPr>
    </w:p>
    <w:p w14:paraId="32EA7FDE">
      <w:pPr>
        <w:tabs>
          <w:tab w:val="left" w:pos="7240"/>
        </w:tabs>
        <w:adjustRightInd w:val="0"/>
        <w:snapToGrid w:val="0"/>
        <w:spacing w:line="540" w:lineRule="exact"/>
        <w:ind w:firstLine="560" w:firstLineChars="200"/>
        <w:rPr>
          <w:rFonts w:hint="eastAsia"/>
          <w:color w:val="auto"/>
          <w:sz w:val="28"/>
          <w:szCs w:val="28"/>
          <w:highlight w:val="none"/>
        </w:rPr>
      </w:pPr>
      <w:r>
        <w:rPr>
          <w:rFonts w:hint="eastAsia" w:ascii="宋体" w:hAnsi="宋体" w:cs="宋体"/>
          <w:color w:val="auto"/>
          <w:sz w:val="28"/>
          <w:szCs w:val="28"/>
          <w:highlight w:val="none"/>
          <w:lang w:val="en-US" w:eastAsia="zh-CN" w:bidi="ar-SA"/>
        </w:rPr>
        <w:t>委托人</w:t>
      </w:r>
      <w:r>
        <w:rPr>
          <w:rFonts w:hint="eastAsia" w:ascii="宋体" w:hAnsi="宋体" w:eastAsia="宋体" w:cs="宋体"/>
          <w:color w:val="auto"/>
          <w:sz w:val="28"/>
          <w:szCs w:val="28"/>
          <w:highlight w:val="none"/>
          <w:lang w:val="en-US" w:eastAsia="zh-CN" w:bidi="ar-SA"/>
        </w:rPr>
        <w:t>委托</w:t>
      </w:r>
      <w:r>
        <w:rPr>
          <w:rFonts w:hint="eastAsia" w:ascii="宋体" w:hAnsi="宋体" w:cs="宋体"/>
          <w:color w:val="auto"/>
          <w:sz w:val="28"/>
          <w:szCs w:val="28"/>
          <w:highlight w:val="none"/>
          <w:lang w:val="en-US" w:eastAsia="zh-CN" w:bidi="ar-SA"/>
        </w:rPr>
        <w:t>咨询人</w:t>
      </w:r>
      <w:r>
        <w:rPr>
          <w:rFonts w:hint="eastAsia" w:ascii="宋体" w:hAnsi="宋体" w:eastAsia="宋体" w:cs="宋体"/>
          <w:color w:val="auto"/>
          <w:sz w:val="28"/>
          <w:szCs w:val="28"/>
          <w:highlight w:val="none"/>
          <w:lang w:val="en-US" w:eastAsia="zh-CN" w:bidi="ar-SA"/>
        </w:rPr>
        <w:t>承担</w:t>
      </w:r>
      <w:r>
        <w:rPr>
          <w:rFonts w:hint="eastAsia" w:eastAsia="宋体"/>
          <w:b/>
          <w:bCs/>
          <w:color w:val="auto"/>
          <w:sz w:val="28"/>
          <w:szCs w:val="28"/>
          <w:highlight w:val="none"/>
          <w:u w:val="single"/>
        </w:rPr>
        <w:t>G360龙楼至东郊段改建工程项目</w:t>
      </w:r>
      <w:r>
        <w:rPr>
          <w:rFonts w:hint="eastAsia" w:eastAsia="宋体"/>
          <w:color w:val="auto"/>
          <w:sz w:val="28"/>
          <w:szCs w:val="28"/>
          <w:highlight w:val="none"/>
          <w:lang w:val="en-US" w:eastAsia="zh-CN"/>
        </w:rPr>
        <w:t>的</w:t>
      </w:r>
      <w:r>
        <w:rPr>
          <w:rFonts w:hint="eastAsia" w:eastAsia="宋体"/>
          <w:color w:val="auto"/>
          <w:sz w:val="28"/>
          <w:szCs w:val="28"/>
          <w:highlight w:val="none"/>
        </w:rPr>
        <w:t>地</w:t>
      </w:r>
      <w:r>
        <w:rPr>
          <w:rFonts w:hint="eastAsia"/>
          <w:color w:val="auto"/>
          <w:sz w:val="28"/>
          <w:szCs w:val="28"/>
          <w:highlight w:val="none"/>
        </w:rPr>
        <w:t>质灾害危险性评估任务。</w:t>
      </w:r>
    </w:p>
    <w:p w14:paraId="141B6252">
      <w:pPr>
        <w:pStyle w:val="12"/>
        <w:tabs>
          <w:tab w:val="left" w:pos="8400"/>
        </w:tabs>
        <w:adjustRightInd w:val="0"/>
        <w:spacing w:after="0" w:line="540" w:lineRule="exact"/>
        <w:ind w:left="0" w:leftChars="0" w:firstLine="560" w:firstLineChars="200"/>
        <w:rPr>
          <w:rFonts w:hint="eastAsia"/>
          <w:color w:val="auto"/>
          <w:sz w:val="28"/>
          <w:szCs w:val="28"/>
          <w:highlight w:val="none"/>
        </w:rPr>
      </w:pPr>
      <w:r>
        <w:rPr>
          <w:rFonts w:hint="eastAsia"/>
          <w:color w:val="auto"/>
          <w:sz w:val="28"/>
          <w:szCs w:val="28"/>
          <w:highlight w:val="none"/>
        </w:rPr>
        <w:t>根据《中华人民共和国民法典》及国家有关法规规定，结合本工程的具体情况，为明确责任，协作配合，确保评估成果资料质量，经</w:t>
      </w:r>
      <w:r>
        <w:rPr>
          <w:rFonts w:hint="eastAsia"/>
          <w:color w:val="auto"/>
          <w:sz w:val="28"/>
          <w:szCs w:val="28"/>
          <w:highlight w:val="none"/>
          <w:lang w:eastAsia="zh-CN"/>
        </w:rPr>
        <w:t>委托人</w:t>
      </w:r>
      <w:r>
        <w:rPr>
          <w:rFonts w:hint="eastAsia"/>
          <w:color w:val="auto"/>
          <w:sz w:val="28"/>
          <w:szCs w:val="28"/>
          <w:highlight w:val="none"/>
        </w:rPr>
        <w:t>、</w:t>
      </w:r>
      <w:r>
        <w:rPr>
          <w:rFonts w:hint="eastAsia"/>
          <w:color w:val="auto"/>
          <w:sz w:val="28"/>
          <w:szCs w:val="28"/>
          <w:highlight w:val="none"/>
          <w:lang w:eastAsia="zh-CN"/>
        </w:rPr>
        <w:t>咨询人</w:t>
      </w:r>
      <w:r>
        <w:rPr>
          <w:rFonts w:hint="eastAsia"/>
          <w:color w:val="auto"/>
          <w:sz w:val="28"/>
          <w:szCs w:val="28"/>
          <w:highlight w:val="none"/>
        </w:rPr>
        <w:t>协商一致，签订本合同，共同遵守。</w:t>
      </w:r>
    </w:p>
    <w:p w14:paraId="3EDF8519">
      <w:pPr>
        <w:adjustRightInd w:val="0"/>
        <w:spacing w:line="540" w:lineRule="exact"/>
        <w:ind w:firstLine="562" w:firstLineChars="200"/>
        <w:rPr>
          <w:rFonts w:hint="eastAsia"/>
          <w:b/>
          <w:color w:val="auto"/>
          <w:sz w:val="28"/>
          <w:szCs w:val="28"/>
          <w:highlight w:val="none"/>
        </w:rPr>
      </w:pPr>
      <w:r>
        <w:rPr>
          <w:rFonts w:hint="eastAsia"/>
          <w:b/>
          <w:color w:val="auto"/>
          <w:sz w:val="28"/>
          <w:szCs w:val="28"/>
          <w:highlight w:val="none"/>
        </w:rPr>
        <w:t>第一条</w:t>
      </w:r>
      <w:r>
        <w:rPr>
          <w:rFonts w:hint="eastAsia"/>
          <w:color w:val="auto"/>
          <w:sz w:val="28"/>
          <w:szCs w:val="28"/>
          <w:highlight w:val="none"/>
        </w:rPr>
        <w:t>工程概况</w:t>
      </w:r>
    </w:p>
    <w:p w14:paraId="7A48BBAA">
      <w:pPr>
        <w:adjustRightInd w:val="0"/>
        <w:spacing w:line="540" w:lineRule="exact"/>
        <w:ind w:firstLine="560" w:firstLineChars="200"/>
        <w:rPr>
          <w:rFonts w:hint="default" w:eastAsia="宋体"/>
          <w:b/>
          <w:bCs/>
          <w:color w:val="auto"/>
          <w:sz w:val="28"/>
          <w:szCs w:val="28"/>
          <w:highlight w:val="none"/>
          <w:u w:val="single"/>
          <w:lang w:val="en-US" w:eastAsia="zh-CN"/>
        </w:rPr>
      </w:pPr>
      <w:r>
        <w:rPr>
          <w:rFonts w:hint="eastAsia"/>
          <w:color w:val="auto"/>
          <w:sz w:val="28"/>
          <w:szCs w:val="28"/>
          <w:highlight w:val="none"/>
        </w:rPr>
        <w:t>1.1工程</w:t>
      </w:r>
      <w:r>
        <w:rPr>
          <w:rFonts w:hint="eastAsia"/>
          <w:b w:val="0"/>
          <w:bCs w:val="0"/>
          <w:color w:val="auto"/>
          <w:sz w:val="28"/>
          <w:szCs w:val="28"/>
          <w:highlight w:val="none"/>
        </w:rPr>
        <w:t>名称：</w:t>
      </w:r>
      <w:r>
        <w:rPr>
          <w:rFonts w:hint="eastAsia" w:eastAsia="宋体"/>
          <w:b w:val="0"/>
          <w:bCs w:val="0"/>
          <w:color w:val="auto"/>
          <w:sz w:val="28"/>
          <w:szCs w:val="28"/>
          <w:highlight w:val="none"/>
          <w:u w:val="single"/>
        </w:rPr>
        <w:t>G360龙楼至东郊段改建工程项目</w:t>
      </w:r>
      <w:r>
        <w:rPr>
          <w:rFonts w:eastAsia="宋体"/>
          <w:b w:val="0"/>
          <w:bCs w:val="0"/>
          <w:color w:val="auto"/>
          <w:sz w:val="28"/>
          <w:szCs w:val="28"/>
          <w:highlight w:val="none"/>
          <w:u w:val="single"/>
        </w:rPr>
        <w:t>的地</w:t>
      </w:r>
      <w:r>
        <w:rPr>
          <w:b w:val="0"/>
          <w:bCs w:val="0"/>
          <w:color w:val="auto"/>
          <w:sz w:val="28"/>
          <w:szCs w:val="28"/>
          <w:highlight w:val="none"/>
          <w:u w:val="single"/>
        </w:rPr>
        <w:t>质灾害危险性评估</w:t>
      </w:r>
      <w:r>
        <w:rPr>
          <w:rFonts w:hint="eastAsia"/>
          <w:b w:val="0"/>
          <w:bCs w:val="0"/>
          <w:color w:val="auto"/>
          <w:sz w:val="28"/>
          <w:szCs w:val="28"/>
          <w:highlight w:val="none"/>
          <w:u w:val="single"/>
          <w:lang w:val="en-US" w:eastAsia="zh-CN"/>
        </w:rPr>
        <w:t xml:space="preserve">  </w:t>
      </w:r>
    </w:p>
    <w:p w14:paraId="6BF7E88C">
      <w:pPr>
        <w:adjustRightInd w:val="0"/>
        <w:spacing w:line="540" w:lineRule="exact"/>
        <w:ind w:firstLine="560" w:firstLineChars="200"/>
        <w:rPr>
          <w:rFonts w:hint="default" w:eastAsia="宋体"/>
          <w:b w:val="0"/>
          <w:bCs w:val="0"/>
          <w:color w:val="auto"/>
          <w:sz w:val="28"/>
          <w:szCs w:val="28"/>
          <w:highlight w:val="none"/>
          <w:u w:val="single"/>
          <w:lang w:val="en-US" w:eastAsia="zh-CN"/>
        </w:rPr>
      </w:pPr>
      <w:r>
        <w:rPr>
          <w:rFonts w:hint="eastAsia" w:eastAsia="宋体"/>
          <w:b w:val="0"/>
          <w:bCs w:val="0"/>
          <w:color w:val="auto"/>
          <w:sz w:val="28"/>
          <w:szCs w:val="28"/>
          <w:highlight w:val="none"/>
          <w:u w:val="single"/>
          <w:lang w:val="en-US" w:eastAsia="zh-CN"/>
        </w:rPr>
        <w:t>1.2工程建设地点：位于</w:t>
      </w:r>
      <w:r>
        <w:rPr>
          <w:rFonts w:hint="eastAsia"/>
          <w:b w:val="0"/>
          <w:bCs w:val="0"/>
          <w:color w:val="auto"/>
          <w:sz w:val="28"/>
          <w:szCs w:val="28"/>
          <w:highlight w:val="none"/>
          <w:u w:val="single"/>
          <w:lang w:val="en-US" w:eastAsia="zh-CN"/>
        </w:rPr>
        <w:t>文昌市</w:t>
      </w:r>
    </w:p>
    <w:p w14:paraId="058ECB5B">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1.3工程概述：</w:t>
      </w:r>
    </w:p>
    <w:p w14:paraId="52250A36">
      <w:pPr>
        <w:adjustRightInd w:val="0"/>
        <w:spacing w:line="540" w:lineRule="exact"/>
        <w:ind w:firstLine="560" w:firstLineChars="200"/>
        <w:rPr>
          <w:rFonts w:hint="eastAsia" w:eastAsia="宋体"/>
          <w:b w:val="0"/>
          <w:bCs w:val="0"/>
          <w:color w:val="auto"/>
          <w:sz w:val="28"/>
          <w:szCs w:val="28"/>
          <w:highlight w:val="none"/>
          <w:u w:val="single"/>
          <w:lang w:val="en-US" w:eastAsia="zh-CN"/>
        </w:rPr>
      </w:pPr>
      <w:r>
        <w:rPr>
          <w:rFonts w:hint="eastAsia" w:eastAsia="宋体"/>
          <w:b w:val="0"/>
          <w:bCs w:val="0"/>
          <w:color w:val="auto"/>
          <w:sz w:val="28"/>
          <w:szCs w:val="28"/>
          <w:highlight w:val="none"/>
          <w:u w:val="single"/>
          <w:lang w:val="en-US" w:eastAsia="zh-CN"/>
        </w:rPr>
        <w:t>本项目起点位于航天大道与省道S316交叉龙楼平交口处，向西沿规划长征四路布线，在白沙村附近转向南布线，至福田村西侧转向西南，途经中南水库、长春村、东海村，之后经下田水库南侧，终点顺接航天大道昌透村附近。路线总长度13.899公里。G360龙楼至东郊段改建工程按一级公路标准建设，双向四车道，路基宽度24.5米，沥青混凝土路面，设计时速 80 公里。本项目推荐线新建桥梁 1345.44/8 座,均为大桥。新建涵洞 54 道。估算总投资约139006.3736</w:t>
      </w:r>
      <w:r>
        <w:rPr>
          <w:rFonts w:hint="eastAsia"/>
          <w:b w:val="0"/>
          <w:bCs w:val="0"/>
          <w:color w:val="auto"/>
          <w:sz w:val="28"/>
          <w:szCs w:val="28"/>
          <w:highlight w:val="none"/>
          <w:u w:val="single"/>
          <w:lang w:val="en-US" w:eastAsia="zh-CN"/>
        </w:rPr>
        <w:t>万</w:t>
      </w:r>
      <w:r>
        <w:rPr>
          <w:rFonts w:hint="eastAsia" w:eastAsia="宋体"/>
          <w:b w:val="0"/>
          <w:bCs w:val="0"/>
          <w:color w:val="auto"/>
          <w:sz w:val="28"/>
          <w:szCs w:val="28"/>
          <w:highlight w:val="none"/>
          <w:u w:val="single"/>
          <w:lang w:val="en-US" w:eastAsia="zh-CN"/>
        </w:rPr>
        <w:t>元。</w:t>
      </w:r>
    </w:p>
    <w:p w14:paraId="60BB2543">
      <w:pPr>
        <w:adjustRightInd w:val="0"/>
        <w:spacing w:line="540" w:lineRule="exact"/>
        <w:ind w:firstLine="560" w:firstLineChars="200"/>
        <w:rPr>
          <w:rFonts w:hint="eastAsia"/>
          <w:color w:val="auto"/>
          <w:sz w:val="28"/>
          <w:szCs w:val="28"/>
          <w:highlight w:val="none"/>
          <w:u w:val="single"/>
        </w:rPr>
      </w:pPr>
      <w:r>
        <w:rPr>
          <w:rFonts w:hint="eastAsia"/>
          <w:color w:val="auto"/>
          <w:sz w:val="28"/>
          <w:szCs w:val="28"/>
          <w:highlight w:val="none"/>
          <w:u w:val="none"/>
        </w:rPr>
        <w:t>1.4工程评估任务技术要求：</w:t>
      </w:r>
      <w:r>
        <w:rPr>
          <w:rFonts w:hint="eastAsia"/>
          <w:color w:val="auto"/>
          <w:sz w:val="28"/>
          <w:szCs w:val="28"/>
          <w:highlight w:val="none"/>
          <w:u w:val="single"/>
        </w:rPr>
        <w:t>《地质灾害防治条例》（国务院令第394号）、《国土资源部关于加强地质灾害危险性评估工作的通知》（国土资发[2004]69号）及《地质灾害危险性评估规范》（GB/T40112-2021）进行评估，评估成果通过专家评审。</w:t>
      </w:r>
    </w:p>
    <w:p w14:paraId="7577CC93">
      <w:pPr>
        <w:adjustRightInd w:val="0"/>
        <w:spacing w:line="540" w:lineRule="exact"/>
        <w:ind w:firstLine="560" w:firstLineChars="200"/>
        <w:rPr>
          <w:rFonts w:hint="eastAsia" w:eastAsia="宋体"/>
          <w:color w:val="auto"/>
          <w:sz w:val="28"/>
          <w:szCs w:val="28"/>
          <w:highlight w:val="none"/>
          <w:u w:val="single"/>
          <w:lang w:eastAsia="zh-CN"/>
        </w:rPr>
      </w:pPr>
      <w:r>
        <w:rPr>
          <w:rFonts w:hint="eastAsia"/>
          <w:color w:val="auto"/>
          <w:sz w:val="28"/>
          <w:szCs w:val="28"/>
          <w:highlight w:val="none"/>
        </w:rPr>
        <w:t>1.5承接方式：</w:t>
      </w:r>
      <w:r>
        <w:rPr>
          <w:rFonts w:hint="eastAsia"/>
          <w:color w:val="auto"/>
          <w:sz w:val="28"/>
          <w:szCs w:val="28"/>
          <w:highlight w:val="none"/>
          <w:u w:val="single"/>
        </w:rPr>
        <w:t>委托承包</w:t>
      </w:r>
    </w:p>
    <w:p w14:paraId="173D7973">
      <w:pPr>
        <w:adjustRightInd w:val="0"/>
        <w:spacing w:line="540" w:lineRule="exact"/>
        <w:ind w:firstLine="562" w:firstLineChars="200"/>
        <w:rPr>
          <w:rFonts w:hint="eastAsia"/>
          <w:color w:val="auto"/>
          <w:sz w:val="28"/>
          <w:szCs w:val="28"/>
          <w:highlight w:val="none"/>
        </w:rPr>
      </w:pPr>
      <w:r>
        <w:rPr>
          <w:rFonts w:hint="eastAsia"/>
          <w:b/>
          <w:color w:val="auto"/>
          <w:sz w:val="28"/>
          <w:szCs w:val="28"/>
          <w:highlight w:val="none"/>
        </w:rPr>
        <w:t>第二条</w:t>
      </w:r>
      <w:r>
        <w:rPr>
          <w:rFonts w:hint="eastAsia"/>
          <w:color w:val="auto"/>
          <w:sz w:val="28"/>
          <w:szCs w:val="28"/>
          <w:highlight w:val="none"/>
          <w:lang w:eastAsia="zh-CN"/>
        </w:rPr>
        <w:t>咨询人</w:t>
      </w:r>
      <w:r>
        <w:rPr>
          <w:rFonts w:hint="eastAsia"/>
          <w:color w:val="auto"/>
          <w:sz w:val="28"/>
          <w:szCs w:val="28"/>
          <w:highlight w:val="none"/>
        </w:rPr>
        <w:t>向</w:t>
      </w:r>
      <w:r>
        <w:rPr>
          <w:rFonts w:hint="eastAsia"/>
          <w:color w:val="auto"/>
          <w:sz w:val="28"/>
          <w:szCs w:val="28"/>
          <w:highlight w:val="none"/>
          <w:lang w:eastAsia="zh-CN"/>
        </w:rPr>
        <w:t>委托人</w:t>
      </w:r>
      <w:r>
        <w:rPr>
          <w:rFonts w:hint="eastAsia"/>
          <w:color w:val="auto"/>
          <w:sz w:val="28"/>
          <w:szCs w:val="28"/>
          <w:highlight w:val="none"/>
        </w:rPr>
        <w:t>提交评估成果资料并对其质量负责。</w:t>
      </w:r>
    </w:p>
    <w:p w14:paraId="4D8FA7B4">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lang w:eastAsia="zh-CN"/>
        </w:rPr>
        <w:t>咨询人</w:t>
      </w:r>
      <w:r>
        <w:rPr>
          <w:rFonts w:hint="eastAsia"/>
          <w:color w:val="auto"/>
          <w:sz w:val="28"/>
          <w:szCs w:val="28"/>
          <w:highlight w:val="none"/>
        </w:rPr>
        <w:t>负责向</w:t>
      </w:r>
      <w:r>
        <w:rPr>
          <w:rFonts w:hint="eastAsia"/>
          <w:color w:val="auto"/>
          <w:sz w:val="28"/>
          <w:szCs w:val="28"/>
          <w:highlight w:val="none"/>
          <w:lang w:eastAsia="zh-CN"/>
        </w:rPr>
        <w:t>委托人</w:t>
      </w:r>
      <w:r>
        <w:rPr>
          <w:rFonts w:hint="eastAsia"/>
          <w:color w:val="auto"/>
          <w:sz w:val="28"/>
          <w:szCs w:val="28"/>
          <w:highlight w:val="none"/>
        </w:rPr>
        <w:t>提交经专家评审通过和</w:t>
      </w:r>
      <w:r>
        <w:rPr>
          <w:rFonts w:hint="eastAsia"/>
          <w:color w:val="auto"/>
          <w:sz w:val="28"/>
          <w:szCs w:val="28"/>
          <w:highlight w:val="none"/>
          <w:lang w:eastAsia="zh-CN"/>
        </w:rPr>
        <w:t>委托人</w:t>
      </w:r>
      <w:r>
        <w:rPr>
          <w:rFonts w:hint="eastAsia"/>
          <w:color w:val="auto"/>
          <w:sz w:val="28"/>
          <w:szCs w:val="28"/>
          <w:highlight w:val="none"/>
        </w:rPr>
        <w:t>审核无误后评估成果资料四份及电子版。</w:t>
      </w:r>
      <w:r>
        <w:rPr>
          <w:rFonts w:hint="eastAsia"/>
          <w:color w:val="auto"/>
          <w:sz w:val="28"/>
          <w:szCs w:val="28"/>
          <w:highlight w:val="none"/>
          <w:lang w:eastAsia="zh-CN"/>
        </w:rPr>
        <w:t>咨询人</w:t>
      </w:r>
      <w:r>
        <w:rPr>
          <w:rFonts w:hint="eastAsia"/>
          <w:color w:val="auto"/>
          <w:sz w:val="28"/>
          <w:szCs w:val="28"/>
          <w:highlight w:val="none"/>
        </w:rPr>
        <w:t>提交的评估成果资料应加盖</w:t>
      </w:r>
      <w:r>
        <w:rPr>
          <w:rFonts w:hint="eastAsia"/>
          <w:color w:val="auto"/>
          <w:sz w:val="28"/>
          <w:szCs w:val="28"/>
          <w:highlight w:val="none"/>
          <w:lang w:eastAsia="zh-CN"/>
        </w:rPr>
        <w:t>咨询人</w:t>
      </w:r>
      <w:r>
        <w:rPr>
          <w:rFonts w:hint="eastAsia"/>
          <w:color w:val="auto"/>
          <w:sz w:val="28"/>
          <w:szCs w:val="28"/>
          <w:highlight w:val="none"/>
        </w:rPr>
        <w:t>公章和相关负责人签字。</w:t>
      </w:r>
    </w:p>
    <w:p w14:paraId="0EC14D1A">
      <w:pPr>
        <w:adjustRightInd w:val="0"/>
        <w:spacing w:line="540" w:lineRule="exact"/>
        <w:ind w:firstLine="562" w:firstLineChars="200"/>
        <w:rPr>
          <w:rFonts w:hint="eastAsia"/>
          <w:color w:val="auto"/>
          <w:sz w:val="28"/>
          <w:szCs w:val="28"/>
          <w:highlight w:val="none"/>
        </w:rPr>
      </w:pPr>
      <w:r>
        <w:rPr>
          <w:rFonts w:hint="eastAsia"/>
          <w:b/>
          <w:color w:val="auto"/>
          <w:sz w:val="28"/>
          <w:szCs w:val="28"/>
          <w:highlight w:val="none"/>
        </w:rPr>
        <w:t>第三条</w:t>
      </w:r>
      <w:r>
        <w:rPr>
          <w:rFonts w:hint="eastAsia"/>
          <w:color w:val="auto"/>
          <w:sz w:val="28"/>
          <w:szCs w:val="28"/>
          <w:highlight w:val="none"/>
        </w:rPr>
        <w:t>提交评估成果资料的时间和收费标准及付费方式</w:t>
      </w:r>
    </w:p>
    <w:p w14:paraId="2B350817">
      <w:pPr>
        <w:adjustRightInd w:val="0"/>
        <w:spacing w:line="360" w:lineRule="auto"/>
        <w:ind w:firstLine="560" w:firstLineChars="200"/>
        <w:jc w:val="left"/>
        <w:rPr>
          <w:rFonts w:hint="eastAsia"/>
          <w:color w:val="auto"/>
          <w:sz w:val="28"/>
          <w:szCs w:val="28"/>
          <w:highlight w:val="none"/>
        </w:rPr>
      </w:pPr>
      <w:r>
        <w:rPr>
          <w:rFonts w:hint="eastAsia"/>
          <w:color w:val="auto"/>
          <w:sz w:val="28"/>
          <w:szCs w:val="28"/>
          <w:highlight w:val="none"/>
        </w:rPr>
        <w:t>3.1</w:t>
      </w:r>
      <w:r>
        <w:rPr>
          <w:rFonts w:hint="eastAsia" w:eastAsia="宋体"/>
          <w:color w:val="auto"/>
          <w:sz w:val="28"/>
          <w:szCs w:val="28"/>
          <w:highlight w:val="none"/>
        </w:rPr>
        <w:t>本合同生效后</w:t>
      </w:r>
      <w:r>
        <w:rPr>
          <w:rFonts w:hint="eastAsia"/>
          <w:color w:val="auto"/>
          <w:sz w:val="28"/>
          <w:szCs w:val="28"/>
          <w:highlight w:val="none"/>
          <w:lang w:val="en-US" w:eastAsia="zh-CN"/>
        </w:rPr>
        <w:t>2</w:t>
      </w:r>
      <w:r>
        <w:rPr>
          <w:rFonts w:hint="eastAsia" w:eastAsia="宋体"/>
          <w:color w:val="auto"/>
          <w:sz w:val="28"/>
          <w:szCs w:val="28"/>
          <w:highlight w:val="none"/>
          <w:lang w:val="en-US" w:eastAsia="zh-CN"/>
        </w:rPr>
        <w:t>0</w:t>
      </w:r>
      <w:r>
        <w:rPr>
          <w:rFonts w:hint="eastAsia" w:eastAsia="宋体"/>
          <w:color w:val="auto"/>
          <w:sz w:val="28"/>
          <w:szCs w:val="28"/>
          <w:highlight w:val="none"/>
        </w:rPr>
        <w:t>日提交评估成果资料</w:t>
      </w:r>
      <w:r>
        <w:rPr>
          <w:rFonts w:hint="eastAsia"/>
          <w:color w:val="auto"/>
          <w:sz w:val="28"/>
          <w:szCs w:val="28"/>
          <w:highlight w:val="none"/>
        </w:rPr>
        <w:t>，由于</w:t>
      </w:r>
      <w:r>
        <w:rPr>
          <w:rFonts w:hint="eastAsia"/>
          <w:color w:val="auto"/>
          <w:sz w:val="28"/>
          <w:szCs w:val="28"/>
          <w:highlight w:val="none"/>
          <w:lang w:eastAsia="zh-CN"/>
        </w:rPr>
        <w:t>委托人</w:t>
      </w:r>
      <w:r>
        <w:rPr>
          <w:rFonts w:hint="eastAsia"/>
          <w:color w:val="auto"/>
          <w:sz w:val="28"/>
          <w:szCs w:val="28"/>
          <w:highlight w:val="none"/>
        </w:rPr>
        <w:t>或</w:t>
      </w:r>
      <w:r>
        <w:rPr>
          <w:rFonts w:hint="eastAsia"/>
          <w:color w:val="auto"/>
          <w:sz w:val="28"/>
          <w:szCs w:val="28"/>
          <w:highlight w:val="none"/>
          <w:lang w:eastAsia="zh-CN"/>
        </w:rPr>
        <w:t>咨询人</w:t>
      </w:r>
      <w:r>
        <w:rPr>
          <w:rFonts w:hint="eastAsia"/>
          <w:color w:val="auto"/>
          <w:sz w:val="28"/>
          <w:szCs w:val="28"/>
          <w:highlight w:val="none"/>
        </w:rPr>
        <w:t>的原因未能按期开工或提交成果资料时，按本合同第五条规定办理。</w:t>
      </w:r>
    </w:p>
    <w:p w14:paraId="40287C57">
      <w:pPr>
        <w:adjustRightInd w:val="0"/>
        <w:spacing w:line="540" w:lineRule="exact"/>
        <w:ind w:firstLine="560" w:firstLineChars="200"/>
        <w:jc w:val="left"/>
        <w:rPr>
          <w:rFonts w:hint="eastAsia" w:eastAsia="宋体"/>
          <w:color w:val="auto"/>
          <w:sz w:val="28"/>
          <w:szCs w:val="28"/>
          <w:highlight w:val="none"/>
          <w:lang w:eastAsia="zh-CN"/>
        </w:rPr>
      </w:pPr>
      <w:r>
        <w:rPr>
          <w:rFonts w:hint="eastAsia"/>
          <w:color w:val="auto"/>
          <w:sz w:val="28"/>
          <w:szCs w:val="28"/>
          <w:highlight w:val="none"/>
        </w:rPr>
        <w:t>3.2收费标准及付费方式</w:t>
      </w:r>
      <w:r>
        <w:rPr>
          <w:rFonts w:hint="eastAsia"/>
          <w:color w:val="auto"/>
          <w:sz w:val="28"/>
          <w:szCs w:val="28"/>
          <w:highlight w:val="none"/>
          <w:lang w:eastAsia="zh-CN"/>
        </w:rPr>
        <w:tab/>
      </w:r>
    </w:p>
    <w:p w14:paraId="45534A5C">
      <w:pPr>
        <w:adjustRightInd w:val="0"/>
        <w:spacing w:line="540" w:lineRule="exact"/>
        <w:ind w:firstLine="560" w:firstLineChars="200"/>
        <w:jc w:val="left"/>
        <w:rPr>
          <w:rFonts w:hint="eastAsia" w:eastAsia="宋体"/>
          <w:color w:val="auto"/>
          <w:sz w:val="28"/>
          <w:szCs w:val="28"/>
          <w:highlight w:val="none"/>
          <w:lang w:eastAsia="zh-CN"/>
        </w:rPr>
      </w:pPr>
      <w:r>
        <w:rPr>
          <w:rFonts w:hint="eastAsia"/>
          <w:color w:val="auto"/>
          <w:sz w:val="28"/>
          <w:szCs w:val="28"/>
          <w:highlight w:val="none"/>
        </w:rPr>
        <w:t>3.2.1</w:t>
      </w:r>
      <w:r>
        <w:rPr>
          <w:rFonts w:hint="eastAsia"/>
          <w:color w:val="auto"/>
          <w:sz w:val="28"/>
          <w:szCs w:val="28"/>
          <w:highlight w:val="none"/>
          <w:lang w:eastAsia="zh-CN"/>
        </w:rPr>
        <w:t>咨询人</w:t>
      </w:r>
      <w:r>
        <w:rPr>
          <w:rFonts w:hint="eastAsia"/>
          <w:color w:val="auto"/>
          <w:sz w:val="28"/>
          <w:szCs w:val="28"/>
          <w:highlight w:val="none"/>
        </w:rPr>
        <w:t>完成合同规定工作任务采用总价承包（即固定不变价）的方式确定总费用，</w:t>
      </w:r>
      <w:r>
        <w:rPr>
          <w:rFonts w:hint="eastAsia"/>
          <w:color w:val="auto"/>
          <w:sz w:val="28"/>
          <w:szCs w:val="28"/>
          <w:highlight w:val="none"/>
          <w:lang w:eastAsia="zh-CN"/>
        </w:rPr>
        <w:t>咨询人</w:t>
      </w:r>
      <w:r>
        <w:rPr>
          <w:rFonts w:hint="eastAsia"/>
          <w:color w:val="auto"/>
          <w:sz w:val="28"/>
          <w:szCs w:val="28"/>
          <w:highlight w:val="none"/>
        </w:rPr>
        <w:t>完成本合同规定的工作任务的总费用为人民币</w:t>
      </w:r>
      <w:r>
        <w:rPr>
          <w:rFonts w:hint="eastAsia"/>
          <w:color w:val="auto"/>
          <w:sz w:val="28"/>
          <w:szCs w:val="28"/>
          <w:highlight w:val="none"/>
          <w:u w:val="single"/>
          <w:lang w:val="en-US" w:eastAsia="zh-CN"/>
        </w:rPr>
        <w:t>陆万肆仟元整（</w:t>
      </w:r>
      <w:r>
        <w:rPr>
          <w:rFonts w:hint="default" w:ascii="Arial" w:hAnsi="Arial" w:cs="Arial"/>
          <w:color w:val="auto"/>
          <w:sz w:val="28"/>
          <w:szCs w:val="28"/>
          <w:highlight w:val="none"/>
          <w:u w:val="single"/>
          <w:lang w:val="en-US" w:eastAsia="zh-CN"/>
        </w:rPr>
        <w:t>¥</w:t>
      </w:r>
      <w:r>
        <w:rPr>
          <w:rFonts w:hint="eastAsia"/>
          <w:color w:val="auto"/>
          <w:sz w:val="28"/>
          <w:szCs w:val="28"/>
          <w:highlight w:val="none"/>
          <w:u w:val="single"/>
          <w:lang w:val="en-US" w:eastAsia="zh-CN"/>
        </w:rPr>
        <w:t>64000.00）</w:t>
      </w:r>
      <w:r>
        <w:rPr>
          <w:rFonts w:hint="eastAsia"/>
          <w:b/>
          <w:bCs/>
          <w:color w:val="auto"/>
          <w:sz w:val="28"/>
          <w:szCs w:val="28"/>
          <w:highlight w:val="none"/>
          <w:u w:val="single"/>
        </w:rPr>
        <w:t>，</w:t>
      </w:r>
      <w:r>
        <w:rPr>
          <w:rFonts w:hint="eastAsia"/>
          <w:color w:val="auto"/>
          <w:sz w:val="28"/>
          <w:szCs w:val="28"/>
          <w:highlight w:val="none"/>
        </w:rPr>
        <w:t>含增值税</w:t>
      </w:r>
      <w:r>
        <w:rPr>
          <w:rFonts w:hint="eastAsia"/>
          <w:color w:val="auto"/>
          <w:sz w:val="28"/>
          <w:szCs w:val="28"/>
          <w:highlight w:val="none"/>
          <w:lang w:eastAsia="zh-CN"/>
        </w:rPr>
        <w:t>、</w:t>
      </w:r>
      <w:r>
        <w:rPr>
          <w:rFonts w:hint="eastAsia"/>
          <w:color w:val="auto"/>
          <w:sz w:val="28"/>
          <w:szCs w:val="28"/>
          <w:highlight w:val="none"/>
          <w:lang w:val="en-US" w:eastAsia="zh-CN"/>
        </w:rPr>
        <w:t>组织专家评审费用等</w:t>
      </w:r>
      <w:r>
        <w:rPr>
          <w:rFonts w:hint="eastAsia"/>
          <w:color w:val="auto"/>
          <w:sz w:val="28"/>
          <w:szCs w:val="28"/>
          <w:highlight w:val="none"/>
          <w:lang w:eastAsia="zh-CN"/>
        </w:rPr>
        <w:t>。</w:t>
      </w:r>
    </w:p>
    <w:p w14:paraId="7773C380">
      <w:pPr>
        <w:adjustRightInd w:val="0"/>
        <w:spacing w:line="540" w:lineRule="exact"/>
        <w:ind w:firstLine="560" w:firstLineChars="200"/>
        <w:jc w:val="left"/>
        <w:rPr>
          <w:rFonts w:hint="eastAsia"/>
          <w:color w:val="auto"/>
          <w:sz w:val="28"/>
          <w:szCs w:val="28"/>
          <w:highlight w:val="none"/>
        </w:rPr>
      </w:pPr>
      <w:r>
        <w:rPr>
          <w:rFonts w:hint="eastAsia"/>
          <w:color w:val="auto"/>
          <w:sz w:val="28"/>
          <w:szCs w:val="28"/>
          <w:highlight w:val="none"/>
        </w:rPr>
        <w:t>3.2.2</w:t>
      </w:r>
      <w:r>
        <w:rPr>
          <w:rFonts w:hint="eastAsia"/>
          <w:color w:val="auto"/>
          <w:sz w:val="28"/>
          <w:szCs w:val="28"/>
          <w:highlight w:val="none"/>
          <w:lang w:eastAsia="zh-CN"/>
        </w:rPr>
        <w:t>咨询人</w:t>
      </w:r>
      <w:r>
        <w:rPr>
          <w:rFonts w:hint="eastAsia"/>
          <w:color w:val="auto"/>
          <w:sz w:val="28"/>
          <w:szCs w:val="28"/>
          <w:highlight w:val="none"/>
        </w:rPr>
        <w:t>提交经专家评审通过后的评估成果资料后，</w:t>
      </w:r>
      <w:r>
        <w:rPr>
          <w:rFonts w:hint="eastAsia"/>
          <w:color w:val="auto"/>
          <w:sz w:val="28"/>
          <w:szCs w:val="28"/>
          <w:highlight w:val="none"/>
          <w:lang w:eastAsia="zh-CN"/>
        </w:rPr>
        <w:t>咨询人</w:t>
      </w:r>
      <w:r>
        <w:rPr>
          <w:rFonts w:hint="eastAsia"/>
          <w:color w:val="auto"/>
          <w:sz w:val="28"/>
          <w:szCs w:val="28"/>
          <w:highlight w:val="none"/>
        </w:rPr>
        <w:t>开具符合税收法律法规规定的真实、合法、有效的等额增值税普通发票，在</w:t>
      </w:r>
      <w:r>
        <w:rPr>
          <w:rFonts w:hint="eastAsia"/>
          <w:color w:val="auto"/>
          <w:sz w:val="28"/>
          <w:szCs w:val="28"/>
          <w:highlight w:val="none"/>
          <w:lang w:eastAsia="zh-CN"/>
        </w:rPr>
        <w:t>委托人</w:t>
      </w:r>
      <w:r>
        <w:rPr>
          <w:rFonts w:hint="eastAsia"/>
          <w:color w:val="auto"/>
          <w:sz w:val="28"/>
          <w:szCs w:val="28"/>
          <w:highlight w:val="none"/>
        </w:rPr>
        <w:t>收到并审核无误</w:t>
      </w:r>
      <w:r>
        <w:rPr>
          <w:rFonts w:hint="eastAsia"/>
          <w:color w:val="auto"/>
          <w:sz w:val="28"/>
          <w:szCs w:val="28"/>
          <w:highlight w:val="none"/>
          <w:lang w:eastAsia="zh-CN"/>
        </w:rPr>
        <w:t>咨询人</w:t>
      </w:r>
      <w:r>
        <w:rPr>
          <w:rFonts w:hint="eastAsia"/>
          <w:color w:val="auto"/>
          <w:sz w:val="28"/>
          <w:szCs w:val="28"/>
          <w:highlight w:val="none"/>
        </w:rPr>
        <w:t>提交的经专家评审通过后的评估成果资料和发票后</w:t>
      </w:r>
      <w:r>
        <w:rPr>
          <w:rFonts w:hint="eastAsia"/>
          <w:color w:val="auto"/>
          <w:sz w:val="28"/>
          <w:szCs w:val="28"/>
          <w:highlight w:val="none"/>
          <w:lang w:val="en-US" w:eastAsia="zh-CN"/>
        </w:rPr>
        <w:t>委托人</w:t>
      </w:r>
      <w:r>
        <w:rPr>
          <w:rFonts w:hint="eastAsia" w:eastAsia="宋体"/>
          <w:color w:val="auto"/>
          <w:sz w:val="28"/>
          <w:szCs w:val="28"/>
          <w:highlight w:val="none"/>
        </w:rPr>
        <w:t>向上级行业主管部门申请项目拨款，政府资金拨付到甲方账户后15个工作日内</w:t>
      </w:r>
      <w:r>
        <w:rPr>
          <w:rFonts w:hint="eastAsia"/>
          <w:color w:val="auto"/>
          <w:sz w:val="28"/>
          <w:szCs w:val="28"/>
          <w:highlight w:val="none"/>
        </w:rPr>
        <w:t>向乙方一次性支付对应工程项目合同款的咨询费用</w:t>
      </w:r>
      <w:r>
        <w:rPr>
          <w:rFonts w:hint="eastAsia" w:eastAsia="宋体"/>
          <w:color w:val="auto"/>
          <w:sz w:val="28"/>
          <w:szCs w:val="28"/>
          <w:highlight w:val="none"/>
          <w:lang w:eastAsia="zh-CN"/>
        </w:rPr>
        <w:t>。</w:t>
      </w:r>
      <w:r>
        <w:rPr>
          <w:rFonts w:hint="eastAsia" w:eastAsia="宋体"/>
          <w:color w:val="auto"/>
          <w:sz w:val="28"/>
          <w:szCs w:val="28"/>
          <w:highlight w:val="none"/>
        </w:rPr>
        <w:t xml:space="preserve"> </w:t>
      </w:r>
      <w:r>
        <w:rPr>
          <w:rFonts w:hint="eastAsia"/>
          <w:color w:val="auto"/>
          <w:sz w:val="28"/>
          <w:szCs w:val="28"/>
          <w:highlight w:val="none"/>
          <w:lang w:eastAsia="zh-CN"/>
        </w:rPr>
        <w:t>咨询人</w:t>
      </w:r>
      <w:r>
        <w:rPr>
          <w:rFonts w:hint="eastAsia" w:eastAsia="宋体"/>
          <w:color w:val="auto"/>
          <w:sz w:val="28"/>
          <w:szCs w:val="28"/>
          <w:highlight w:val="none"/>
        </w:rPr>
        <w:t>不提供或错误提供税务发票导致不能付款的，</w:t>
      </w:r>
      <w:r>
        <w:rPr>
          <w:rFonts w:hint="eastAsia"/>
          <w:color w:val="auto"/>
          <w:sz w:val="28"/>
          <w:szCs w:val="28"/>
          <w:highlight w:val="none"/>
          <w:lang w:eastAsia="zh-CN"/>
        </w:rPr>
        <w:t>委托人</w:t>
      </w:r>
      <w:r>
        <w:rPr>
          <w:rFonts w:hint="eastAsia" w:eastAsia="宋体"/>
          <w:color w:val="auto"/>
          <w:sz w:val="28"/>
          <w:szCs w:val="28"/>
          <w:highlight w:val="none"/>
        </w:rPr>
        <w:t>享有先履行抗辩权和有权拒绝或延期付款且不视为</w:t>
      </w:r>
      <w:r>
        <w:rPr>
          <w:rFonts w:hint="eastAsia"/>
          <w:color w:val="auto"/>
          <w:sz w:val="28"/>
          <w:szCs w:val="28"/>
          <w:highlight w:val="none"/>
          <w:lang w:eastAsia="zh-CN"/>
        </w:rPr>
        <w:t>委托人</w:t>
      </w:r>
      <w:r>
        <w:rPr>
          <w:rFonts w:hint="eastAsia" w:eastAsia="宋体"/>
          <w:color w:val="auto"/>
          <w:sz w:val="28"/>
          <w:szCs w:val="28"/>
          <w:highlight w:val="none"/>
        </w:rPr>
        <w:t>违约，由此造成的损失由</w:t>
      </w:r>
      <w:r>
        <w:rPr>
          <w:rFonts w:hint="eastAsia"/>
          <w:color w:val="auto"/>
          <w:sz w:val="28"/>
          <w:szCs w:val="28"/>
          <w:highlight w:val="none"/>
          <w:lang w:eastAsia="zh-CN"/>
        </w:rPr>
        <w:t>咨询人</w:t>
      </w:r>
      <w:r>
        <w:rPr>
          <w:rFonts w:hint="eastAsia" w:eastAsia="宋体"/>
          <w:color w:val="auto"/>
          <w:sz w:val="28"/>
          <w:szCs w:val="28"/>
          <w:highlight w:val="none"/>
        </w:rPr>
        <w:t>自行承担。因税务发票本身产生的任何法律责任均由</w:t>
      </w:r>
      <w:r>
        <w:rPr>
          <w:rFonts w:hint="eastAsia"/>
          <w:color w:val="auto"/>
          <w:sz w:val="28"/>
          <w:szCs w:val="28"/>
          <w:highlight w:val="none"/>
          <w:lang w:eastAsia="zh-CN"/>
        </w:rPr>
        <w:t>咨询人</w:t>
      </w:r>
      <w:r>
        <w:rPr>
          <w:rFonts w:hint="eastAsia" w:eastAsia="宋体"/>
          <w:color w:val="auto"/>
          <w:sz w:val="28"/>
          <w:szCs w:val="28"/>
          <w:highlight w:val="none"/>
        </w:rPr>
        <w:t>承担，若</w:t>
      </w:r>
      <w:r>
        <w:rPr>
          <w:rFonts w:hint="eastAsia"/>
          <w:color w:val="auto"/>
          <w:sz w:val="28"/>
          <w:szCs w:val="28"/>
          <w:highlight w:val="none"/>
          <w:lang w:eastAsia="zh-CN"/>
        </w:rPr>
        <w:t>咨询人</w:t>
      </w:r>
      <w:r>
        <w:rPr>
          <w:rFonts w:hint="eastAsia" w:eastAsia="宋体"/>
          <w:color w:val="auto"/>
          <w:sz w:val="28"/>
          <w:szCs w:val="28"/>
          <w:highlight w:val="none"/>
        </w:rPr>
        <w:t>提供了违法违规发票，应承担给</w:t>
      </w:r>
      <w:r>
        <w:rPr>
          <w:rFonts w:hint="eastAsia"/>
          <w:color w:val="auto"/>
          <w:sz w:val="28"/>
          <w:szCs w:val="28"/>
          <w:highlight w:val="none"/>
          <w:lang w:eastAsia="zh-CN"/>
        </w:rPr>
        <w:t>委托人</w:t>
      </w:r>
      <w:r>
        <w:rPr>
          <w:rFonts w:hint="eastAsia" w:eastAsia="宋体"/>
          <w:color w:val="auto"/>
          <w:sz w:val="28"/>
          <w:szCs w:val="28"/>
          <w:highlight w:val="none"/>
        </w:rPr>
        <w:t xml:space="preserve">造成的其他一切损失。  </w:t>
      </w:r>
    </w:p>
    <w:p w14:paraId="0609B839">
      <w:pPr>
        <w:adjustRightInd w:val="0"/>
        <w:spacing w:line="540" w:lineRule="exact"/>
        <w:ind w:firstLine="560" w:firstLineChars="200"/>
        <w:jc w:val="left"/>
        <w:rPr>
          <w:rFonts w:hint="eastAsia"/>
          <w:color w:val="auto"/>
          <w:sz w:val="28"/>
          <w:szCs w:val="28"/>
          <w:highlight w:val="none"/>
        </w:rPr>
      </w:pPr>
      <w:r>
        <w:rPr>
          <w:rFonts w:hint="eastAsia"/>
          <w:color w:val="auto"/>
          <w:sz w:val="28"/>
          <w:szCs w:val="28"/>
          <w:highlight w:val="none"/>
        </w:rPr>
        <w:t>3.2.3</w:t>
      </w:r>
      <w:r>
        <w:rPr>
          <w:rFonts w:hint="eastAsia"/>
          <w:color w:val="auto"/>
          <w:sz w:val="28"/>
          <w:szCs w:val="28"/>
          <w:highlight w:val="none"/>
          <w:lang w:eastAsia="zh-CN"/>
        </w:rPr>
        <w:t>咨询人</w:t>
      </w:r>
      <w:r>
        <w:rPr>
          <w:rFonts w:hint="eastAsia"/>
          <w:color w:val="auto"/>
          <w:sz w:val="28"/>
          <w:szCs w:val="28"/>
          <w:highlight w:val="none"/>
        </w:rPr>
        <w:t>应确保提供的营业执照（副本）、资质证明及其他相关文件的真实性，如因提供虚假证明文件给</w:t>
      </w:r>
      <w:r>
        <w:rPr>
          <w:rFonts w:hint="eastAsia"/>
          <w:color w:val="auto"/>
          <w:sz w:val="28"/>
          <w:szCs w:val="28"/>
          <w:highlight w:val="none"/>
          <w:lang w:eastAsia="zh-CN"/>
        </w:rPr>
        <w:t>委托人</w:t>
      </w:r>
      <w:r>
        <w:rPr>
          <w:rFonts w:hint="eastAsia"/>
          <w:color w:val="auto"/>
          <w:sz w:val="28"/>
          <w:szCs w:val="28"/>
          <w:highlight w:val="none"/>
        </w:rPr>
        <w:t>造成的损失全部由</w:t>
      </w:r>
      <w:r>
        <w:rPr>
          <w:rFonts w:hint="eastAsia"/>
          <w:color w:val="auto"/>
          <w:sz w:val="28"/>
          <w:szCs w:val="28"/>
          <w:highlight w:val="none"/>
          <w:lang w:eastAsia="zh-CN"/>
        </w:rPr>
        <w:t>咨询人</w:t>
      </w:r>
      <w:r>
        <w:rPr>
          <w:rFonts w:hint="eastAsia"/>
          <w:color w:val="auto"/>
          <w:sz w:val="28"/>
          <w:szCs w:val="28"/>
          <w:highlight w:val="none"/>
        </w:rPr>
        <w:t>承担，</w:t>
      </w:r>
      <w:r>
        <w:rPr>
          <w:rFonts w:hint="eastAsia"/>
          <w:color w:val="auto"/>
          <w:sz w:val="28"/>
          <w:szCs w:val="28"/>
          <w:highlight w:val="none"/>
          <w:lang w:eastAsia="zh-CN"/>
        </w:rPr>
        <w:t>咨询人</w:t>
      </w:r>
      <w:r>
        <w:rPr>
          <w:rFonts w:hint="eastAsia"/>
          <w:color w:val="auto"/>
          <w:sz w:val="28"/>
          <w:szCs w:val="28"/>
          <w:highlight w:val="none"/>
        </w:rPr>
        <w:t>还应向</w:t>
      </w:r>
      <w:r>
        <w:rPr>
          <w:rFonts w:hint="eastAsia"/>
          <w:color w:val="auto"/>
          <w:sz w:val="28"/>
          <w:szCs w:val="28"/>
          <w:highlight w:val="none"/>
          <w:lang w:eastAsia="zh-CN"/>
        </w:rPr>
        <w:t>委托人</w:t>
      </w:r>
      <w:r>
        <w:rPr>
          <w:rFonts w:hint="eastAsia"/>
          <w:color w:val="auto"/>
          <w:sz w:val="28"/>
          <w:szCs w:val="28"/>
          <w:highlight w:val="none"/>
        </w:rPr>
        <w:t>支付合同总费用30%的违约金，同时</w:t>
      </w:r>
      <w:r>
        <w:rPr>
          <w:rFonts w:hint="eastAsia"/>
          <w:color w:val="auto"/>
          <w:sz w:val="28"/>
          <w:szCs w:val="28"/>
          <w:highlight w:val="none"/>
          <w:lang w:eastAsia="zh-CN"/>
        </w:rPr>
        <w:t>委托人</w:t>
      </w:r>
      <w:r>
        <w:rPr>
          <w:rFonts w:hint="eastAsia"/>
          <w:color w:val="auto"/>
          <w:sz w:val="28"/>
          <w:szCs w:val="28"/>
          <w:highlight w:val="none"/>
        </w:rPr>
        <w:t>有权解除合同。</w:t>
      </w:r>
    </w:p>
    <w:p w14:paraId="222A414C">
      <w:pPr>
        <w:adjustRightInd w:val="0"/>
        <w:spacing w:line="540" w:lineRule="exact"/>
        <w:ind w:firstLine="560" w:firstLineChars="200"/>
        <w:jc w:val="left"/>
        <w:rPr>
          <w:rFonts w:hint="eastAsia"/>
          <w:color w:val="auto"/>
          <w:sz w:val="28"/>
          <w:szCs w:val="28"/>
          <w:highlight w:val="none"/>
        </w:rPr>
      </w:pPr>
      <w:r>
        <w:rPr>
          <w:rFonts w:hint="eastAsia"/>
          <w:color w:val="auto"/>
          <w:sz w:val="28"/>
          <w:szCs w:val="28"/>
          <w:highlight w:val="none"/>
        </w:rPr>
        <w:t>3.2.4</w:t>
      </w:r>
      <w:r>
        <w:rPr>
          <w:rFonts w:hint="eastAsia"/>
          <w:color w:val="auto"/>
          <w:sz w:val="28"/>
          <w:szCs w:val="28"/>
          <w:highlight w:val="none"/>
          <w:lang w:eastAsia="zh-CN"/>
        </w:rPr>
        <w:t>咨询人</w:t>
      </w:r>
      <w:r>
        <w:rPr>
          <w:rFonts w:hint="eastAsia"/>
          <w:color w:val="auto"/>
          <w:sz w:val="28"/>
          <w:szCs w:val="28"/>
          <w:highlight w:val="none"/>
        </w:rPr>
        <w:t>应对本合同所载银行账户的真实性、准确性、安全性负责，</w:t>
      </w:r>
      <w:r>
        <w:rPr>
          <w:rFonts w:hint="eastAsia"/>
          <w:color w:val="auto"/>
          <w:sz w:val="28"/>
          <w:szCs w:val="28"/>
          <w:highlight w:val="none"/>
          <w:lang w:eastAsia="zh-CN"/>
        </w:rPr>
        <w:t>委托人</w:t>
      </w:r>
      <w:r>
        <w:rPr>
          <w:rFonts w:hint="eastAsia"/>
          <w:color w:val="auto"/>
          <w:sz w:val="28"/>
          <w:szCs w:val="28"/>
          <w:highlight w:val="none"/>
        </w:rPr>
        <w:t>在合同约定的账户付款后视为</w:t>
      </w:r>
      <w:r>
        <w:rPr>
          <w:rFonts w:hint="eastAsia"/>
          <w:color w:val="auto"/>
          <w:sz w:val="28"/>
          <w:szCs w:val="28"/>
          <w:highlight w:val="none"/>
          <w:lang w:eastAsia="zh-CN"/>
        </w:rPr>
        <w:t>委托人</w:t>
      </w:r>
      <w:r>
        <w:rPr>
          <w:rFonts w:hint="eastAsia"/>
          <w:color w:val="auto"/>
          <w:sz w:val="28"/>
          <w:szCs w:val="28"/>
          <w:highlight w:val="none"/>
        </w:rPr>
        <w:t>履行完毕付款义务。本合同所有费用将支付到双方在本协议中明确约定的对公账户，若账户有变更需履行变更手续并经</w:t>
      </w:r>
      <w:r>
        <w:rPr>
          <w:rFonts w:hint="eastAsia"/>
          <w:color w:val="auto"/>
          <w:sz w:val="28"/>
          <w:szCs w:val="28"/>
          <w:highlight w:val="none"/>
          <w:lang w:eastAsia="zh-CN"/>
        </w:rPr>
        <w:t>委托人</w:t>
      </w:r>
      <w:r>
        <w:rPr>
          <w:rFonts w:hint="eastAsia"/>
          <w:color w:val="auto"/>
          <w:sz w:val="28"/>
          <w:szCs w:val="28"/>
          <w:highlight w:val="none"/>
        </w:rPr>
        <w:t>认可后开始生效，否则因变更账号引起的任何纠纷均由</w:t>
      </w:r>
      <w:r>
        <w:rPr>
          <w:rFonts w:hint="eastAsia"/>
          <w:color w:val="auto"/>
          <w:sz w:val="28"/>
          <w:szCs w:val="28"/>
          <w:highlight w:val="none"/>
          <w:lang w:eastAsia="zh-CN"/>
        </w:rPr>
        <w:t>咨询人</w:t>
      </w:r>
      <w:r>
        <w:rPr>
          <w:rFonts w:hint="eastAsia"/>
          <w:color w:val="auto"/>
          <w:sz w:val="28"/>
          <w:szCs w:val="28"/>
          <w:highlight w:val="none"/>
        </w:rPr>
        <w:t>承担全部责任。</w:t>
      </w:r>
      <w:r>
        <w:rPr>
          <w:rFonts w:hint="eastAsia"/>
          <w:color w:val="auto"/>
          <w:sz w:val="28"/>
          <w:szCs w:val="28"/>
          <w:highlight w:val="none"/>
          <w:lang w:eastAsia="zh-CN"/>
        </w:rPr>
        <w:t>咨询人</w:t>
      </w:r>
      <w:r>
        <w:rPr>
          <w:rFonts w:hint="eastAsia"/>
          <w:color w:val="auto"/>
          <w:sz w:val="28"/>
          <w:szCs w:val="28"/>
          <w:highlight w:val="none"/>
        </w:rPr>
        <w:t>收款账户、发票信息：</w:t>
      </w:r>
    </w:p>
    <w:p w14:paraId="6B311C64">
      <w:pPr>
        <w:adjustRightInd w:val="0"/>
        <w:spacing w:line="540" w:lineRule="exact"/>
        <w:ind w:firstLine="560" w:firstLineChars="200"/>
        <w:jc w:val="left"/>
        <w:rPr>
          <w:rFonts w:hint="eastAsia" w:eastAsia="宋体"/>
          <w:color w:val="auto"/>
          <w:sz w:val="28"/>
          <w:szCs w:val="28"/>
          <w:highlight w:val="none"/>
        </w:rPr>
      </w:pPr>
      <w:r>
        <w:rPr>
          <w:rFonts w:hint="eastAsia" w:eastAsia="宋体"/>
          <w:color w:val="auto"/>
          <w:sz w:val="28"/>
          <w:szCs w:val="28"/>
          <w:highlight w:val="none"/>
        </w:rPr>
        <w:t>社会统一信用代码：</w:t>
      </w:r>
    </w:p>
    <w:p w14:paraId="5337196B">
      <w:pPr>
        <w:adjustRightInd w:val="0"/>
        <w:spacing w:line="540" w:lineRule="exact"/>
        <w:ind w:firstLine="560" w:firstLineChars="200"/>
        <w:jc w:val="left"/>
        <w:rPr>
          <w:rFonts w:hint="eastAsia" w:eastAsia="宋体"/>
          <w:color w:val="auto"/>
          <w:sz w:val="28"/>
          <w:szCs w:val="28"/>
          <w:highlight w:val="none"/>
        </w:rPr>
      </w:pPr>
      <w:r>
        <w:rPr>
          <w:rFonts w:hint="eastAsia" w:eastAsia="宋体"/>
          <w:color w:val="auto"/>
          <w:sz w:val="28"/>
          <w:szCs w:val="28"/>
          <w:highlight w:val="none"/>
        </w:rPr>
        <w:t>地址：</w:t>
      </w:r>
    </w:p>
    <w:p w14:paraId="6ABC7DD1">
      <w:pPr>
        <w:adjustRightInd w:val="0"/>
        <w:spacing w:line="540" w:lineRule="exact"/>
        <w:ind w:firstLine="560" w:firstLineChars="200"/>
        <w:jc w:val="left"/>
        <w:rPr>
          <w:rFonts w:hint="eastAsia" w:eastAsia="宋体"/>
          <w:color w:val="auto"/>
          <w:sz w:val="28"/>
          <w:szCs w:val="28"/>
          <w:highlight w:val="none"/>
        </w:rPr>
      </w:pPr>
      <w:r>
        <w:rPr>
          <w:rFonts w:hint="eastAsia" w:eastAsia="宋体"/>
          <w:color w:val="auto"/>
          <w:sz w:val="28"/>
          <w:szCs w:val="28"/>
          <w:highlight w:val="none"/>
        </w:rPr>
        <w:t>电话：</w:t>
      </w:r>
    </w:p>
    <w:p w14:paraId="3150EE71">
      <w:pPr>
        <w:adjustRightInd w:val="0"/>
        <w:spacing w:line="540" w:lineRule="exact"/>
        <w:ind w:firstLine="560" w:firstLineChars="200"/>
        <w:jc w:val="left"/>
        <w:rPr>
          <w:rFonts w:hint="eastAsia" w:eastAsia="宋体"/>
          <w:color w:val="auto"/>
          <w:sz w:val="28"/>
          <w:szCs w:val="28"/>
          <w:highlight w:val="none"/>
          <w:lang w:eastAsia="zh-CN"/>
        </w:rPr>
      </w:pPr>
      <w:r>
        <w:rPr>
          <w:rFonts w:hint="eastAsia" w:eastAsia="宋体"/>
          <w:color w:val="auto"/>
          <w:sz w:val="28"/>
          <w:szCs w:val="28"/>
          <w:highlight w:val="none"/>
        </w:rPr>
        <w:t>开户名称：</w:t>
      </w:r>
    </w:p>
    <w:p w14:paraId="22AEA969">
      <w:pPr>
        <w:adjustRightInd w:val="0"/>
        <w:spacing w:line="540" w:lineRule="exact"/>
        <w:ind w:firstLine="560" w:firstLineChars="200"/>
        <w:jc w:val="left"/>
        <w:rPr>
          <w:rFonts w:hint="eastAsia" w:eastAsia="宋体"/>
          <w:color w:val="auto"/>
          <w:sz w:val="28"/>
          <w:szCs w:val="28"/>
          <w:highlight w:val="none"/>
        </w:rPr>
      </w:pPr>
      <w:r>
        <w:rPr>
          <w:rFonts w:hint="eastAsia" w:eastAsia="宋体"/>
          <w:color w:val="auto"/>
          <w:sz w:val="28"/>
          <w:szCs w:val="28"/>
          <w:highlight w:val="none"/>
        </w:rPr>
        <w:t>开户银行：</w:t>
      </w:r>
    </w:p>
    <w:p w14:paraId="734575B8">
      <w:pPr>
        <w:adjustRightInd w:val="0"/>
        <w:spacing w:line="540" w:lineRule="exact"/>
        <w:ind w:firstLine="560" w:firstLineChars="200"/>
        <w:jc w:val="left"/>
        <w:rPr>
          <w:rFonts w:hint="eastAsia" w:eastAsia="宋体"/>
          <w:color w:val="auto"/>
          <w:sz w:val="28"/>
          <w:szCs w:val="28"/>
          <w:highlight w:val="none"/>
        </w:rPr>
      </w:pPr>
      <w:r>
        <w:rPr>
          <w:rFonts w:hint="eastAsia" w:eastAsia="宋体"/>
          <w:color w:val="auto"/>
          <w:sz w:val="28"/>
          <w:szCs w:val="28"/>
          <w:highlight w:val="none"/>
        </w:rPr>
        <w:t>银行账号：</w:t>
      </w:r>
    </w:p>
    <w:p w14:paraId="5B622ED3">
      <w:pPr>
        <w:tabs>
          <w:tab w:val="left" w:pos="5670"/>
        </w:tabs>
        <w:adjustRightInd w:val="0"/>
        <w:spacing w:line="520" w:lineRule="exact"/>
        <w:ind w:left="0" w:leftChars="0" w:firstLine="560" w:firstLineChars="200"/>
        <w:jc w:val="left"/>
        <w:rPr>
          <w:rFonts w:hint="eastAsia"/>
          <w:color w:val="auto"/>
          <w:sz w:val="28"/>
          <w:szCs w:val="28"/>
          <w:highlight w:val="none"/>
        </w:rPr>
      </w:pPr>
      <w:r>
        <w:rPr>
          <w:rFonts w:hint="eastAsia"/>
          <w:color w:val="auto"/>
          <w:sz w:val="28"/>
          <w:szCs w:val="28"/>
          <w:highlight w:val="none"/>
        </w:rPr>
        <w:t>3.3</w:t>
      </w:r>
      <w:r>
        <w:rPr>
          <w:rFonts w:hint="eastAsia"/>
          <w:color w:val="auto"/>
          <w:sz w:val="28"/>
          <w:szCs w:val="28"/>
          <w:highlight w:val="none"/>
          <w:lang w:eastAsia="zh-CN"/>
        </w:rPr>
        <w:t>咨询人</w:t>
      </w:r>
      <w:r>
        <w:rPr>
          <w:rFonts w:hint="eastAsia"/>
          <w:color w:val="auto"/>
          <w:sz w:val="28"/>
          <w:szCs w:val="28"/>
          <w:highlight w:val="none"/>
        </w:rPr>
        <w:t>在签订合同前已充分了解本合同项目资金来源于政府及其可能出现的合同风险，因政府原因致使项目资金未能落实或因政府相关部门（如有）必要的审批程序造成支付拖延而致使本合同价款不能如期支付时，</w:t>
      </w:r>
      <w:r>
        <w:rPr>
          <w:rFonts w:hint="eastAsia"/>
          <w:color w:val="auto"/>
          <w:sz w:val="28"/>
          <w:szCs w:val="28"/>
          <w:highlight w:val="none"/>
          <w:lang w:eastAsia="zh-CN"/>
        </w:rPr>
        <w:t>委托人</w:t>
      </w:r>
      <w:r>
        <w:rPr>
          <w:rFonts w:hint="eastAsia"/>
          <w:color w:val="auto"/>
          <w:sz w:val="28"/>
          <w:szCs w:val="28"/>
          <w:highlight w:val="none"/>
        </w:rPr>
        <w:t>和</w:t>
      </w:r>
      <w:r>
        <w:rPr>
          <w:rFonts w:hint="eastAsia"/>
          <w:color w:val="auto"/>
          <w:sz w:val="28"/>
          <w:szCs w:val="28"/>
          <w:highlight w:val="none"/>
          <w:lang w:eastAsia="zh-CN"/>
        </w:rPr>
        <w:t>咨询人</w:t>
      </w:r>
      <w:r>
        <w:rPr>
          <w:rFonts w:hint="eastAsia"/>
          <w:color w:val="auto"/>
          <w:sz w:val="28"/>
          <w:szCs w:val="28"/>
          <w:highlight w:val="none"/>
        </w:rPr>
        <w:t>双方确认该情况不属于</w:t>
      </w:r>
      <w:r>
        <w:rPr>
          <w:rFonts w:hint="eastAsia"/>
          <w:color w:val="auto"/>
          <w:sz w:val="28"/>
          <w:szCs w:val="28"/>
          <w:highlight w:val="none"/>
          <w:lang w:eastAsia="zh-CN"/>
        </w:rPr>
        <w:t>委托人</w:t>
      </w:r>
      <w:r>
        <w:rPr>
          <w:rFonts w:hint="eastAsia"/>
          <w:color w:val="auto"/>
          <w:sz w:val="28"/>
          <w:szCs w:val="28"/>
          <w:highlight w:val="none"/>
        </w:rPr>
        <w:t>违约，</w:t>
      </w:r>
      <w:r>
        <w:rPr>
          <w:rFonts w:hint="eastAsia"/>
          <w:color w:val="auto"/>
          <w:sz w:val="28"/>
          <w:szCs w:val="28"/>
          <w:highlight w:val="none"/>
          <w:lang w:eastAsia="zh-CN"/>
        </w:rPr>
        <w:t>咨询人</w:t>
      </w:r>
      <w:r>
        <w:rPr>
          <w:rFonts w:hint="eastAsia"/>
          <w:color w:val="auto"/>
          <w:sz w:val="28"/>
          <w:szCs w:val="28"/>
          <w:highlight w:val="none"/>
        </w:rPr>
        <w:t>同意不追究</w:t>
      </w:r>
      <w:r>
        <w:rPr>
          <w:rFonts w:hint="eastAsia"/>
          <w:color w:val="auto"/>
          <w:sz w:val="28"/>
          <w:szCs w:val="28"/>
          <w:highlight w:val="none"/>
          <w:lang w:eastAsia="zh-CN"/>
        </w:rPr>
        <w:t>委托人</w:t>
      </w:r>
      <w:r>
        <w:rPr>
          <w:rFonts w:hint="eastAsia"/>
          <w:color w:val="auto"/>
          <w:sz w:val="28"/>
          <w:szCs w:val="28"/>
          <w:highlight w:val="none"/>
        </w:rPr>
        <w:t>任何责任，不计取任何违约金、赔偿金、利息等。</w:t>
      </w:r>
    </w:p>
    <w:p w14:paraId="1CBA56B3">
      <w:pPr>
        <w:adjustRightInd w:val="0"/>
        <w:spacing w:line="540" w:lineRule="exact"/>
        <w:ind w:firstLine="562" w:firstLineChars="200"/>
        <w:rPr>
          <w:rFonts w:hint="eastAsia"/>
          <w:b/>
          <w:color w:val="auto"/>
          <w:sz w:val="28"/>
          <w:szCs w:val="28"/>
          <w:highlight w:val="none"/>
        </w:rPr>
      </w:pPr>
      <w:r>
        <w:rPr>
          <w:rFonts w:hint="eastAsia"/>
          <w:b/>
          <w:color w:val="auto"/>
          <w:sz w:val="28"/>
          <w:szCs w:val="28"/>
          <w:highlight w:val="none"/>
        </w:rPr>
        <w:t>第四条</w:t>
      </w:r>
      <w:r>
        <w:rPr>
          <w:rFonts w:hint="eastAsia"/>
          <w:color w:val="auto"/>
          <w:sz w:val="28"/>
          <w:szCs w:val="28"/>
          <w:highlight w:val="none"/>
          <w:lang w:eastAsia="zh-CN"/>
        </w:rPr>
        <w:t>委托人</w:t>
      </w:r>
      <w:r>
        <w:rPr>
          <w:rFonts w:hint="eastAsia"/>
          <w:color w:val="auto"/>
          <w:sz w:val="28"/>
          <w:szCs w:val="28"/>
          <w:highlight w:val="none"/>
        </w:rPr>
        <w:t>、</w:t>
      </w:r>
      <w:r>
        <w:rPr>
          <w:rFonts w:hint="eastAsia"/>
          <w:color w:val="auto"/>
          <w:sz w:val="28"/>
          <w:szCs w:val="28"/>
          <w:highlight w:val="none"/>
          <w:lang w:eastAsia="zh-CN"/>
        </w:rPr>
        <w:t>咨询人</w:t>
      </w:r>
      <w:r>
        <w:rPr>
          <w:rFonts w:hint="eastAsia"/>
          <w:color w:val="auto"/>
          <w:sz w:val="28"/>
          <w:szCs w:val="28"/>
          <w:highlight w:val="none"/>
        </w:rPr>
        <w:t>责任</w:t>
      </w:r>
    </w:p>
    <w:p w14:paraId="7E70BA20">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4.1</w:t>
      </w:r>
      <w:r>
        <w:rPr>
          <w:rFonts w:hint="eastAsia"/>
          <w:color w:val="auto"/>
          <w:sz w:val="28"/>
          <w:szCs w:val="28"/>
          <w:highlight w:val="none"/>
          <w:lang w:eastAsia="zh-CN"/>
        </w:rPr>
        <w:t>委托人</w:t>
      </w:r>
      <w:r>
        <w:rPr>
          <w:rFonts w:hint="eastAsia"/>
          <w:color w:val="auto"/>
          <w:sz w:val="28"/>
          <w:szCs w:val="28"/>
          <w:highlight w:val="none"/>
        </w:rPr>
        <w:t>责任</w:t>
      </w:r>
    </w:p>
    <w:p w14:paraId="582BF4E1">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4.1.1为保证</w:t>
      </w:r>
      <w:r>
        <w:rPr>
          <w:rFonts w:hint="eastAsia"/>
          <w:color w:val="auto"/>
          <w:sz w:val="28"/>
          <w:szCs w:val="28"/>
          <w:highlight w:val="none"/>
          <w:lang w:eastAsia="zh-CN"/>
        </w:rPr>
        <w:t>咨询人</w:t>
      </w:r>
      <w:r>
        <w:rPr>
          <w:rFonts w:hint="eastAsia"/>
          <w:color w:val="auto"/>
          <w:sz w:val="28"/>
          <w:szCs w:val="28"/>
          <w:highlight w:val="none"/>
        </w:rPr>
        <w:t>有效进行评估工作，</w:t>
      </w:r>
      <w:r>
        <w:rPr>
          <w:rFonts w:hint="eastAsia"/>
          <w:color w:val="auto"/>
          <w:sz w:val="28"/>
          <w:szCs w:val="28"/>
          <w:highlight w:val="none"/>
          <w:lang w:eastAsia="zh-CN"/>
        </w:rPr>
        <w:t>委托人</w:t>
      </w:r>
      <w:r>
        <w:rPr>
          <w:rFonts w:hint="eastAsia"/>
          <w:color w:val="auto"/>
          <w:sz w:val="28"/>
          <w:szCs w:val="28"/>
          <w:highlight w:val="none"/>
        </w:rPr>
        <w:t>应向</w:t>
      </w:r>
      <w:r>
        <w:rPr>
          <w:rFonts w:hint="eastAsia"/>
          <w:color w:val="auto"/>
          <w:sz w:val="28"/>
          <w:szCs w:val="28"/>
          <w:highlight w:val="none"/>
          <w:lang w:eastAsia="zh-CN"/>
        </w:rPr>
        <w:t>咨询人</w:t>
      </w:r>
      <w:r>
        <w:rPr>
          <w:rFonts w:hint="eastAsia"/>
          <w:color w:val="auto"/>
          <w:sz w:val="28"/>
          <w:szCs w:val="28"/>
          <w:highlight w:val="none"/>
        </w:rPr>
        <w:t>提供下列文件资料：</w:t>
      </w:r>
    </w:p>
    <w:p w14:paraId="604AEE07">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4.1.1.1</w:t>
      </w:r>
      <w:r>
        <w:rPr>
          <w:rFonts w:hint="eastAsia"/>
          <w:color w:val="auto"/>
          <w:sz w:val="28"/>
          <w:szCs w:val="28"/>
          <w:highlight w:val="none"/>
          <w:u w:val="single"/>
        </w:rPr>
        <w:t>项目任务委托书；</w:t>
      </w:r>
    </w:p>
    <w:p w14:paraId="52ADAB14">
      <w:pPr>
        <w:adjustRightInd w:val="0"/>
        <w:spacing w:line="540" w:lineRule="exact"/>
        <w:ind w:firstLine="560" w:firstLineChars="200"/>
        <w:rPr>
          <w:rFonts w:hint="eastAsia"/>
          <w:color w:val="auto"/>
          <w:sz w:val="28"/>
          <w:szCs w:val="28"/>
          <w:highlight w:val="none"/>
          <w:u w:val="single"/>
        </w:rPr>
      </w:pPr>
      <w:r>
        <w:rPr>
          <w:rFonts w:hint="eastAsia"/>
          <w:color w:val="auto"/>
          <w:sz w:val="28"/>
          <w:szCs w:val="28"/>
          <w:highlight w:val="none"/>
        </w:rPr>
        <w:t>4.1.1.2</w:t>
      </w:r>
      <w:r>
        <w:rPr>
          <w:rFonts w:hint="eastAsia"/>
          <w:color w:val="auto"/>
          <w:sz w:val="28"/>
          <w:szCs w:val="28"/>
          <w:highlight w:val="none"/>
          <w:u w:val="single"/>
        </w:rPr>
        <w:t>项目建议书或可行性研究报告；</w:t>
      </w:r>
    </w:p>
    <w:p w14:paraId="59146E7E">
      <w:pPr>
        <w:adjustRightInd w:val="0"/>
        <w:spacing w:line="540" w:lineRule="exact"/>
        <w:ind w:firstLine="560" w:firstLineChars="200"/>
        <w:rPr>
          <w:rFonts w:hint="eastAsia"/>
          <w:color w:val="auto"/>
          <w:sz w:val="28"/>
          <w:szCs w:val="28"/>
          <w:highlight w:val="none"/>
          <w:u w:val="single"/>
        </w:rPr>
      </w:pPr>
      <w:r>
        <w:rPr>
          <w:rFonts w:hint="eastAsia"/>
          <w:color w:val="auto"/>
          <w:sz w:val="28"/>
          <w:szCs w:val="28"/>
          <w:highlight w:val="none"/>
        </w:rPr>
        <w:t>4.1.1.3</w:t>
      </w:r>
      <w:r>
        <w:rPr>
          <w:rFonts w:hint="eastAsia"/>
          <w:color w:val="auto"/>
          <w:sz w:val="28"/>
          <w:szCs w:val="28"/>
          <w:highlight w:val="none"/>
          <w:u w:val="single"/>
        </w:rPr>
        <w:t>项目勘察报告；</w:t>
      </w:r>
    </w:p>
    <w:p w14:paraId="0FEA2585">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4.1.1.4</w:t>
      </w:r>
      <w:r>
        <w:rPr>
          <w:rFonts w:hint="eastAsia"/>
          <w:color w:val="auto"/>
          <w:sz w:val="28"/>
          <w:szCs w:val="28"/>
          <w:highlight w:val="none"/>
          <w:u w:val="single"/>
        </w:rPr>
        <w:t>项目建设所在地的地形图。</w:t>
      </w:r>
    </w:p>
    <w:p w14:paraId="5290A9B7">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4.1.2</w:t>
      </w:r>
      <w:r>
        <w:rPr>
          <w:rFonts w:hint="eastAsia"/>
          <w:color w:val="auto"/>
          <w:sz w:val="28"/>
          <w:szCs w:val="28"/>
          <w:highlight w:val="none"/>
          <w:lang w:eastAsia="zh-CN"/>
        </w:rPr>
        <w:t>委托人</w:t>
      </w:r>
      <w:r>
        <w:rPr>
          <w:rFonts w:hint="eastAsia"/>
          <w:color w:val="auto"/>
          <w:sz w:val="28"/>
          <w:szCs w:val="28"/>
          <w:highlight w:val="none"/>
        </w:rPr>
        <w:t>应保护</w:t>
      </w:r>
      <w:r>
        <w:rPr>
          <w:rFonts w:hint="eastAsia"/>
          <w:color w:val="auto"/>
          <w:sz w:val="28"/>
          <w:szCs w:val="28"/>
          <w:highlight w:val="none"/>
          <w:lang w:eastAsia="zh-CN"/>
        </w:rPr>
        <w:t>咨询人</w:t>
      </w:r>
      <w:r>
        <w:rPr>
          <w:rFonts w:hint="eastAsia"/>
          <w:color w:val="auto"/>
          <w:sz w:val="28"/>
          <w:szCs w:val="28"/>
          <w:highlight w:val="none"/>
        </w:rPr>
        <w:t>的评估方案、报告书、文件、资料图纸、数据、专利技术和合理化建议，未经</w:t>
      </w:r>
      <w:r>
        <w:rPr>
          <w:rFonts w:hint="eastAsia"/>
          <w:color w:val="auto"/>
          <w:sz w:val="28"/>
          <w:szCs w:val="28"/>
          <w:highlight w:val="none"/>
          <w:lang w:eastAsia="zh-CN"/>
        </w:rPr>
        <w:t>咨询人</w:t>
      </w:r>
      <w:r>
        <w:rPr>
          <w:rFonts w:hint="eastAsia"/>
          <w:color w:val="auto"/>
          <w:sz w:val="28"/>
          <w:szCs w:val="28"/>
          <w:highlight w:val="none"/>
        </w:rPr>
        <w:t>同意，</w:t>
      </w:r>
      <w:r>
        <w:rPr>
          <w:rFonts w:hint="eastAsia"/>
          <w:color w:val="auto"/>
          <w:sz w:val="28"/>
          <w:szCs w:val="28"/>
          <w:highlight w:val="none"/>
          <w:lang w:eastAsia="zh-CN"/>
        </w:rPr>
        <w:t>委托人</w:t>
      </w:r>
      <w:r>
        <w:rPr>
          <w:rFonts w:hint="eastAsia"/>
          <w:color w:val="auto"/>
          <w:sz w:val="28"/>
          <w:szCs w:val="28"/>
          <w:highlight w:val="none"/>
        </w:rPr>
        <w:t>不得复制、不得泄露、不得擅自修改、传送或向第三人转让或用于本合同外的项目；如发生上述情况，</w:t>
      </w:r>
      <w:r>
        <w:rPr>
          <w:rFonts w:hint="eastAsia"/>
          <w:color w:val="auto"/>
          <w:sz w:val="28"/>
          <w:szCs w:val="28"/>
          <w:highlight w:val="none"/>
          <w:lang w:eastAsia="zh-CN"/>
        </w:rPr>
        <w:t>委托人</w:t>
      </w:r>
      <w:r>
        <w:rPr>
          <w:rFonts w:hint="eastAsia"/>
          <w:color w:val="auto"/>
          <w:sz w:val="28"/>
          <w:szCs w:val="28"/>
          <w:highlight w:val="none"/>
        </w:rPr>
        <w:t>应负法律责任，</w:t>
      </w:r>
      <w:r>
        <w:rPr>
          <w:rFonts w:hint="eastAsia"/>
          <w:color w:val="auto"/>
          <w:sz w:val="28"/>
          <w:szCs w:val="28"/>
          <w:highlight w:val="none"/>
          <w:lang w:eastAsia="zh-CN"/>
        </w:rPr>
        <w:t>咨询人</w:t>
      </w:r>
      <w:r>
        <w:rPr>
          <w:rFonts w:hint="eastAsia"/>
          <w:color w:val="auto"/>
          <w:sz w:val="28"/>
          <w:szCs w:val="28"/>
          <w:highlight w:val="none"/>
        </w:rPr>
        <w:t>有权索赔。</w:t>
      </w:r>
    </w:p>
    <w:p w14:paraId="5BC34C7E">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4.1.3本合同有关条款规定和补充协议中</w:t>
      </w:r>
      <w:r>
        <w:rPr>
          <w:rFonts w:hint="eastAsia"/>
          <w:color w:val="auto"/>
          <w:sz w:val="28"/>
          <w:szCs w:val="28"/>
          <w:highlight w:val="none"/>
          <w:lang w:eastAsia="zh-CN"/>
        </w:rPr>
        <w:t>委托人</w:t>
      </w:r>
      <w:r>
        <w:rPr>
          <w:rFonts w:hint="eastAsia"/>
          <w:color w:val="auto"/>
          <w:sz w:val="28"/>
          <w:szCs w:val="28"/>
          <w:highlight w:val="none"/>
        </w:rPr>
        <w:t>应负的其它责任。</w:t>
      </w:r>
    </w:p>
    <w:p w14:paraId="65D6D627">
      <w:pPr>
        <w:pStyle w:val="17"/>
        <w:adjustRightInd w:val="0"/>
        <w:spacing w:line="540" w:lineRule="exact"/>
        <w:ind w:left="0" w:leftChars="0" w:firstLine="0" w:firstLineChars="0"/>
        <w:rPr>
          <w:rFonts w:hint="eastAsia" w:ascii="宋体" w:hAnsi="宋体" w:cs="宋体"/>
          <w:color w:val="auto"/>
          <w:sz w:val="28"/>
          <w:szCs w:val="28"/>
          <w:highlight w:val="none"/>
        </w:rPr>
      </w:pPr>
      <w:r>
        <w:rPr>
          <w:rFonts w:hint="eastAsia" w:ascii="宋体" w:hAnsi="宋体" w:cs="宋体"/>
          <w:color w:val="auto"/>
          <w:sz w:val="28"/>
          <w:szCs w:val="28"/>
          <w:highlight w:val="none"/>
        </w:rPr>
        <w:t>4.2</w:t>
      </w:r>
      <w:r>
        <w:rPr>
          <w:rFonts w:hint="eastAsia" w:ascii="宋体" w:hAnsi="宋体" w:cs="宋体"/>
          <w:color w:val="auto"/>
          <w:sz w:val="28"/>
          <w:szCs w:val="28"/>
          <w:highlight w:val="none"/>
          <w:lang w:eastAsia="zh-CN"/>
        </w:rPr>
        <w:t>咨询人</w:t>
      </w:r>
      <w:r>
        <w:rPr>
          <w:rFonts w:hint="eastAsia" w:ascii="宋体" w:hAnsi="宋体" w:cs="宋体"/>
          <w:color w:val="auto"/>
          <w:sz w:val="28"/>
          <w:szCs w:val="28"/>
          <w:highlight w:val="none"/>
        </w:rPr>
        <w:t>责任</w:t>
      </w:r>
    </w:p>
    <w:p w14:paraId="37D12CC0">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4.2.1</w:t>
      </w:r>
      <w:r>
        <w:rPr>
          <w:rFonts w:hint="eastAsia"/>
          <w:color w:val="auto"/>
          <w:sz w:val="28"/>
          <w:szCs w:val="28"/>
          <w:highlight w:val="none"/>
          <w:lang w:eastAsia="zh-CN"/>
        </w:rPr>
        <w:t>咨询人</w:t>
      </w:r>
      <w:r>
        <w:rPr>
          <w:rFonts w:hint="eastAsia"/>
          <w:color w:val="auto"/>
          <w:sz w:val="28"/>
          <w:szCs w:val="28"/>
          <w:highlight w:val="none"/>
        </w:rPr>
        <w:t>应按国家技术规范、标准、规程进行工程评估，按本合同规定的时间提交质量合格的评估成果资料，并对其负责。</w:t>
      </w:r>
    </w:p>
    <w:p w14:paraId="05B1D487">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4.2.2若</w:t>
      </w:r>
      <w:r>
        <w:rPr>
          <w:rFonts w:hint="eastAsia"/>
          <w:color w:val="auto"/>
          <w:sz w:val="28"/>
          <w:szCs w:val="28"/>
          <w:highlight w:val="none"/>
          <w:lang w:eastAsia="zh-CN"/>
        </w:rPr>
        <w:t>咨询人</w:t>
      </w:r>
      <w:r>
        <w:rPr>
          <w:rFonts w:hint="eastAsia"/>
          <w:color w:val="auto"/>
          <w:sz w:val="28"/>
          <w:szCs w:val="28"/>
          <w:highlight w:val="none"/>
        </w:rPr>
        <w:t>提供的评估成果资料质量不合格，</w:t>
      </w:r>
      <w:r>
        <w:rPr>
          <w:rFonts w:hint="eastAsia"/>
          <w:color w:val="auto"/>
          <w:sz w:val="28"/>
          <w:szCs w:val="28"/>
          <w:highlight w:val="none"/>
          <w:lang w:eastAsia="zh-CN"/>
        </w:rPr>
        <w:t>咨询人</w:t>
      </w:r>
      <w:r>
        <w:rPr>
          <w:rFonts w:hint="eastAsia"/>
          <w:color w:val="auto"/>
          <w:sz w:val="28"/>
          <w:szCs w:val="28"/>
          <w:highlight w:val="none"/>
        </w:rPr>
        <w:t>应负责无偿给予补充完善使其达到质量合格；若</w:t>
      </w:r>
      <w:r>
        <w:rPr>
          <w:rFonts w:hint="eastAsia"/>
          <w:color w:val="auto"/>
          <w:sz w:val="28"/>
          <w:szCs w:val="28"/>
          <w:highlight w:val="none"/>
          <w:lang w:eastAsia="zh-CN"/>
        </w:rPr>
        <w:t>咨询人</w:t>
      </w:r>
      <w:r>
        <w:rPr>
          <w:rFonts w:hint="eastAsia"/>
          <w:color w:val="auto"/>
          <w:sz w:val="28"/>
          <w:szCs w:val="28"/>
          <w:highlight w:val="none"/>
        </w:rPr>
        <w:t>无力补充完善，需另委托其他单位时，</w:t>
      </w:r>
      <w:r>
        <w:rPr>
          <w:rFonts w:hint="eastAsia"/>
          <w:color w:val="auto"/>
          <w:sz w:val="28"/>
          <w:szCs w:val="28"/>
          <w:highlight w:val="none"/>
          <w:lang w:eastAsia="zh-CN"/>
        </w:rPr>
        <w:t>咨询人</w:t>
      </w:r>
      <w:r>
        <w:rPr>
          <w:rFonts w:hint="eastAsia"/>
          <w:color w:val="auto"/>
          <w:sz w:val="28"/>
          <w:szCs w:val="28"/>
          <w:highlight w:val="none"/>
        </w:rPr>
        <w:t>应承担全部评估费用。</w:t>
      </w:r>
    </w:p>
    <w:p w14:paraId="3718809B">
      <w:pPr>
        <w:pStyle w:val="12"/>
        <w:ind w:left="0" w:leftChars="0" w:firstLine="560" w:firstLineChars="200"/>
        <w:rPr>
          <w:rFonts w:hint="eastAsia"/>
          <w:color w:val="auto"/>
          <w:highlight w:val="none"/>
        </w:rPr>
      </w:pPr>
      <w:r>
        <w:rPr>
          <w:rFonts w:hint="eastAsia"/>
          <w:color w:val="auto"/>
          <w:sz w:val="28"/>
          <w:szCs w:val="28"/>
          <w:highlight w:val="none"/>
          <w:lang w:val="en-US" w:eastAsia="zh-CN"/>
        </w:rPr>
        <w:t>4.2.3 专家评审会由咨询人组织。</w:t>
      </w:r>
    </w:p>
    <w:p w14:paraId="5E67862B">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4.2.</w:t>
      </w:r>
      <w:r>
        <w:rPr>
          <w:rFonts w:hint="eastAsia"/>
          <w:color w:val="auto"/>
          <w:sz w:val="28"/>
          <w:szCs w:val="28"/>
          <w:highlight w:val="none"/>
          <w:lang w:val="en-US" w:eastAsia="zh-CN"/>
        </w:rPr>
        <w:t>4</w:t>
      </w:r>
      <w:r>
        <w:rPr>
          <w:rFonts w:hint="eastAsia"/>
          <w:color w:val="auto"/>
          <w:sz w:val="28"/>
          <w:szCs w:val="28"/>
          <w:highlight w:val="none"/>
        </w:rPr>
        <w:t>本合同有关条款规定和补充协议中</w:t>
      </w:r>
      <w:r>
        <w:rPr>
          <w:rFonts w:hint="eastAsia"/>
          <w:color w:val="auto"/>
          <w:sz w:val="28"/>
          <w:szCs w:val="28"/>
          <w:highlight w:val="none"/>
          <w:lang w:eastAsia="zh-CN"/>
        </w:rPr>
        <w:t>咨询人</w:t>
      </w:r>
      <w:r>
        <w:rPr>
          <w:rFonts w:hint="eastAsia"/>
          <w:color w:val="auto"/>
          <w:sz w:val="28"/>
          <w:szCs w:val="28"/>
          <w:highlight w:val="none"/>
        </w:rPr>
        <w:t>应负的其它责任。</w:t>
      </w:r>
    </w:p>
    <w:p w14:paraId="786E18CF">
      <w:pPr>
        <w:adjustRightInd w:val="0"/>
        <w:spacing w:line="520" w:lineRule="exact"/>
        <w:ind w:firstLine="560" w:firstLineChars="200"/>
        <w:rPr>
          <w:rFonts w:hint="eastAsia"/>
          <w:color w:val="auto"/>
          <w:sz w:val="28"/>
          <w:szCs w:val="28"/>
          <w:highlight w:val="none"/>
        </w:rPr>
      </w:pPr>
      <w:r>
        <w:rPr>
          <w:rFonts w:hint="eastAsia"/>
          <w:color w:val="auto"/>
          <w:sz w:val="28"/>
          <w:szCs w:val="28"/>
          <w:highlight w:val="none"/>
        </w:rPr>
        <w:t>4.2.</w:t>
      </w:r>
      <w:r>
        <w:rPr>
          <w:rFonts w:hint="eastAsia"/>
          <w:color w:val="auto"/>
          <w:sz w:val="28"/>
          <w:szCs w:val="28"/>
          <w:highlight w:val="none"/>
          <w:lang w:val="en-US" w:eastAsia="zh-CN"/>
        </w:rPr>
        <w:t>5</w:t>
      </w:r>
      <w:r>
        <w:rPr>
          <w:rFonts w:hint="eastAsia"/>
          <w:color w:val="auto"/>
          <w:sz w:val="28"/>
          <w:szCs w:val="28"/>
          <w:highlight w:val="none"/>
          <w:lang w:eastAsia="zh-CN"/>
        </w:rPr>
        <w:t>咨询人</w:t>
      </w:r>
      <w:r>
        <w:rPr>
          <w:rFonts w:hint="eastAsia"/>
          <w:color w:val="auto"/>
          <w:sz w:val="28"/>
          <w:szCs w:val="28"/>
          <w:highlight w:val="none"/>
        </w:rPr>
        <w:t>负责对成果解释工作和向</w:t>
      </w:r>
      <w:r>
        <w:rPr>
          <w:rFonts w:hint="eastAsia"/>
          <w:color w:val="auto"/>
          <w:sz w:val="28"/>
          <w:szCs w:val="28"/>
          <w:highlight w:val="none"/>
          <w:lang w:eastAsia="zh-CN"/>
        </w:rPr>
        <w:t>委托人</w:t>
      </w:r>
      <w:r>
        <w:rPr>
          <w:rFonts w:hint="eastAsia"/>
          <w:color w:val="auto"/>
          <w:sz w:val="28"/>
          <w:szCs w:val="28"/>
          <w:highlight w:val="none"/>
        </w:rPr>
        <w:t>提供关于地灾评估咨询服务。</w:t>
      </w:r>
    </w:p>
    <w:p w14:paraId="41EB6A90">
      <w:pPr>
        <w:adjustRightInd w:val="0"/>
        <w:spacing w:line="520" w:lineRule="exact"/>
        <w:ind w:firstLine="560" w:firstLineChars="200"/>
        <w:rPr>
          <w:rFonts w:hint="eastAsia"/>
          <w:color w:val="auto"/>
          <w:sz w:val="28"/>
          <w:szCs w:val="28"/>
          <w:highlight w:val="none"/>
        </w:rPr>
      </w:pPr>
      <w:r>
        <w:rPr>
          <w:rFonts w:hint="eastAsia"/>
          <w:color w:val="auto"/>
          <w:sz w:val="28"/>
          <w:szCs w:val="28"/>
          <w:highlight w:val="none"/>
        </w:rPr>
        <w:t>4.2.</w:t>
      </w:r>
      <w:r>
        <w:rPr>
          <w:rFonts w:hint="eastAsia"/>
          <w:color w:val="auto"/>
          <w:sz w:val="28"/>
          <w:szCs w:val="28"/>
          <w:highlight w:val="none"/>
          <w:lang w:val="en-US" w:eastAsia="zh-CN"/>
        </w:rPr>
        <w:t>6</w:t>
      </w:r>
      <w:r>
        <w:rPr>
          <w:rFonts w:hint="eastAsia"/>
          <w:color w:val="auto"/>
          <w:sz w:val="28"/>
          <w:szCs w:val="28"/>
          <w:highlight w:val="none"/>
          <w:lang w:eastAsia="zh-CN"/>
        </w:rPr>
        <w:t>咨询人</w:t>
      </w:r>
      <w:r>
        <w:rPr>
          <w:rFonts w:hint="eastAsia"/>
          <w:color w:val="auto"/>
          <w:sz w:val="28"/>
          <w:szCs w:val="28"/>
          <w:highlight w:val="none"/>
        </w:rPr>
        <w:t>对</w:t>
      </w:r>
      <w:r>
        <w:rPr>
          <w:rFonts w:hint="eastAsia"/>
          <w:color w:val="auto"/>
          <w:sz w:val="28"/>
          <w:szCs w:val="28"/>
          <w:highlight w:val="none"/>
          <w:lang w:eastAsia="zh-CN"/>
        </w:rPr>
        <w:t>委托人</w:t>
      </w:r>
      <w:r>
        <w:rPr>
          <w:rFonts w:hint="eastAsia"/>
          <w:color w:val="auto"/>
          <w:sz w:val="28"/>
          <w:szCs w:val="28"/>
          <w:highlight w:val="none"/>
        </w:rPr>
        <w:t>所提供或服务过程中所获悉的资料和</w:t>
      </w:r>
      <w:r>
        <w:rPr>
          <w:rFonts w:hint="eastAsia"/>
          <w:color w:val="auto"/>
          <w:sz w:val="28"/>
          <w:szCs w:val="28"/>
          <w:highlight w:val="none"/>
          <w:lang w:eastAsia="zh-CN"/>
        </w:rPr>
        <w:t>委托人</w:t>
      </w:r>
      <w:r>
        <w:rPr>
          <w:rFonts w:hint="eastAsia"/>
          <w:color w:val="auto"/>
          <w:sz w:val="28"/>
          <w:szCs w:val="28"/>
          <w:highlight w:val="none"/>
        </w:rPr>
        <w:t>相关信息负有保密义务。未经</w:t>
      </w:r>
      <w:r>
        <w:rPr>
          <w:rFonts w:hint="eastAsia"/>
          <w:color w:val="auto"/>
          <w:sz w:val="28"/>
          <w:szCs w:val="28"/>
          <w:highlight w:val="none"/>
          <w:lang w:eastAsia="zh-CN"/>
        </w:rPr>
        <w:t>委托人</w:t>
      </w:r>
      <w:r>
        <w:rPr>
          <w:rFonts w:hint="eastAsia"/>
          <w:color w:val="auto"/>
          <w:sz w:val="28"/>
          <w:szCs w:val="28"/>
          <w:highlight w:val="none"/>
        </w:rPr>
        <w:t>的书面同意，</w:t>
      </w:r>
      <w:r>
        <w:rPr>
          <w:rFonts w:hint="eastAsia"/>
          <w:color w:val="auto"/>
          <w:sz w:val="28"/>
          <w:szCs w:val="28"/>
          <w:highlight w:val="none"/>
          <w:lang w:eastAsia="zh-CN"/>
        </w:rPr>
        <w:t>咨询人</w:t>
      </w:r>
      <w:r>
        <w:rPr>
          <w:rFonts w:hint="eastAsia"/>
          <w:color w:val="auto"/>
          <w:sz w:val="28"/>
          <w:szCs w:val="28"/>
          <w:highlight w:val="none"/>
        </w:rPr>
        <w:t>不得泄露与本项目、本工程、本合同有关的一切资料。</w:t>
      </w:r>
      <w:r>
        <w:rPr>
          <w:rFonts w:hint="eastAsia"/>
          <w:color w:val="auto"/>
          <w:sz w:val="28"/>
          <w:szCs w:val="28"/>
          <w:highlight w:val="none"/>
          <w:lang w:eastAsia="zh-CN"/>
        </w:rPr>
        <w:t>咨询人</w:t>
      </w:r>
      <w:r>
        <w:rPr>
          <w:rFonts w:hint="eastAsia"/>
          <w:color w:val="auto"/>
          <w:sz w:val="28"/>
          <w:szCs w:val="28"/>
          <w:highlight w:val="none"/>
        </w:rPr>
        <w:t>须对获悉的</w:t>
      </w:r>
      <w:r>
        <w:rPr>
          <w:rFonts w:hint="eastAsia"/>
          <w:color w:val="auto"/>
          <w:sz w:val="28"/>
          <w:szCs w:val="28"/>
          <w:highlight w:val="none"/>
          <w:lang w:eastAsia="zh-CN"/>
        </w:rPr>
        <w:t>委托人</w:t>
      </w:r>
      <w:r>
        <w:rPr>
          <w:rFonts w:hint="eastAsia"/>
          <w:color w:val="auto"/>
          <w:sz w:val="28"/>
          <w:szCs w:val="28"/>
          <w:highlight w:val="none"/>
        </w:rPr>
        <w:t>相关信息和资料、项目情况等保密，不得将</w:t>
      </w:r>
      <w:r>
        <w:rPr>
          <w:rFonts w:hint="eastAsia"/>
          <w:color w:val="auto"/>
          <w:sz w:val="28"/>
          <w:szCs w:val="28"/>
          <w:highlight w:val="none"/>
          <w:lang w:eastAsia="zh-CN"/>
        </w:rPr>
        <w:t>委托人</w:t>
      </w:r>
      <w:r>
        <w:rPr>
          <w:rFonts w:hint="eastAsia"/>
          <w:color w:val="auto"/>
          <w:sz w:val="28"/>
          <w:szCs w:val="28"/>
          <w:highlight w:val="none"/>
        </w:rPr>
        <w:t>相关信息、资料等用于本合同目的之外的用途，不得未经</w:t>
      </w:r>
      <w:r>
        <w:rPr>
          <w:rFonts w:hint="eastAsia"/>
          <w:color w:val="auto"/>
          <w:sz w:val="28"/>
          <w:szCs w:val="28"/>
          <w:highlight w:val="none"/>
          <w:lang w:eastAsia="zh-CN"/>
        </w:rPr>
        <w:t>委托人</w:t>
      </w:r>
      <w:r>
        <w:rPr>
          <w:rFonts w:hint="eastAsia"/>
          <w:color w:val="auto"/>
          <w:sz w:val="28"/>
          <w:szCs w:val="28"/>
          <w:highlight w:val="none"/>
        </w:rPr>
        <w:t>书面同意，擅自以任何形式使用、复制</w:t>
      </w:r>
      <w:r>
        <w:rPr>
          <w:rFonts w:hint="eastAsia"/>
          <w:color w:val="auto"/>
          <w:sz w:val="28"/>
          <w:szCs w:val="28"/>
          <w:highlight w:val="none"/>
          <w:lang w:eastAsia="zh-CN"/>
        </w:rPr>
        <w:t>委托人</w:t>
      </w:r>
      <w:r>
        <w:rPr>
          <w:rFonts w:hint="eastAsia"/>
          <w:color w:val="auto"/>
          <w:sz w:val="28"/>
          <w:szCs w:val="28"/>
          <w:highlight w:val="none"/>
        </w:rPr>
        <w:t>相关信息和资料，亦不得将任何</w:t>
      </w:r>
      <w:r>
        <w:rPr>
          <w:rFonts w:hint="eastAsia"/>
          <w:color w:val="auto"/>
          <w:sz w:val="28"/>
          <w:szCs w:val="28"/>
          <w:highlight w:val="none"/>
          <w:lang w:eastAsia="zh-CN"/>
        </w:rPr>
        <w:t>委托人</w:t>
      </w:r>
      <w:r>
        <w:rPr>
          <w:rFonts w:hint="eastAsia"/>
          <w:color w:val="auto"/>
          <w:sz w:val="28"/>
          <w:szCs w:val="28"/>
          <w:highlight w:val="none"/>
        </w:rPr>
        <w:t>信息和资料申请注册或登记著作权、专利权、商标权等任何类型的知识产权。如发生以上情况，</w:t>
      </w:r>
      <w:r>
        <w:rPr>
          <w:rFonts w:hint="eastAsia"/>
          <w:color w:val="auto"/>
          <w:sz w:val="28"/>
          <w:szCs w:val="28"/>
          <w:highlight w:val="none"/>
          <w:lang w:eastAsia="zh-CN"/>
        </w:rPr>
        <w:t>咨询人</w:t>
      </w:r>
      <w:r>
        <w:rPr>
          <w:rFonts w:hint="eastAsia"/>
          <w:color w:val="auto"/>
          <w:sz w:val="28"/>
          <w:szCs w:val="28"/>
          <w:highlight w:val="none"/>
        </w:rPr>
        <w:t>不仅应承担一切由此引起的后果和承担赔偿责任，还应向</w:t>
      </w:r>
      <w:r>
        <w:rPr>
          <w:rFonts w:hint="eastAsia"/>
          <w:color w:val="auto"/>
          <w:sz w:val="28"/>
          <w:szCs w:val="28"/>
          <w:highlight w:val="none"/>
          <w:lang w:eastAsia="zh-CN"/>
        </w:rPr>
        <w:t>委托人</w:t>
      </w:r>
      <w:r>
        <w:rPr>
          <w:rFonts w:hint="eastAsia"/>
          <w:color w:val="auto"/>
          <w:sz w:val="28"/>
          <w:szCs w:val="28"/>
          <w:highlight w:val="none"/>
        </w:rPr>
        <w:t>支付本合同总费用30%的违约金。</w:t>
      </w:r>
      <w:r>
        <w:rPr>
          <w:rFonts w:hint="eastAsia"/>
          <w:color w:val="auto"/>
          <w:sz w:val="28"/>
          <w:szCs w:val="28"/>
          <w:highlight w:val="none"/>
          <w:lang w:eastAsia="zh-CN"/>
        </w:rPr>
        <w:t>咨询人</w:t>
      </w:r>
      <w:r>
        <w:rPr>
          <w:rFonts w:hint="eastAsia"/>
          <w:color w:val="auto"/>
          <w:sz w:val="28"/>
          <w:szCs w:val="28"/>
          <w:highlight w:val="none"/>
        </w:rPr>
        <w:t>在向第三方提供自身能力证明文件时（包括市场宣传资料和项目投标文件中的成功案例介绍、员工简历等），仅可提及</w:t>
      </w:r>
      <w:r>
        <w:rPr>
          <w:rFonts w:hint="eastAsia"/>
          <w:color w:val="auto"/>
          <w:sz w:val="28"/>
          <w:szCs w:val="28"/>
          <w:highlight w:val="none"/>
          <w:lang w:eastAsia="zh-CN"/>
        </w:rPr>
        <w:t>委托人</w:t>
      </w:r>
      <w:r>
        <w:rPr>
          <w:rFonts w:hint="eastAsia"/>
          <w:color w:val="auto"/>
          <w:sz w:val="28"/>
          <w:szCs w:val="28"/>
          <w:highlight w:val="none"/>
        </w:rPr>
        <w:t>单位名称，不得泄露</w:t>
      </w:r>
      <w:r>
        <w:rPr>
          <w:rFonts w:hint="eastAsia"/>
          <w:color w:val="auto"/>
          <w:sz w:val="28"/>
          <w:szCs w:val="28"/>
          <w:highlight w:val="none"/>
          <w:lang w:eastAsia="zh-CN"/>
        </w:rPr>
        <w:t>委托人</w:t>
      </w:r>
      <w:r>
        <w:rPr>
          <w:rFonts w:hint="eastAsia"/>
          <w:color w:val="auto"/>
          <w:sz w:val="28"/>
          <w:szCs w:val="28"/>
          <w:highlight w:val="none"/>
        </w:rPr>
        <w:t>的项目内容、项目范围等相关保密信息。保密期限为永久。</w:t>
      </w:r>
    </w:p>
    <w:p w14:paraId="5B7FCB82">
      <w:pPr>
        <w:adjustRightInd w:val="0"/>
        <w:spacing w:line="540" w:lineRule="exact"/>
        <w:ind w:firstLine="562" w:firstLineChars="200"/>
        <w:rPr>
          <w:rFonts w:hint="eastAsia"/>
          <w:color w:val="auto"/>
          <w:sz w:val="28"/>
          <w:szCs w:val="28"/>
          <w:highlight w:val="none"/>
        </w:rPr>
      </w:pPr>
      <w:r>
        <w:rPr>
          <w:rFonts w:hint="eastAsia"/>
          <w:b/>
          <w:color w:val="auto"/>
          <w:sz w:val="28"/>
          <w:szCs w:val="28"/>
          <w:highlight w:val="none"/>
        </w:rPr>
        <w:t>第五条</w:t>
      </w:r>
      <w:r>
        <w:rPr>
          <w:rFonts w:hint="eastAsia"/>
          <w:color w:val="auto"/>
          <w:sz w:val="28"/>
          <w:szCs w:val="28"/>
          <w:highlight w:val="none"/>
        </w:rPr>
        <w:t>违约责任</w:t>
      </w:r>
    </w:p>
    <w:p w14:paraId="30C68BD9">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5.1由于</w:t>
      </w:r>
      <w:r>
        <w:rPr>
          <w:rFonts w:hint="eastAsia"/>
          <w:color w:val="auto"/>
          <w:sz w:val="28"/>
          <w:szCs w:val="28"/>
          <w:highlight w:val="none"/>
          <w:lang w:eastAsia="zh-CN"/>
        </w:rPr>
        <w:t>咨询人</w:t>
      </w:r>
      <w:r>
        <w:rPr>
          <w:rFonts w:hint="eastAsia"/>
          <w:color w:val="auto"/>
          <w:sz w:val="28"/>
          <w:szCs w:val="28"/>
          <w:highlight w:val="none"/>
        </w:rPr>
        <w:t>原因造成评估成果资料质量不合格</w:t>
      </w:r>
      <w:r>
        <w:rPr>
          <w:rFonts w:hint="eastAsia"/>
          <w:color w:val="auto"/>
          <w:sz w:val="28"/>
          <w:szCs w:val="28"/>
          <w:highlight w:val="none"/>
          <w:lang w:val="en-US" w:eastAsia="zh-CN"/>
        </w:rPr>
        <w:t>或</w:t>
      </w:r>
      <w:r>
        <w:rPr>
          <w:rFonts w:hint="eastAsia"/>
          <w:color w:val="auto"/>
          <w:sz w:val="28"/>
          <w:szCs w:val="28"/>
          <w:highlight w:val="none"/>
        </w:rPr>
        <w:t>不能满足技术要求时，其返工评估费用和由此造成的</w:t>
      </w:r>
      <w:r>
        <w:rPr>
          <w:rFonts w:hint="eastAsia"/>
          <w:color w:val="auto"/>
          <w:sz w:val="28"/>
          <w:szCs w:val="28"/>
          <w:highlight w:val="none"/>
          <w:lang w:eastAsia="zh-CN"/>
        </w:rPr>
        <w:t>委托人</w:t>
      </w:r>
      <w:r>
        <w:rPr>
          <w:rFonts w:hint="eastAsia"/>
          <w:color w:val="auto"/>
          <w:sz w:val="28"/>
          <w:szCs w:val="28"/>
          <w:highlight w:val="none"/>
        </w:rPr>
        <w:t>一切损失均由</w:t>
      </w:r>
      <w:r>
        <w:rPr>
          <w:rFonts w:hint="eastAsia"/>
          <w:color w:val="auto"/>
          <w:sz w:val="28"/>
          <w:szCs w:val="28"/>
          <w:highlight w:val="none"/>
          <w:lang w:eastAsia="zh-CN"/>
        </w:rPr>
        <w:t>咨询人</w:t>
      </w:r>
      <w:r>
        <w:rPr>
          <w:rFonts w:hint="eastAsia"/>
          <w:color w:val="auto"/>
          <w:sz w:val="28"/>
          <w:szCs w:val="28"/>
          <w:highlight w:val="none"/>
        </w:rPr>
        <w:t>承担，同时</w:t>
      </w:r>
      <w:r>
        <w:rPr>
          <w:rFonts w:hint="eastAsia"/>
          <w:color w:val="auto"/>
          <w:sz w:val="28"/>
          <w:szCs w:val="28"/>
          <w:highlight w:val="none"/>
          <w:lang w:eastAsia="zh-CN"/>
        </w:rPr>
        <w:t>咨询人</w:t>
      </w:r>
      <w:r>
        <w:rPr>
          <w:rFonts w:hint="eastAsia"/>
          <w:color w:val="auto"/>
          <w:sz w:val="28"/>
          <w:szCs w:val="28"/>
          <w:highlight w:val="none"/>
        </w:rPr>
        <w:t>还应向</w:t>
      </w:r>
      <w:r>
        <w:rPr>
          <w:rFonts w:hint="eastAsia"/>
          <w:color w:val="auto"/>
          <w:sz w:val="28"/>
          <w:szCs w:val="28"/>
          <w:highlight w:val="none"/>
          <w:lang w:eastAsia="zh-CN"/>
        </w:rPr>
        <w:t>委托人</w:t>
      </w:r>
      <w:r>
        <w:rPr>
          <w:rFonts w:hint="eastAsia"/>
          <w:color w:val="auto"/>
          <w:sz w:val="28"/>
          <w:szCs w:val="28"/>
          <w:highlight w:val="none"/>
        </w:rPr>
        <w:t>支付本合同总费用30%的违约金，且</w:t>
      </w:r>
      <w:r>
        <w:rPr>
          <w:rFonts w:hint="eastAsia"/>
          <w:color w:val="auto"/>
          <w:sz w:val="28"/>
          <w:szCs w:val="28"/>
          <w:highlight w:val="none"/>
          <w:lang w:eastAsia="zh-CN"/>
        </w:rPr>
        <w:t>委托人</w:t>
      </w:r>
      <w:r>
        <w:rPr>
          <w:rFonts w:hint="eastAsia"/>
          <w:color w:val="auto"/>
          <w:sz w:val="28"/>
          <w:szCs w:val="28"/>
          <w:highlight w:val="none"/>
        </w:rPr>
        <w:t>有权解除合同和有权拒绝支付任何费用。</w:t>
      </w:r>
    </w:p>
    <w:p w14:paraId="68DB0FC5">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5.2合同履行期间，非</w:t>
      </w:r>
      <w:r>
        <w:rPr>
          <w:rFonts w:hint="eastAsia"/>
          <w:color w:val="auto"/>
          <w:sz w:val="28"/>
          <w:szCs w:val="28"/>
          <w:highlight w:val="none"/>
          <w:lang w:eastAsia="zh-CN"/>
        </w:rPr>
        <w:t>委托人</w:t>
      </w:r>
      <w:r>
        <w:rPr>
          <w:rFonts w:hint="eastAsia"/>
          <w:color w:val="auto"/>
          <w:sz w:val="28"/>
          <w:szCs w:val="28"/>
          <w:highlight w:val="none"/>
        </w:rPr>
        <w:t>原因导致合同履行不能时，</w:t>
      </w:r>
      <w:r>
        <w:rPr>
          <w:rFonts w:hint="eastAsia"/>
          <w:color w:val="auto"/>
          <w:sz w:val="28"/>
          <w:szCs w:val="28"/>
          <w:highlight w:val="none"/>
          <w:lang w:eastAsia="zh-CN"/>
        </w:rPr>
        <w:t>委托人</w:t>
      </w:r>
      <w:r>
        <w:rPr>
          <w:rFonts w:hint="eastAsia"/>
          <w:color w:val="auto"/>
          <w:sz w:val="28"/>
          <w:szCs w:val="28"/>
          <w:highlight w:val="none"/>
        </w:rPr>
        <w:t>不承担</w:t>
      </w:r>
      <w:r>
        <w:rPr>
          <w:rFonts w:hint="eastAsia"/>
          <w:color w:val="auto"/>
          <w:sz w:val="28"/>
          <w:szCs w:val="28"/>
          <w:highlight w:val="none"/>
          <w:lang w:eastAsia="zh-CN"/>
        </w:rPr>
        <w:t>咨询人</w:t>
      </w:r>
      <w:r>
        <w:rPr>
          <w:rFonts w:hint="eastAsia"/>
          <w:color w:val="auto"/>
          <w:sz w:val="28"/>
          <w:szCs w:val="28"/>
          <w:highlight w:val="none"/>
        </w:rPr>
        <w:t>相应的损失。</w:t>
      </w:r>
    </w:p>
    <w:p w14:paraId="1A017304">
      <w:pPr>
        <w:spacing w:line="540" w:lineRule="exact"/>
        <w:ind w:firstLine="560" w:firstLineChars="200"/>
        <w:rPr>
          <w:rFonts w:hint="eastAsia"/>
          <w:color w:val="auto"/>
          <w:sz w:val="28"/>
          <w:szCs w:val="28"/>
          <w:highlight w:val="none"/>
        </w:rPr>
      </w:pPr>
      <w:r>
        <w:rPr>
          <w:rFonts w:hint="eastAsia"/>
          <w:color w:val="auto"/>
          <w:sz w:val="28"/>
          <w:szCs w:val="28"/>
          <w:highlight w:val="none"/>
        </w:rPr>
        <w:t>5.3由于</w:t>
      </w:r>
      <w:r>
        <w:rPr>
          <w:rFonts w:hint="eastAsia"/>
          <w:color w:val="auto"/>
          <w:sz w:val="28"/>
          <w:szCs w:val="28"/>
          <w:highlight w:val="none"/>
          <w:lang w:eastAsia="zh-CN"/>
        </w:rPr>
        <w:t>咨询人</w:t>
      </w:r>
      <w:r>
        <w:rPr>
          <w:rFonts w:hint="eastAsia"/>
          <w:color w:val="auto"/>
          <w:sz w:val="28"/>
          <w:szCs w:val="28"/>
          <w:highlight w:val="none"/>
        </w:rPr>
        <w:t>原因未按合同规定时间（日期）提交评估成果资料，每超过一日，应减收评估费千分之一的费用作为处罚，</w:t>
      </w:r>
      <w:r>
        <w:rPr>
          <w:rFonts w:hint="eastAsia"/>
          <w:color w:val="auto"/>
          <w:sz w:val="28"/>
          <w:szCs w:val="28"/>
          <w:highlight w:val="none"/>
          <w:lang w:eastAsia="zh-CN"/>
        </w:rPr>
        <w:t>咨询人</w:t>
      </w:r>
      <w:r>
        <w:rPr>
          <w:rFonts w:hint="eastAsia"/>
          <w:color w:val="auto"/>
          <w:sz w:val="28"/>
          <w:szCs w:val="28"/>
          <w:highlight w:val="none"/>
        </w:rPr>
        <w:t>应向</w:t>
      </w:r>
      <w:r>
        <w:rPr>
          <w:rFonts w:hint="eastAsia"/>
          <w:color w:val="auto"/>
          <w:sz w:val="28"/>
          <w:szCs w:val="28"/>
          <w:highlight w:val="none"/>
          <w:lang w:eastAsia="zh-CN"/>
        </w:rPr>
        <w:t>委托人</w:t>
      </w:r>
      <w:r>
        <w:rPr>
          <w:rFonts w:hint="eastAsia"/>
          <w:color w:val="auto"/>
          <w:sz w:val="28"/>
          <w:szCs w:val="28"/>
          <w:highlight w:val="none"/>
        </w:rPr>
        <w:t>赔偿由此造成的</w:t>
      </w:r>
      <w:r>
        <w:rPr>
          <w:rFonts w:hint="eastAsia"/>
          <w:color w:val="auto"/>
          <w:sz w:val="28"/>
          <w:szCs w:val="28"/>
          <w:highlight w:val="none"/>
          <w:lang w:eastAsia="zh-CN"/>
        </w:rPr>
        <w:t>委托人</w:t>
      </w:r>
      <w:r>
        <w:rPr>
          <w:rFonts w:hint="eastAsia"/>
          <w:color w:val="auto"/>
          <w:sz w:val="28"/>
          <w:szCs w:val="28"/>
          <w:highlight w:val="none"/>
        </w:rPr>
        <w:t>一切损失。</w:t>
      </w:r>
      <w:r>
        <w:rPr>
          <w:rFonts w:hint="eastAsia"/>
          <w:color w:val="auto"/>
          <w:sz w:val="28"/>
          <w:szCs w:val="28"/>
          <w:highlight w:val="none"/>
          <w:lang w:eastAsia="zh-CN"/>
        </w:rPr>
        <w:t>咨询人</w:t>
      </w:r>
      <w:r>
        <w:rPr>
          <w:rFonts w:hint="eastAsia"/>
          <w:color w:val="auto"/>
          <w:sz w:val="28"/>
          <w:szCs w:val="28"/>
          <w:highlight w:val="none"/>
        </w:rPr>
        <w:t>逾期提交结算审核成果累计达7日的，</w:t>
      </w:r>
      <w:r>
        <w:rPr>
          <w:rFonts w:hint="eastAsia"/>
          <w:color w:val="auto"/>
          <w:sz w:val="28"/>
          <w:szCs w:val="28"/>
          <w:highlight w:val="none"/>
          <w:lang w:eastAsia="zh-CN"/>
        </w:rPr>
        <w:t>委托人</w:t>
      </w:r>
      <w:r>
        <w:rPr>
          <w:rFonts w:hint="eastAsia"/>
          <w:color w:val="auto"/>
          <w:sz w:val="28"/>
          <w:szCs w:val="28"/>
          <w:highlight w:val="none"/>
        </w:rPr>
        <w:t>有权解除合同和有权拒绝付款，</w:t>
      </w:r>
      <w:r>
        <w:rPr>
          <w:rFonts w:hint="eastAsia"/>
          <w:color w:val="auto"/>
          <w:sz w:val="28"/>
          <w:szCs w:val="28"/>
          <w:highlight w:val="none"/>
          <w:lang w:eastAsia="zh-CN"/>
        </w:rPr>
        <w:t>咨询人</w:t>
      </w:r>
      <w:r>
        <w:rPr>
          <w:rFonts w:hint="eastAsia"/>
          <w:color w:val="auto"/>
          <w:sz w:val="28"/>
          <w:szCs w:val="28"/>
          <w:highlight w:val="none"/>
        </w:rPr>
        <w:t>应向</w:t>
      </w:r>
      <w:r>
        <w:rPr>
          <w:rFonts w:hint="eastAsia"/>
          <w:color w:val="auto"/>
          <w:sz w:val="28"/>
          <w:szCs w:val="28"/>
          <w:highlight w:val="none"/>
          <w:lang w:eastAsia="zh-CN"/>
        </w:rPr>
        <w:t>委托人</w:t>
      </w:r>
      <w:r>
        <w:rPr>
          <w:rFonts w:hint="eastAsia"/>
          <w:color w:val="auto"/>
          <w:sz w:val="28"/>
          <w:szCs w:val="28"/>
          <w:highlight w:val="none"/>
        </w:rPr>
        <w:t>支付本合同总费用30%的违约金和返还</w:t>
      </w:r>
      <w:r>
        <w:rPr>
          <w:rFonts w:hint="eastAsia"/>
          <w:color w:val="auto"/>
          <w:sz w:val="28"/>
          <w:szCs w:val="28"/>
          <w:highlight w:val="none"/>
          <w:lang w:eastAsia="zh-CN"/>
        </w:rPr>
        <w:t>委托人</w:t>
      </w:r>
      <w:r>
        <w:rPr>
          <w:rFonts w:hint="eastAsia"/>
          <w:color w:val="auto"/>
          <w:sz w:val="28"/>
          <w:szCs w:val="28"/>
          <w:highlight w:val="none"/>
        </w:rPr>
        <w:t>所提供的一切资料，并由</w:t>
      </w:r>
      <w:r>
        <w:rPr>
          <w:rFonts w:hint="eastAsia"/>
          <w:color w:val="auto"/>
          <w:sz w:val="28"/>
          <w:szCs w:val="28"/>
          <w:highlight w:val="none"/>
          <w:lang w:eastAsia="zh-CN"/>
        </w:rPr>
        <w:t>咨询人</w:t>
      </w:r>
      <w:r>
        <w:rPr>
          <w:rFonts w:hint="eastAsia"/>
          <w:color w:val="auto"/>
          <w:sz w:val="28"/>
          <w:szCs w:val="28"/>
          <w:highlight w:val="none"/>
        </w:rPr>
        <w:t>向</w:t>
      </w:r>
      <w:r>
        <w:rPr>
          <w:rFonts w:hint="eastAsia"/>
          <w:color w:val="auto"/>
          <w:sz w:val="28"/>
          <w:szCs w:val="28"/>
          <w:highlight w:val="none"/>
          <w:lang w:eastAsia="zh-CN"/>
        </w:rPr>
        <w:t>委托人</w:t>
      </w:r>
      <w:r>
        <w:rPr>
          <w:rFonts w:hint="eastAsia"/>
          <w:color w:val="auto"/>
          <w:sz w:val="28"/>
          <w:szCs w:val="28"/>
          <w:highlight w:val="none"/>
        </w:rPr>
        <w:t>赔偿由此造成的</w:t>
      </w:r>
      <w:r>
        <w:rPr>
          <w:rFonts w:hint="eastAsia"/>
          <w:color w:val="auto"/>
          <w:sz w:val="28"/>
          <w:szCs w:val="28"/>
          <w:highlight w:val="none"/>
          <w:lang w:eastAsia="zh-CN"/>
        </w:rPr>
        <w:t>委托人</w:t>
      </w:r>
      <w:r>
        <w:rPr>
          <w:rFonts w:hint="eastAsia"/>
          <w:color w:val="auto"/>
          <w:sz w:val="28"/>
          <w:szCs w:val="28"/>
          <w:highlight w:val="none"/>
        </w:rPr>
        <w:t>一切损失。</w:t>
      </w:r>
    </w:p>
    <w:p w14:paraId="7927FEDC">
      <w:pPr>
        <w:spacing w:line="54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5.4 由于</w:t>
      </w:r>
      <w:r>
        <w:rPr>
          <w:rFonts w:hint="eastAsia"/>
          <w:color w:val="auto"/>
          <w:sz w:val="28"/>
          <w:szCs w:val="28"/>
          <w:highlight w:val="none"/>
          <w:lang w:eastAsia="zh-CN"/>
        </w:rPr>
        <w:t>委托人</w:t>
      </w:r>
      <w:r>
        <w:rPr>
          <w:rFonts w:hint="eastAsia"/>
          <w:color w:val="auto"/>
          <w:sz w:val="28"/>
          <w:szCs w:val="28"/>
          <w:highlight w:val="none"/>
        </w:rPr>
        <w:t>未能向</w:t>
      </w:r>
      <w:r>
        <w:rPr>
          <w:rFonts w:hint="eastAsia"/>
          <w:color w:val="auto"/>
          <w:sz w:val="28"/>
          <w:szCs w:val="28"/>
          <w:highlight w:val="none"/>
          <w:lang w:eastAsia="zh-CN"/>
        </w:rPr>
        <w:t>咨询人</w:t>
      </w:r>
      <w:r>
        <w:rPr>
          <w:rFonts w:hint="eastAsia"/>
          <w:color w:val="auto"/>
          <w:sz w:val="28"/>
          <w:szCs w:val="28"/>
          <w:highlight w:val="none"/>
        </w:rPr>
        <w:t>及时提供第四条4.1.1所需文件资料，则</w:t>
      </w:r>
      <w:r>
        <w:rPr>
          <w:rFonts w:hint="eastAsia"/>
          <w:color w:val="auto"/>
          <w:sz w:val="28"/>
          <w:szCs w:val="28"/>
          <w:highlight w:val="none"/>
          <w:lang w:eastAsia="zh-CN"/>
        </w:rPr>
        <w:t>咨询人</w:t>
      </w:r>
      <w:r>
        <w:rPr>
          <w:rFonts w:hint="eastAsia"/>
          <w:color w:val="auto"/>
          <w:sz w:val="28"/>
          <w:szCs w:val="28"/>
          <w:highlight w:val="none"/>
        </w:rPr>
        <w:t>提交成果盗料时间顺延</w:t>
      </w:r>
      <w:r>
        <w:rPr>
          <w:rFonts w:hint="eastAsia"/>
          <w:color w:val="auto"/>
          <w:sz w:val="28"/>
          <w:szCs w:val="28"/>
          <w:highlight w:val="none"/>
          <w:lang w:eastAsia="zh-CN"/>
        </w:rPr>
        <w:t>。</w:t>
      </w:r>
    </w:p>
    <w:p w14:paraId="392F7D27">
      <w:pPr>
        <w:pStyle w:val="12"/>
        <w:spacing w:line="520" w:lineRule="exact"/>
        <w:ind w:left="0" w:leftChars="0" w:firstLine="560" w:firstLineChars="200"/>
        <w:rPr>
          <w:rFonts w:hint="eastAsia"/>
          <w:color w:val="auto"/>
          <w:sz w:val="28"/>
          <w:szCs w:val="28"/>
          <w:highlight w:val="none"/>
        </w:rPr>
      </w:pPr>
      <w:r>
        <w:rPr>
          <w:rFonts w:hint="eastAsia"/>
          <w:color w:val="auto"/>
          <w:sz w:val="28"/>
          <w:szCs w:val="28"/>
          <w:highlight w:val="none"/>
          <w:lang w:val="en-US" w:eastAsia="zh-CN"/>
        </w:rPr>
        <w:t>5.5</w:t>
      </w:r>
      <w:r>
        <w:rPr>
          <w:rFonts w:hint="eastAsia"/>
          <w:color w:val="auto"/>
          <w:sz w:val="28"/>
          <w:szCs w:val="28"/>
          <w:highlight w:val="none"/>
        </w:rPr>
        <w:t>无论本合同因哪一方原因解除，</w:t>
      </w:r>
      <w:r>
        <w:rPr>
          <w:rFonts w:hint="eastAsia"/>
          <w:color w:val="auto"/>
          <w:sz w:val="28"/>
          <w:szCs w:val="28"/>
          <w:highlight w:val="none"/>
          <w:lang w:val="en-US" w:eastAsia="zh-CN"/>
        </w:rPr>
        <w:t>咨询人</w:t>
      </w:r>
      <w:r>
        <w:rPr>
          <w:rFonts w:hint="eastAsia"/>
          <w:color w:val="auto"/>
          <w:sz w:val="28"/>
          <w:szCs w:val="28"/>
          <w:highlight w:val="none"/>
        </w:rPr>
        <w:t>均应将截至合同解除之日退还</w:t>
      </w:r>
      <w:r>
        <w:rPr>
          <w:rFonts w:hint="eastAsia"/>
          <w:color w:val="auto"/>
          <w:sz w:val="28"/>
          <w:szCs w:val="28"/>
          <w:highlight w:val="none"/>
          <w:lang w:val="en-US" w:eastAsia="zh-CN"/>
        </w:rPr>
        <w:t>委托人</w:t>
      </w:r>
      <w:r>
        <w:rPr>
          <w:rFonts w:hint="eastAsia"/>
          <w:color w:val="auto"/>
          <w:sz w:val="28"/>
          <w:szCs w:val="28"/>
          <w:highlight w:val="none"/>
        </w:rPr>
        <w:t>提交的基础资料。</w:t>
      </w:r>
    </w:p>
    <w:p w14:paraId="4782796E">
      <w:pPr>
        <w:pStyle w:val="12"/>
        <w:spacing w:line="520" w:lineRule="exact"/>
        <w:ind w:left="0" w:leftChars="0"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5.6咨询人应在收到委托人对评估资料等问题起72小时内进行解释或提供咨询服务。若咨询人未按约定提供咨询服务或进行解释工作的，咨询人应向委托人支付本合同总费用10%的违约金。</w:t>
      </w:r>
    </w:p>
    <w:p w14:paraId="5DE5C146">
      <w:pPr>
        <w:pStyle w:val="12"/>
        <w:spacing w:line="520" w:lineRule="exact"/>
        <w:ind w:left="0" w:leftChars="0"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5.7</w:t>
      </w:r>
      <w:r>
        <w:rPr>
          <w:rFonts w:hint="eastAsia"/>
          <w:color w:val="auto"/>
          <w:sz w:val="28"/>
          <w:szCs w:val="28"/>
          <w:highlight w:val="none"/>
        </w:rPr>
        <w:t>在履行本合同过程中，</w:t>
      </w:r>
      <w:r>
        <w:rPr>
          <w:rFonts w:hint="eastAsia"/>
          <w:color w:val="auto"/>
          <w:sz w:val="28"/>
          <w:szCs w:val="28"/>
          <w:highlight w:val="none"/>
          <w:lang w:val="en-US" w:eastAsia="zh-CN"/>
        </w:rPr>
        <w:t>咨询人</w:t>
      </w:r>
      <w:r>
        <w:rPr>
          <w:rFonts w:hint="eastAsia"/>
          <w:color w:val="auto"/>
          <w:sz w:val="28"/>
          <w:szCs w:val="28"/>
          <w:highlight w:val="none"/>
        </w:rPr>
        <w:t>利用</w:t>
      </w:r>
      <w:r>
        <w:rPr>
          <w:rFonts w:hint="eastAsia"/>
          <w:color w:val="auto"/>
          <w:sz w:val="28"/>
          <w:szCs w:val="28"/>
          <w:highlight w:val="none"/>
          <w:lang w:val="en-US" w:eastAsia="zh-CN"/>
        </w:rPr>
        <w:t>委托人</w:t>
      </w:r>
      <w:r>
        <w:rPr>
          <w:rFonts w:hint="eastAsia"/>
          <w:color w:val="auto"/>
          <w:sz w:val="28"/>
          <w:szCs w:val="28"/>
          <w:highlight w:val="none"/>
        </w:rPr>
        <w:t>提供的技术资料和工作条件所形成的工作成果，均属于</w:t>
      </w:r>
      <w:r>
        <w:rPr>
          <w:rFonts w:hint="eastAsia"/>
          <w:color w:val="auto"/>
          <w:sz w:val="28"/>
          <w:szCs w:val="28"/>
          <w:highlight w:val="none"/>
          <w:lang w:val="en-US" w:eastAsia="zh-CN"/>
        </w:rPr>
        <w:t>委托人</w:t>
      </w:r>
      <w:r>
        <w:rPr>
          <w:rFonts w:hint="eastAsia"/>
          <w:color w:val="auto"/>
          <w:sz w:val="28"/>
          <w:szCs w:val="28"/>
          <w:highlight w:val="none"/>
        </w:rPr>
        <w:t>。</w:t>
      </w:r>
      <w:r>
        <w:rPr>
          <w:rFonts w:hint="eastAsia"/>
          <w:color w:val="auto"/>
          <w:sz w:val="28"/>
          <w:szCs w:val="28"/>
          <w:highlight w:val="none"/>
          <w:lang w:val="en-US" w:eastAsia="zh-CN"/>
        </w:rPr>
        <w:t>咨询人</w:t>
      </w:r>
      <w:r>
        <w:rPr>
          <w:rFonts w:hint="eastAsia"/>
          <w:color w:val="auto"/>
          <w:sz w:val="28"/>
          <w:szCs w:val="28"/>
          <w:highlight w:val="none"/>
        </w:rPr>
        <w:t>承诺成果均为独立原创成果，免受第三方提起的侵犯其他产权纠纷，否则</w:t>
      </w:r>
      <w:r>
        <w:rPr>
          <w:rFonts w:hint="eastAsia"/>
          <w:color w:val="auto"/>
          <w:sz w:val="28"/>
          <w:szCs w:val="28"/>
          <w:highlight w:val="none"/>
          <w:lang w:val="en-US" w:eastAsia="zh-CN"/>
        </w:rPr>
        <w:t>委托人</w:t>
      </w:r>
      <w:r>
        <w:rPr>
          <w:rFonts w:hint="eastAsia"/>
          <w:color w:val="auto"/>
          <w:sz w:val="28"/>
          <w:szCs w:val="28"/>
          <w:highlight w:val="none"/>
        </w:rPr>
        <w:t>有权解除本合同且不支付任何费用。</w:t>
      </w:r>
    </w:p>
    <w:p w14:paraId="667D4120">
      <w:pPr>
        <w:numPr>
          <w:ilvl w:val="0"/>
          <w:numId w:val="3"/>
        </w:num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val="0"/>
          <w:color w:val="auto"/>
          <w:sz w:val="28"/>
          <w:szCs w:val="28"/>
          <w:highlight w:val="none"/>
          <w:lang w:val="en-US" w:eastAsia="zh-CN"/>
        </w:rPr>
        <w:t>不可抗力</w:t>
      </w:r>
    </w:p>
    <w:p w14:paraId="7A196151">
      <w:pPr>
        <w:numPr>
          <w:ilvl w:val="0"/>
          <w:numId w:val="0"/>
        </w:num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因法律规定的不可抗力事件或工程项目政策性缓建、停工导致本合同无法履行时，知情一方应立即将事故情况书面告知另一方，并应在3日内，提供事故详情及合同不能履行或者需要延期履行的书面资料，</w:t>
      </w:r>
      <w:r>
        <w:rPr>
          <w:rFonts w:hint="eastAsia" w:ascii="宋体" w:hAnsi="宋体" w:cs="宋体"/>
          <w:color w:val="auto"/>
          <w:sz w:val="28"/>
          <w:szCs w:val="28"/>
          <w:highlight w:val="none"/>
          <w:lang w:val="en-US" w:eastAsia="zh-CN"/>
        </w:rPr>
        <w:t>委托人</w:t>
      </w:r>
      <w:r>
        <w:rPr>
          <w:rFonts w:hint="eastAsia" w:ascii="宋体" w:hAnsi="宋体" w:eastAsia="宋体" w:cs="宋体"/>
          <w:color w:val="auto"/>
          <w:sz w:val="28"/>
          <w:szCs w:val="28"/>
          <w:highlight w:val="none"/>
        </w:rPr>
        <w:t>认可后协商暂时延迟或终止合同的履行。不可抗力或政策性缓建、停工导致合同延迟、终止履行，双方互不追究责任。延迟履行期间发生的不可抗力不具有免责效力。发生不可抗力后，遭遇不可抗力影响的</w:t>
      </w:r>
      <w:r>
        <w:rPr>
          <w:rFonts w:hint="eastAsia" w:ascii="宋体" w:hAnsi="宋体" w:cs="宋体"/>
          <w:color w:val="auto"/>
          <w:sz w:val="28"/>
          <w:szCs w:val="28"/>
          <w:highlight w:val="none"/>
          <w:lang w:val="en-US" w:eastAsia="zh-CN"/>
        </w:rPr>
        <w:t>咨询人</w:t>
      </w:r>
      <w:r>
        <w:rPr>
          <w:rFonts w:hint="eastAsia" w:ascii="宋体" w:hAnsi="宋体" w:eastAsia="宋体" w:cs="宋体"/>
          <w:color w:val="auto"/>
          <w:sz w:val="28"/>
          <w:szCs w:val="28"/>
          <w:highlight w:val="none"/>
        </w:rPr>
        <w:t xml:space="preserve">仍然有义务采取相应的措施减少赔偿。如果不可抗力的影响导致协议最终无法履行，双方另行协商善后事宜。 </w:t>
      </w:r>
    </w:p>
    <w:p w14:paraId="446F800F">
      <w:pPr>
        <w:numPr>
          <w:ilvl w:val="0"/>
          <w:numId w:val="3"/>
        </w:numPr>
        <w:spacing w:line="520" w:lineRule="exact"/>
        <w:ind w:firstLine="560" w:firstLineChars="200"/>
        <w:rPr>
          <w:rFonts w:hint="eastAsia"/>
          <w:color w:val="auto"/>
          <w:sz w:val="28"/>
          <w:szCs w:val="28"/>
          <w:highlight w:val="none"/>
        </w:rPr>
      </w:pPr>
      <w:r>
        <w:rPr>
          <w:rFonts w:hint="eastAsia"/>
          <w:color w:val="auto"/>
          <w:sz w:val="28"/>
          <w:szCs w:val="28"/>
          <w:highlight w:val="none"/>
          <w:lang w:val="en-US" w:eastAsia="zh-CN"/>
        </w:rPr>
        <w:t>争议解决方式</w:t>
      </w:r>
    </w:p>
    <w:p w14:paraId="7D8CD2BA">
      <w:pPr>
        <w:numPr>
          <w:ilvl w:val="0"/>
          <w:numId w:val="0"/>
        </w:numPr>
        <w:spacing w:line="520" w:lineRule="exact"/>
        <w:ind w:firstLine="560" w:firstLineChars="200"/>
        <w:rPr>
          <w:rFonts w:hint="eastAsia"/>
          <w:b/>
          <w:color w:val="auto"/>
          <w:sz w:val="28"/>
          <w:szCs w:val="28"/>
          <w:highlight w:val="none"/>
        </w:rPr>
      </w:pPr>
      <w:r>
        <w:rPr>
          <w:rFonts w:hint="eastAsia"/>
          <w:color w:val="auto"/>
          <w:sz w:val="28"/>
          <w:szCs w:val="28"/>
          <w:highlight w:val="none"/>
        </w:rPr>
        <w:t>本合同在履行中出现任何异议时，</w:t>
      </w:r>
      <w:r>
        <w:rPr>
          <w:rFonts w:hint="eastAsia"/>
          <w:color w:val="auto"/>
          <w:sz w:val="28"/>
          <w:szCs w:val="28"/>
          <w:highlight w:val="none"/>
          <w:lang w:val="en-US" w:eastAsia="zh-CN"/>
        </w:rPr>
        <w:t>咨询人和委托人</w:t>
      </w:r>
      <w:r>
        <w:rPr>
          <w:rFonts w:hint="eastAsia"/>
          <w:color w:val="auto"/>
          <w:sz w:val="28"/>
          <w:szCs w:val="28"/>
          <w:highlight w:val="none"/>
        </w:rPr>
        <w:t>双方可协商解决，协商不成，可向</w:t>
      </w:r>
      <w:r>
        <w:rPr>
          <w:rFonts w:hint="eastAsia"/>
          <w:color w:val="auto"/>
          <w:sz w:val="28"/>
          <w:szCs w:val="28"/>
          <w:highlight w:val="none"/>
          <w:lang w:val="en-US" w:eastAsia="zh-CN"/>
        </w:rPr>
        <w:t>委托人</w:t>
      </w:r>
      <w:r>
        <w:rPr>
          <w:rFonts w:hint="eastAsia"/>
          <w:color w:val="auto"/>
          <w:sz w:val="28"/>
          <w:szCs w:val="28"/>
          <w:highlight w:val="none"/>
        </w:rPr>
        <w:t>所在地人民法院起诉。合同履行中产生纠纷涉诉的，</w:t>
      </w:r>
      <w:r>
        <w:rPr>
          <w:rFonts w:hint="eastAsia"/>
          <w:color w:val="auto"/>
          <w:sz w:val="28"/>
          <w:szCs w:val="28"/>
          <w:highlight w:val="none"/>
          <w:lang w:val="en-US" w:eastAsia="zh-CN"/>
        </w:rPr>
        <w:t>委托人</w:t>
      </w:r>
      <w:r>
        <w:rPr>
          <w:rFonts w:hint="eastAsia"/>
          <w:color w:val="auto"/>
          <w:sz w:val="28"/>
          <w:szCs w:val="28"/>
          <w:highlight w:val="none"/>
        </w:rPr>
        <w:t>为维护自身合法权益所支出的合理费用（包括但不限于案件受理费，保全保险费、保全费、律师服务费、评估费、鉴定费、差旅费等）均由</w:t>
      </w:r>
      <w:r>
        <w:rPr>
          <w:rFonts w:hint="eastAsia"/>
          <w:color w:val="auto"/>
          <w:sz w:val="28"/>
          <w:szCs w:val="28"/>
          <w:highlight w:val="none"/>
          <w:lang w:val="en-US" w:eastAsia="zh-CN"/>
        </w:rPr>
        <w:t>咨询人</w:t>
      </w:r>
      <w:r>
        <w:rPr>
          <w:rFonts w:hint="eastAsia"/>
          <w:color w:val="auto"/>
          <w:sz w:val="28"/>
          <w:szCs w:val="28"/>
          <w:highlight w:val="none"/>
        </w:rPr>
        <w:t>承担，</w:t>
      </w:r>
      <w:r>
        <w:rPr>
          <w:rFonts w:hint="eastAsia"/>
          <w:color w:val="auto"/>
          <w:sz w:val="28"/>
          <w:szCs w:val="28"/>
          <w:highlight w:val="none"/>
          <w:lang w:val="en-US" w:eastAsia="zh-CN"/>
        </w:rPr>
        <w:t>咨询人</w:t>
      </w:r>
      <w:r>
        <w:rPr>
          <w:rFonts w:hint="eastAsia"/>
          <w:color w:val="auto"/>
          <w:sz w:val="28"/>
          <w:szCs w:val="28"/>
          <w:highlight w:val="none"/>
        </w:rPr>
        <w:t>还应赔偿所造成的</w:t>
      </w:r>
      <w:r>
        <w:rPr>
          <w:rFonts w:hint="eastAsia"/>
          <w:color w:val="auto"/>
          <w:sz w:val="28"/>
          <w:szCs w:val="28"/>
          <w:highlight w:val="none"/>
          <w:lang w:val="en-US" w:eastAsia="zh-CN"/>
        </w:rPr>
        <w:t>委托人</w:t>
      </w:r>
      <w:r>
        <w:rPr>
          <w:rFonts w:hint="eastAsia"/>
          <w:color w:val="auto"/>
          <w:sz w:val="28"/>
          <w:szCs w:val="28"/>
          <w:highlight w:val="none"/>
        </w:rPr>
        <w:t>损失。</w:t>
      </w:r>
      <w:r>
        <w:rPr>
          <w:rFonts w:hint="eastAsia"/>
          <w:color w:val="auto"/>
          <w:sz w:val="28"/>
          <w:szCs w:val="28"/>
          <w:highlight w:val="none"/>
          <w:lang w:val="en-US" w:eastAsia="zh-CN"/>
        </w:rPr>
        <w:t>咨询人</w:t>
      </w:r>
      <w:r>
        <w:rPr>
          <w:rFonts w:hint="eastAsia"/>
          <w:color w:val="auto"/>
          <w:sz w:val="28"/>
          <w:szCs w:val="28"/>
          <w:highlight w:val="none"/>
        </w:rPr>
        <w:t>应妥善处理好己方在合同履行期间与相关部门、单位、组织或个人发生的一切债权、债务、知识产权等纠纷，致使</w:t>
      </w:r>
      <w:r>
        <w:rPr>
          <w:rFonts w:hint="eastAsia"/>
          <w:color w:val="auto"/>
          <w:sz w:val="28"/>
          <w:szCs w:val="28"/>
          <w:highlight w:val="none"/>
          <w:lang w:val="en-US" w:eastAsia="zh-CN"/>
        </w:rPr>
        <w:t>委托人</w:t>
      </w:r>
      <w:r>
        <w:rPr>
          <w:rFonts w:hint="eastAsia"/>
          <w:color w:val="auto"/>
          <w:sz w:val="28"/>
          <w:szCs w:val="28"/>
          <w:highlight w:val="none"/>
        </w:rPr>
        <w:t>被第三人起诉的，</w:t>
      </w:r>
      <w:r>
        <w:rPr>
          <w:rFonts w:hint="eastAsia"/>
          <w:color w:val="auto"/>
          <w:sz w:val="28"/>
          <w:szCs w:val="28"/>
          <w:highlight w:val="none"/>
          <w:lang w:val="en-US" w:eastAsia="zh-CN"/>
        </w:rPr>
        <w:t>委托人</w:t>
      </w:r>
      <w:r>
        <w:rPr>
          <w:rFonts w:hint="eastAsia"/>
          <w:color w:val="auto"/>
          <w:sz w:val="28"/>
          <w:szCs w:val="28"/>
          <w:highlight w:val="none"/>
        </w:rPr>
        <w:t>支出的合理费用（包括但不限于案件受理费、保全保险费、保全费、律师服务费、鉴定费、评估费、差旅费、执行费、调查费等）均由</w:t>
      </w:r>
      <w:r>
        <w:rPr>
          <w:rFonts w:hint="eastAsia"/>
          <w:color w:val="auto"/>
          <w:sz w:val="28"/>
          <w:szCs w:val="28"/>
          <w:highlight w:val="none"/>
          <w:lang w:val="en-US" w:eastAsia="zh-CN"/>
        </w:rPr>
        <w:t>咨询人</w:t>
      </w:r>
      <w:r>
        <w:rPr>
          <w:rFonts w:hint="eastAsia"/>
          <w:color w:val="auto"/>
          <w:sz w:val="28"/>
          <w:szCs w:val="28"/>
          <w:highlight w:val="none"/>
        </w:rPr>
        <w:t>承担，</w:t>
      </w:r>
      <w:r>
        <w:rPr>
          <w:rFonts w:hint="eastAsia"/>
          <w:color w:val="auto"/>
          <w:sz w:val="28"/>
          <w:szCs w:val="28"/>
          <w:highlight w:val="none"/>
          <w:lang w:val="en-US" w:eastAsia="zh-CN"/>
        </w:rPr>
        <w:t>咨询人</w:t>
      </w:r>
      <w:r>
        <w:rPr>
          <w:rFonts w:hint="eastAsia"/>
          <w:color w:val="auto"/>
          <w:sz w:val="28"/>
          <w:szCs w:val="28"/>
          <w:highlight w:val="none"/>
        </w:rPr>
        <w:t>还应当向</w:t>
      </w:r>
      <w:r>
        <w:rPr>
          <w:rFonts w:hint="eastAsia"/>
          <w:color w:val="auto"/>
          <w:sz w:val="28"/>
          <w:szCs w:val="28"/>
          <w:highlight w:val="none"/>
          <w:lang w:val="en-US" w:eastAsia="zh-CN"/>
        </w:rPr>
        <w:t>委托人</w:t>
      </w:r>
      <w:r>
        <w:rPr>
          <w:rFonts w:hint="eastAsia"/>
          <w:color w:val="auto"/>
          <w:sz w:val="28"/>
          <w:szCs w:val="28"/>
          <w:highlight w:val="none"/>
        </w:rPr>
        <w:t>支付裁判文书中确定</w:t>
      </w:r>
      <w:r>
        <w:rPr>
          <w:rFonts w:hint="eastAsia"/>
          <w:color w:val="auto"/>
          <w:sz w:val="28"/>
          <w:szCs w:val="28"/>
          <w:highlight w:val="none"/>
          <w:lang w:val="en-US" w:eastAsia="zh-CN"/>
        </w:rPr>
        <w:t>委托人</w:t>
      </w:r>
      <w:r>
        <w:rPr>
          <w:rFonts w:hint="eastAsia"/>
          <w:color w:val="auto"/>
          <w:sz w:val="28"/>
          <w:szCs w:val="28"/>
          <w:highlight w:val="none"/>
        </w:rPr>
        <w:t>向第三人支付的钱款和总</w:t>
      </w:r>
      <w:r>
        <w:rPr>
          <w:rFonts w:hint="eastAsia"/>
          <w:color w:val="auto"/>
          <w:sz w:val="28"/>
          <w:szCs w:val="28"/>
          <w:highlight w:val="none"/>
          <w:lang w:val="en-US" w:eastAsia="zh-CN"/>
        </w:rPr>
        <w:t>费用</w:t>
      </w:r>
      <w:r>
        <w:rPr>
          <w:rFonts w:hint="eastAsia"/>
          <w:color w:val="auto"/>
          <w:sz w:val="28"/>
          <w:szCs w:val="28"/>
          <w:highlight w:val="none"/>
        </w:rPr>
        <w:t>20%的违约金。</w:t>
      </w:r>
    </w:p>
    <w:p w14:paraId="391CFBB2">
      <w:pPr>
        <w:adjustRightInd w:val="0"/>
        <w:spacing w:line="540" w:lineRule="exact"/>
        <w:ind w:firstLine="562" w:firstLineChars="200"/>
        <w:rPr>
          <w:rFonts w:hint="eastAsia" w:eastAsia="宋体"/>
          <w:color w:val="auto"/>
          <w:sz w:val="28"/>
          <w:szCs w:val="28"/>
          <w:highlight w:val="none"/>
          <w:lang w:eastAsia="zh-CN"/>
        </w:rPr>
      </w:pPr>
      <w:r>
        <w:rPr>
          <w:rFonts w:hint="eastAsia"/>
          <w:b/>
          <w:color w:val="auto"/>
          <w:sz w:val="28"/>
          <w:szCs w:val="28"/>
          <w:highlight w:val="none"/>
        </w:rPr>
        <w:t>第八条</w:t>
      </w:r>
      <w:r>
        <w:rPr>
          <w:rFonts w:hint="eastAsia"/>
          <w:color w:val="auto"/>
          <w:sz w:val="28"/>
          <w:szCs w:val="28"/>
          <w:highlight w:val="none"/>
        </w:rPr>
        <w:t>其它</w:t>
      </w:r>
      <w:r>
        <w:rPr>
          <w:rFonts w:hint="eastAsia"/>
          <w:color w:val="auto"/>
          <w:sz w:val="28"/>
          <w:szCs w:val="28"/>
          <w:highlight w:val="none"/>
          <w:lang w:eastAsia="zh-CN"/>
        </w:rPr>
        <w:tab/>
      </w:r>
    </w:p>
    <w:p w14:paraId="41286B42">
      <w:pPr>
        <w:adjustRightInd w:val="0"/>
        <w:spacing w:line="540" w:lineRule="exact"/>
        <w:ind w:firstLine="560" w:firstLineChars="200"/>
        <w:rPr>
          <w:rFonts w:hint="eastAsia"/>
          <w:color w:val="auto"/>
          <w:sz w:val="28"/>
          <w:szCs w:val="28"/>
          <w:highlight w:val="none"/>
        </w:rPr>
      </w:pPr>
      <w:r>
        <w:rPr>
          <w:rFonts w:hint="eastAsia"/>
          <w:color w:val="auto"/>
          <w:sz w:val="28"/>
          <w:szCs w:val="28"/>
          <w:highlight w:val="none"/>
        </w:rPr>
        <w:t>8.1本合同经双方签字盖章后生效；</w:t>
      </w:r>
      <w:r>
        <w:rPr>
          <w:rFonts w:hint="eastAsia"/>
          <w:color w:val="auto"/>
          <w:sz w:val="28"/>
          <w:szCs w:val="28"/>
          <w:highlight w:val="none"/>
          <w:lang w:eastAsia="zh-CN"/>
        </w:rPr>
        <w:t>委托人</w:t>
      </w:r>
      <w:r>
        <w:rPr>
          <w:rFonts w:hint="eastAsia"/>
          <w:color w:val="auto"/>
          <w:sz w:val="28"/>
          <w:szCs w:val="28"/>
          <w:highlight w:val="none"/>
        </w:rPr>
        <w:t>、</w:t>
      </w:r>
      <w:r>
        <w:rPr>
          <w:rFonts w:hint="eastAsia"/>
          <w:color w:val="auto"/>
          <w:sz w:val="28"/>
          <w:szCs w:val="28"/>
          <w:highlight w:val="none"/>
          <w:lang w:eastAsia="zh-CN"/>
        </w:rPr>
        <w:t>咨询人</w:t>
      </w:r>
      <w:r>
        <w:rPr>
          <w:rFonts w:hint="eastAsia"/>
          <w:color w:val="auto"/>
          <w:sz w:val="28"/>
          <w:szCs w:val="28"/>
          <w:highlight w:val="none"/>
        </w:rPr>
        <w:t>履行完合同规定的义务后，本合同终止。</w:t>
      </w:r>
    </w:p>
    <w:p w14:paraId="24BB5C1A">
      <w:pPr>
        <w:adjustRightInd w:val="0"/>
        <w:spacing w:line="520" w:lineRule="exact"/>
        <w:ind w:firstLine="560" w:firstLineChars="200"/>
        <w:rPr>
          <w:rFonts w:hint="eastAsia"/>
          <w:color w:val="auto"/>
          <w:highlight w:val="none"/>
        </w:rPr>
      </w:pPr>
      <w:r>
        <w:rPr>
          <w:rFonts w:hint="eastAsia"/>
          <w:color w:val="auto"/>
          <w:sz w:val="28"/>
          <w:szCs w:val="28"/>
          <w:highlight w:val="none"/>
        </w:rPr>
        <w:t>8.2本合同</w:t>
      </w:r>
      <w:r>
        <w:rPr>
          <w:rFonts w:hint="eastAsia"/>
          <w:color w:val="auto"/>
          <w:sz w:val="28"/>
          <w:szCs w:val="28"/>
          <w:highlight w:val="none"/>
          <w:lang w:val="en-US" w:eastAsia="zh-CN"/>
        </w:rPr>
        <w:t>陆</w:t>
      </w:r>
      <w:r>
        <w:rPr>
          <w:rFonts w:hint="eastAsia"/>
          <w:color w:val="auto"/>
          <w:sz w:val="28"/>
          <w:szCs w:val="28"/>
          <w:highlight w:val="none"/>
        </w:rPr>
        <w:t>份，</w:t>
      </w:r>
      <w:r>
        <w:rPr>
          <w:rFonts w:hint="eastAsia"/>
          <w:color w:val="auto"/>
          <w:sz w:val="28"/>
          <w:szCs w:val="28"/>
          <w:highlight w:val="none"/>
          <w:lang w:eastAsia="zh-CN"/>
        </w:rPr>
        <w:t>委托人</w:t>
      </w:r>
      <w:r>
        <w:rPr>
          <w:rFonts w:hint="eastAsia"/>
          <w:color w:val="auto"/>
          <w:sz w:val="28"/>
          <w:szCs w:val="28"/>
          <w:highlight w:val="none"/>
          <w:lang w:val="en-US" w:eastAsia="zh-CN"/>
        </w:rPr>
        <w:t>叁</w:t>
      </w:r>
      <w:r>
        <w:rPr>
          <w:rFonts w:hint="eastAsia"/>
          <w:color w:val="auto"/>
          <w:sz w:val="28"/>
          <w:szCs w:val="28"/>
          <w:highlight w:val="none"/>
        </w:rPr>
        <w:t>份、</w:t>
      </w:r>
      <w:r>
        <w:rPr>
          <w:rFonts w:hint="eastAsia"/>
          <w:color w:val="auto"/>
          <w:sz w:val="28"/>
          <w:szCs w:val="28"/>
          <w:highlight w:val="none"/>
          <w:lang w:eastAsia="zh-CN"/>
        </w:rPr>
        <w:t>咨询人</w:t>
      </w:r>
      <w:r>
        <w:rPr>
          <w:rFonts w:hint="eastAsia"/>
          <w:color w:val="auto"/>
          <w:sz w:val="28"/>
          <w:szCs w:val="28"/>
          <w:highlight w:val="none"/>
          <w:lang w:val="en-US" w:eastAsia="zh-CN"/>
        </w:rPr>
        <w:t>叁</w:t>
      </w:r>
      <w:r>
        <w:rPr>
          <w:rFonts w:hint="eastAsia"/>
          <w:color w:val="auto"/>
          <w:sz w:val="28"/>
          <w:szCs w:val="28"/>
          <w:highlight w:val="none"/>
        </w:rPr>
        <w:t>份，具有同等法律效力。</w:t>
      </w:r>
    </w:p>
    <w:p w14:paraId="5CE188FB">
      <w:pPr>
        <w:pStyle w:val="12"/>
        <w:spacing w:line="520" w:lineRule="exact"/>
        <w:ind w:left="0" w:leftChars="0" w:firstLine="560" w:firstLineChars="200"/>
        <w:rPr>
          <w:rFonts w:hint="eastAsia"/>
          <w:color w:val="auto"/>
          <w:sz w:val="28"/>
          <w:szCs w:val="28"/>
          <w:highlight w:val="none"/>
        </w:rPr>
      </w:pPr>
      <w:r>
        <w:rPr>
          <w:rFonts w:hint="eastAsia"/>
          <w:color w:val="auto"/>
          <w:sz w:val="28"/>
          <w:szCs w:val="28"/>
          <w:highlight w:val="none"/>
          <w:lang w:val="en-US" w:eastAsia="zh-CN"/>
        </w:rPr>
        <w:t>8.3</w:t>
      </w:r>
      <w:r>
        <w:rPr>
          <w:rFonts w:hint="eastAsia"/>
          <w:color w:val="auto"/>
          <w:sz w:val="28"/>
          <w:szCs w:val="28"/>
          <w:highlight w:val="none"/>
        </w:rPr>
        <w:t>本合同未尽事宜，经</w:t>
      </w:r>
      <w:r>
        <w:rPr>
          <w:rFonts w:hint="eastAsia"/>
          <w:color w:val="auto"/>
          <w:sz w:val="28"/>
          <w:szCs w:val="28"/>
          <w:highlight w:val="none"/>
          <w:lang w:eastAsia="zh-CN"/>
        </w:rPr>
        <w:t>委托人</w:t>
      </w:r>
      <w:r>
        <w:rPr>
          <w:rFonts w:hint="eastAsia"/>
          <w:color w:val="auto"/>
          <w:sz w:val="28"/>
          <w:szCs w:val="28"/>
          <w:highlight w:val="none"/>
        </w:rPr>
        <w:t>与</w:t>
      </w:r>
      <w:r>
        <w:rPr>
          <w:rFonts w:hint="eastAsia"/>
          <w:color w:val="auto"/>
          <w:sz w:val="28"/>
          <w:szCs w:val="28"/>
          <w:highlight w:val="none"/>
          <w:lang w:eastAsia="zh-CN"/>
        </w:rPr>
        <w:t>咨询人</w:t>
      </w:r>
      <w:r>
        <w:rPr>
          <w:rFonts w:hint="eastAsia"/>
          <w:color w:val="auto"/>
          <w:sz w:val="28"/>
          <w:szCs w:val="28"/>
          <w:highlight w:val="none"/>
        </w:rPr>
        <w:t>协商一致，签订补充协议，补充协议与本合同具有同等效力。</w:t>
      </w:r>
    </w:p>
    <w:p w14:paraId="009D9FA5">
      <w:pPr>
        <w:pStyle w:val="12"/>
        <w:spacing w:line="520" w:lineRule="exact"/>
        <w:ind w:left="0" w:leftChars="0" w:firstLine="560" w:firstLineChars="200"/>
        <w:rPr>
          <w:rFonts w:hint="default" w:eastAsia="宋体"/>
          <w:color w:val="auto"/>
          <w:sz w:val="28"/>
          <w:szCs w:val="28"/>
          <w:highlight w:val="none"/>
          <w:lang w:val="en-US" w:eastAsia="zh-CN"/>
        </w:rPr>
      </w:pPr>
      <w:r>
        <w:rPr>
          <w:rFonts w:hint="eastAsia"/>
          <w:color w:val="auto"/>
          <w:sz w:val="28"/>
          <w:szCs w:val="28"/>
          <w:highlight w:val="none"/>
          <w:lang w:val="en-US" w:eastAsia="zh-CN"/>
        </w:rPr>
        <w:t>8.4</w:t>
      </w:r>
      <w:r>
        <w:rPr>
          <w:rFonts w:hint="eastAsia"/>
          <w:color w:val="auto"/>
          <w:sz w:val="28"/>
          <w:szCs w:val="28"/>
          <w:highlight w:val="none"/>
        </w:rPr>
        <w:t>未经</w:t>
      </w:r>
      <w:r>
        <w:rPr>
          <w:rFonts w:hint="eastAsia"/>
          <w:color w:val="auto"/>
          <w:sz w:val="28"/>
          <w:szCs w:val="28"/>
          <w:highlight w:val="none"/>
          <w:lang w:val="en-US" w:eastAsia="zh-CN"/>
        </w:rPr>
        <w:t>委托人</w:t>
      </w:r>
      <w:r>
        <w:rPr>
          <w:rFonts w:hint="eastAsia"/>
          <w:color w:val="auto"/>
          <w:sz w:val="28"/>
          <w:szCs w:val="28"/>
          <w:highlight w:val="none"/>
        </w:rPr>
        <w:t>同意，</w:t>
      </w:r>
      <w:r>
        <w:rPr>
          <w:rFonts w:hint="eastAsia"/>
          <w:color w:val="auto"/>
          <w:sz w:val="28"/>
          <w:szCs w:val="28"/>
          <w:highlight w:val="none"/>
          <w:lang w:val="en-US" w:eastAsia="zh-CN"/>
        </w:rPr>
        <w:t>咨询人</w:t>
      </w:r>
      <w:r>
        <w:rPr>
          <w:rFonts w:hint="eastAsia"/>
          <w:color w:val="auto"/>
          <w:sz w:val="28"/>
          <w:szCs w:val="28"/>
          <w:highlight w:val="none"/>
        </w:rPr>
        <w:t>不得将本合同项目服务工作转委托给第三方承担。</w:t>
      </w:r>
    </w:p>
    <w:p w14:paraId="7CB1760F">
      <w:pPr>
        <w:snapToGrid w:val="0"/>
        <w:spacing w:line="540" w:lineRule="exact"/>
        <w:ind w:firstLine="560" w:firstLineChars="200"/>
        <w:rPr>
          <w:rFonts w:hint="eastAsia"/>
          <w:color w:val="auto"/>
          <w:sz w:val="28"/>
          <w:szCs w:val="28"/>
          <w:highlight w:val="none"/>
        </w:rPr>
      </w:pPr>
      <w:r>
        <w:rPr>
          <w:rFonts w:hint="eastAsia"/>
          <w:color w:val="auto"/>
          <w:sz w:val="28"/>
          <w:szCs w:val="28"/>
          <w:highlight w:val="none"/>
        </w:rPr>
        <w:t>甲方（盖章）：海南公路建设项目管理有限公司</w:t>
      </w:r>
    </w:p>
    <w:p w14:paraId="5CB34628">
      <w:pPr>
        <w:snapToGrid w:val="0"/>
        <w:spacing w:line="540" w:lineRule="exact"/>
        <w:ind w:firstLine="560" w:firstLineChars="200"/>
        <w:rPr>
          <w:rFonts w:hint="eastAsia"/>
          <w:color w:val="auto"/>
          <w:sz w:val="28"/>
          <w:szCs w:val="28"/>
          <w:highlight w:val="none"/>
        </w:rPr>
      </w:pPr>
      <w:r>
        <w:rPr>
          <w:rFonts w:hint="eastAsia"/>
          <w:color w:val="auto"/>
          <w:sz w:val="28"/>
          <w:szCs w:val="28"/>
          <w:highlight w:val="none"/>
        </w:rPr>
        <w:t>法定代表人或授权代表（签字）：</w:t>
      </w:r>
    </w:p>
    <w:p w14:paraId="282A1E89">
      <w:pPr>
        <w:snapToGrid w:val="0"/>
        <w:spacing w:line="540" w:lineRule="exact"/>
        <w:ind w:firstLine="560" w:firstLineChars="200"/>
        <w:rPr>
          <w:rFonts w:hint="eastAsia"/>
          <w:color w:val="auto"/>
          <w:sz w:val="28"/>
          <w:szCs w:val="28"/>
          <w:highlight w:val="none"/>
        </w:rPr>
      </w:pPr>
      <w:r>
        <w:rPr>
          <w:rFonts w:hint="eastAsia"/>
          <w:color w:val="auto"/>
          <w:sz w:val="28"/>
          <w:szCs w:val="28"/>
          <w:highlight w:val="none"/>
        </w:rPr>
        <w:t>通讯地址：海南省海口市龙华区滨涯路55号晓云国际2号楼9层</w:t>
      </w:r>
    </w:p>
    <w:p w14:paraId="543E57B3">
      <w:pPr>
        <w:snapToGrid w:val="0"/>
        <w:spacing w:line="540" w:lineRule="exact"/>
        <w:ind w:firstLine="560" w:firstLineChars="200"/>
        <w:rPr>
          <w:rFonts w:hint="eastAsia"/>
          <w:color w:val="auto"/>
          <w:sz w:val="28"/>
          <w:szCs w:val="28"/>
          <w:highlight w:val="none"/>
        </w:rPr>
      </w:pPr>
      <w:r>
        <w:rPr>
          <w:rFonts w:hint="eastAsia"/>
          <w:color w:val="auto"/>
          <w:sz w:val="28"/>
          <w:szCs w:val="28"/>
          <w:highlight w:val="none"/>
        </w:rPr>
        <w:t>联系电话：0898-66761150</w:t>
      </w:r>
    </w:p>
    <w:p w14:paraId="3330582E">
      <w:pPr>
        <w:rPr>
          <w:rFonts w:hint="eastAsia"/>
          <w:color w:val="auto"/>
          <w:sz w:val="28"/>
          <w:szCs w:val="28"/>
          <w:highlight w:val="none"/>
        </w:rPr>
      </w:pPr>
    </w:p>
    <w:p w14:paraId="47C5462E">
      <w:pPr>
        <w:snapToGrid w:val="0"/>
        <w:spacing w:line="540" w:lineRule="exact"/>
        <w:ind w:firstLine="560" w:firstLineChars="200"/>
        <w:rPr>
          <w:rFonts w:hint="eastAsia"/>
          <w:color w:val="auto"/>
          <w:sz w:val="28"/>
          <w:szCs w:val="28"/>
          <w:highlight w:val="none"/>
        </w:rPr>
      </w:pPr>
      <w:r>
        <w:rPr>
          <w:rFonts w:hint="eastAsia"/>
          <w:color w:val="auto"/>
          <w:sz w:val="28"/>
          <w:szCs w:val="28"/>
          <w:highlight w:val="none"/>
        </w:rPr>
        <w:t>乙方（盖章）：</w:t>
      </w:r>
    </w:p>
    <w:p w14:paraId="22750E25">
      <w:pPr>
        <w:snapToGrid w:val="0"/>
        <w:spacing w:line="540" w:lineRule="exact"/>
        <w:ind w:firstLine="560" w:firstLineChars="200"/>
        <w:rPr>
          <w:rFonts w:hint="eastAsia"/>
          <w:color w:val="auto"/>
          <w:sz w:val="28"/>
          <w:szCs w:val="28"/>
          <w:highlight w:val="none"/>
        </w:rPr>
      </w:pPr>
      <w:r>
        <w:rPr>
          <w:rFonts w:hint="eastAsia"/>
          <w:color w:val="auto"/>
          <w:sz w:val="28"/>
          <w:szCs w:val="28"/>
          <w:highlight w:val="none"/>
        </w:rPr>
        <w:t>法定代表人或授权代表（签字）：</w:t>
      </w:r>
    </w:p>
    <w:p w14:paraId="0A65F7F3">
      <w:pPr>
        <w:snapToGrid w:val="0"/>
        <w:spacing w:line="540" w:lineRule="exact"/>
        <w:ind w:firstLine="560" w:firstLineChars="200"/>
        <w:rPr>
          <w:rFonts w:hint="eastAsia"/>
          <w:color w:val="auto"/>
          <w:sz w:val="28"/>
          <w:szCs w:val="28"/>
          <w:highlight w:val="none"/>
        </w:rPr>
      </w:pPr>
      <w:r>
        <w:rPr>
          <w:rFonts w:hint="eastAsia"/>
          <w:color w:val="auto"/>
          <w:sz w:val="28"/>
          <w:szCs w:val="28"/>
          <w:highlight w:val="none"/>
        </w:rPr>
        <w:t>通讯地址：</w:t>
      </w:r>
    </w:p>
    <w:p w14:paraId="14E36598">
      <w:pPr>
        <w:snapToGrid w:val="0"/>
        <w:spacing w:line="540" w:lineRule="exact"/>
        <w:ind w:firstLine="560" w:firstLineChars="200"/>
        <w:rPr>
          <w:rFonts w:hint="eastAsia"/>
          <w:color w:val="auto"/>
          <w:sz w:val="28"/>
          <w:szCs w:val="28"/>
          <w:highlight w:val="none"/>
        </w:rPr>
      </w:pPr>
      <w:r>
        <w:rPr>
          <w:rFonts w:hint="eastAsia"/>
          <w:color w:val="auto"/>
          <w:sz w:val="28"/>
          <w:szCs w:val="28"/>
          <w:highlight w:val="none"/>
        </w:rPr>
        <w:t>联系电话：</w:t>
      </w:r>
    </w:p>
    <w:p w14:paraId="0B9DE142">
      <w:pPr>
        <w:autoSpaceDE w:val="0"/>
        <w:autoSpaceDN w:val="0"/>
        <w:rPr>
          <w:rFonts w:hint="eastAsia"/>
          <w:color w:val="auto"/>
          <w:sz w:val="28"/>
          <w:szCs w:val="28"/>
          <w:highlight w:val="none"/>
        </w:rPr>
      </w:pPr>
    </w:p>
    <w:p w14:paraId="273B9BB3">
      <w:pPr>
        <w:autoSpaceDE w:val="0"/>
        <w:autoSpaceDN w:val="0"/>
        <w:rPr>
          <w:rFonts w:hint="eastAsia"/>
          <w:color w:val="auto"/>
          <w:sz w:val="28"/>
          <w:szCs w:val="28"/>
          <w:highlight w:val="none"/>
        </w:rPr>
      </w:pPr>
    </w:p>
    <w:p w14:paraId="07F6EAF1">
      <w:pPr>
        <w:autoSpaceDE w:val="0"/>
        <w:autoSpaceDN w:val="0"/>
        <w:rPr>
          <w:rFonts w:hint="eastAsia"/>
          <w:color w:val="auto"/>
          <w:sz w:val="28"/>
          <w:szCs w:val="28"/>
          <w:highlight w:val="none"/>
        </w:rPr>
      </w:pPr>
      <w:r>
        <w:rPr>
          <w:rFonts w:hint="eastAsia"/>
          <w:color w:val="auto"/>
          <w:sz w:val="28"/>
          <w:szCs w:val="28"/>
          <w:highlight w:val="none"/>
        </w:rPr>
        <w:t>签订日期：     年   月   日</w:t>
      </w:r>
    </w:p>
    <w:p w14:paraId="688B62AB">
      <w:pPr>
        <w:spacing w:line="560" w:lineRule="exact"/>
        <w:ind w:firstLine="4060" w:firstLineChars="1450"/>
        <w:rPr>
          <w:rFonts w:hint="eastAsia" w:ascii="宋体" w:hAnsi="宋体" w:eastAsia="宋体" w:cs="宋体"/>
          <w:color w:val="auto"/>
          <w:sz w:val="28"/>
          <w:szCs w:val="28"/>
          <w:highlight w:val="none"/>
        </w:rPr>
      </w:pPr>
      <w:r>
        <w:rPr>
          <w:rFonts w:hint="eastAsia"/>
          <w:color w:val="auto"/>
          <w:sz w:val="28"/>
          <w:szCs w:val="28"/>
          <w:highlight w:val="none"/>
          <w:lang w:eastAsia="zh-CN"/>
        </w:rPr>
        <w:br w:type="page"/>
      </w:r>
      <w:bookmarkStart w:id="414" w:name="_Toc14075"/>
      <w:bookmarkStart w:id="415" w:name="_Toc5072"/>
    </w:p>
    <w:p w14:paraId="4BD217B6">
      <w:pPr>
        <w:wordWrap w:val="0"/>
        <w:spacing w:before="156" w:beforeLines="50" w:after="156" w:afterLines="50"/>
        <w:jc w:val="both"/>
        <w:outlineLvl w:val="9"/>
        <w:rPr>
          <w:rFonts w:hint="eastAsia" w:ascii="宋体" w:hAnsi="宋体" w:eastAsia="宋体" w:cs="宋体"/>
          <w:color w:val="auto"/>
          <w:sz w:val="28"/>
          <w:szCs w:val="28"/>
          <w:highlight w:val="none"/>
        </w:rPr>
      </w:pPr>
    </w:p>
    <w:p w14:paraId="244A360E">
      <w:pPr>
        <w:pStyle w:val="64"/>
        <w:wordWrap w:val="0"/>
        <w:spacing w:before="156" w:beforeLines="50" w:after="156" w:afterLines="50" w:line="440" w:lineRule="atLeast"/>
        <w:jc w:val="both"/>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附录： </w:t>
      </w:r>
      <w:r>
        <w:rPr>
          <w:rFonts w:hint="eastAsia" w:ascii="宋体" w:hAnsi="宋体" w:eastAsia="宋体" w:cs="宋体"/>
          <w:color w:val="auto"/>
          <w:sz w:val="24"/>
          <w:szCs w:val="24"/>
          <w:highlight w:val="none"/>
          <w:lang w:eastAsia="zh-CN"/>
        </w:rPr>
        <w:t>项目负责人及其他主要人员配置表</w:t>
      </w:r>
      <w:bookmarkEnd w:id="414"/>
    </w:p>
    <w:p w14:paraId="5C880031">
      <w:pPr>
        <w:pStyle w:val="64"/>
        <w:wordWrap w:val="0"/>
        <w:spacing w:before="156" w:beforeLines="50" w:after="156" w:afterLines="50" w:line="440" w:lineRule="atLeast"/>
        <w:jc w:val="center"/>
        <w:outlineLvl w:val="9"/>
        <w:rPr>
          <w:rFonts w:hint="eastAsia" w:ascii="宋体" w:hAnsi="宋体" w:eastAsia="宋体" w:cs="宋体"/>
          <w:color w:val="auto"/>
          <w:sz w:val="24"/>
          <w:szCs w:val="24"/>
          <w:highlight w:val="none"/>
          <w:lang w:eastAsia="zh-CN"/>
        </w:rPr>
      </w:pPr>
    </w:p>
    <w:tbl>
      <w:tblPr>
        <w:tblStyle w:val="30"/>
        <w:tblpPr w:leftFromText="180" w:rightFromText="180" w:vertAnchor="text" w:horzAnchor="page" w:tblpX="1542" w:tblpY="10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2518"/>
        <w:gridCol w:w="1309"/>
        <w:gridCol w:w="1457"/>
        <w:gridCol w:w="1770"/>
      </w:tblGrid>
      <w:tr w14:paraId="0BF1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09" w:type="dxa"/>
            <w:noWrap w:val="0"/>
            <w:vAlign w:val="center"/>
          </w:tcPr>
          <w:p w14:paraId="58ACBB3B">
            <w:pPr>
              <w:wordWrap w:val="0"/>
              <w:jc w:val="center"/>
              <w:rPr>
                <w:rFonts w:ascii="宋体" w:hAnsi="宋体" w:cs="宋体"/>
                <w:color w:val="auto"/>
                <w:spacing w:val="6"/>
                <w:highlight w:val="none"/>
              </w:rPr>
            </w:pPr>
            <w:r>
              <w:rPr>
                <w:rFonts w:hint="eastAsia" w:ascii="宋体" w:hAnsi="宋体" w:cs="宋体"/>
                <w:color w:val="auto"/>
                <w:spacing w:val="6"/>
                <w:highlight w:val="none"/>
              </w:rPr>
              <w:t>号</w:t>
            </w:r>
          </w:p>
        </w:tc>
        <w:tc>
          <w:tcPr>
            <w:tcW w:w="992" w:type="dxa"/>
            <w:noWrap w:val="0"/>
            <w:vAlign w:val="center"/>
          </w:tcPr>
          <w:p w14:paraId="44D4D6F6">
            <w:pPr>
              <w:wordWrap w:val="0"/>
              <w:jc w:val="center"/>
              <w:rPr>
                <w:rFonts w:ascii="宋体" w:hAnsi="宋体" w:cs="宋体"/>
                <w:color w:val="auto"/>
                <w:spacing w:val="6"/>
                <w:highlight w:val="none"/>
              </w:rPr>
            </w:pPr>
            <w:r>
              <w:rPr>
                <w:rFonts w:hint="eastAsia" w:ascii="宋体" w:hAnsi="宋体" w:cs="宋体"/>
                <w:color w:val="auto"/>
                <w:spacing w:val="6"/>
                <w:highlight w:val="none"/>
              </w:rPr>
              <w:t>姓名</w:t>
            </w:r>
          </w:p>
        </w:tc>
        <w:tc>
          <w:tcPr>
            <w:tcW w:w="2518" w:type="dxa"/>
            <w:noWrap w:val="0"/>
            <w:vAlign w:val="center"/>
          </w:tcPr>
          <w:p w14:paraId="7D57E254">
            <w:pPr>
              <w:wordWrap w:val="0"/>
              <w:jc w:val="center"/>
              <w:rPr>
                <w:rFonts w:ascii="宋体" w:hAnsi="宋体" w:cs="宋体"/>
                <w:color w:val="auto"/>
                <w:spacing w:val="6"/>
                <w:highlight w:val="none"/>
              </w:rPr>
            </w:pPr>
            <w:r>
              <w:rPr>
                <w:rFonts w:hint="eastAsia" w:ascii="宋体" w:hAnsi="宋体" w:cs="宋体"/>
                <w:color w:val="auto"/>
                <w:spacing w:val="6"/>
                <w:highlight w:val="none"/>
              </w:rPr>
              <w:t>身份证号</w:t>
            </w:r>
          </w:p>
        </w:tc>
        <w:tc>
          <w:tcPr>
            <w:tcW w:w="1309" w:type="dxa"/>
            <w:noWrap w:val="0"/>
            <w:vAlign w:val="center"/>
          </w:tcPr>
          <w:p w14:paraId="179EC377">
            <w:pPr>
              <w:wordWrap w:val="0"/>
              <w:jc w:val="center"/>
              <w:rPr>
                <w:rFonts w:ascii="宋体" w:hAnsi="宋体" w:cs="宋体"/>
                <w:color w:val="auto"/>
                <w:spacing w:val="6"/>
                <w:highlight w:val="none"/>
              </w:rPr>
            </w:pPr>
            <w:r>
              <w:rPr>
                <w:rFonts w:hint="eastAsia" w:ascii="宋体" w:hAnsi="宋体" w:cs="宋体"/>
                <w:color w:val="auto"/>
                <w:spacing w:val="6"/>
                <w:highlight w:val="none"/>
              </w:rPr>
              <w:t>职称证书及编号</w:t>
            </w:r>
          </w:p>
        </w:tc>
        <w:tc>
          <w:tcPr>
            <w:tcW w:w="1457" w:type="dxa"/>
            <w:noWrap w:val="0"/>
            <w:vAlign w:val="center"/>
          </w:tcPr>
          <w:p w14:paraId="043F1618">
            <w:pPr>
              <w:wordWrap w:val="0"/>
              <w:jc w:val="center"/>
              <w:rPr>
                <w:rFonts w:ascii="宋体" w:hAnsi="宋体" w:cs="宋体"/>
                <w:color w:val="auto"/>
                <w:spacing w:val="6"/>
                <w:highlight w:val="none"/>
              </w:rPr>
            </w:pPr>
            <w:r>
              <w:rPr>
                <w:rFonts w:hint="eastAsia" w:ascii="宋体" w:hAnsi="宋体" w:cs="宋体"/>
                <w:color w:val="auto"/>
                <w:spacing w:val="6"/>
                <w:highlight w:val="none"/>
              </w:rPr>
              <w:t>执业资格证书及编号</w:t>
            </w:r>
          </w:p>
        </w:tc>
        <w:tc>
          <w:tcPr>
            <w:tcW w:w="1770" w:type="dxa"/>
            <w:noWrap w:val="0"/>
            <w:vAlign w:val="center"/>
          </w:tcPr>
          <w:p w14:paraId="1CEDD9BB">
            <w:pPr>
              <w:wordWrap w:val="0"/>
              <w:jc w:val="center"/>
              <w:rPr>
                <w:rFonts w:ascii="宋体" w:hAnsi="宋体" w:cs="宋体"/>
                <w:color w:val="auto"/>
                <w:spacing w:val="6"/>
                <w:highlight w:val="none"/>
              </w:rPr>
            </w:pPr>
            <w:r>
              <w:rPr>
                <w:rFonts w:hint="eastAsia" w:ascii="宋体" w:hAnsi="宋体" w:cs="宋体"/>
                <w:color w:val="auto"/>
                <w:spacing w:val="6"/>
                <w:highlight w:val="none"/>
              </w:rPr>
              <w:t>承担的工作内容</w:t>
            </w:r>
          </w:p>
        </w:tc>
      </w:tr>
      <w:tr w14:paraId="7C92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9" w:type="dxa"/>
            <w:noWrap w:val="0"/>
            <w:vAlign w:val="center"/>
          </w:tcPr>
          <w:p w14:paraId="171C2189">
            <w:pPr>
              <w:numPr>
                <w:ilvl w:val="0"/>
                <w:numId w:val="4"/>
              </w:numPr>
              <w:wordWrap w:val="0"/>
              <w:ind w:left="0" w:firstLine="166" w:firstLineChars="75"/>
              <w:jc w:val="center"/>
              <w:rPr>
                <w:rFonts w:ascii="宋体" w:hAnsi="宋体" w:cs="宋体"/>
                <w:color w:val="auto"/>
                <w:spacing w:val="6"/>
                <w:highlight w:val="none"/>
              </w:rPr>
            </w:pPr>
          </w:p>
        </w:tc>
        <w:tc>
          <w:tcPr>
            <w:tcW w:w="992" w:type="dxa"/>
            <w:noWrap w:val="0"/>
            <w:vAlign w:val="center"/>
          </w:tcPr>
          <w:p w14:paraId="37A53910">
            <w:pPr>
              <w:jc w:val="center"/>
              <w:rPr>
                <w:color w:val="auto"/>
                <w:spacing w:val="6"/>
                <w:szCs w:val="24"/>
                <w:highlight w:val="none"/>
              </w:rPr>
            </w:pPr>
          </w:p>
        </w:tc>
        <w:tc>
          <w:tcPr>
            <w:tcW w:w="2518" w:type="dxa"/>
            <w:noWrap w:val="0"/>
            <w:vAlign w:val="center"/>
          </w:tcPr>
          <w:p w14:paraId="7D921F5D">
            <w:pPr>
              <w:jc w:val="center"/>
              <w:rPr>
                <w:color w:val="auto"/>
                <w:spacing w:val="6"/>
                <w:szCs w:val="24"/>
                <w:highlight w:val="none"/>
              </w:rPr>
            </w:pPr>
          </w:p>
        </w:tc>
        <w:tc>
          <w:tcPr>
            <w:tcW w:w="1309" w:type="dxa"/>
            <w:noWrap w:val="0"/>
            <w:vAlign w:val="center"/>
          </w:tcPr>
          <w:p w14:paraId="22B4FC3B">
            <w:pPr>
              <w:pStyle w:val="12"/>
              <w:ind w:left="0" w:leftChars="0"/>
              <w:jc w:val="center"/>
              <w:rPr>
                <w:color w:val="auto"/>
                <w:highlight w:val="none"/>
              </w:rPr>
            </w:pPr>
          </w:p>
        </w:tc>
        <w:tc>
          <w:tcPr>
            <w:tcW w:w="1457" w:type="dxa"/>
            <w:noWrap w:val="0"/>
            <w:vAlign w:val="center"/>
          </w:tcPr>
          <w:p w14:paraId="33D95B1F">
            <w:pPr>
              <w:pStyle w:val="12"/>
              <w:ind w:left="0" w:leftChars="0"/>
              <w:jc w:val="center"/>
              <w:rPr>
                <w:color w:val="auto"/>
                <w:highlight w:val="none"/>
              </w:rPr>
            </w:pPr>
          </w:p>
        </w:tc>
        <w:tc>
          <w:tcPr>
            <w:tcW w:w="1770" w:type="dxa"/>
            <w:noWrap w:val="0"/>
            <w:vAlign w:val="center"/>
          </w:tcPr>
          <w:p w14:paraId="5390E4FC">
            <w:pPr>
              <w:wordWrap w:val="0"/>
              <w:jc w:val="center"/>
              <w:rPr>
                <w:rFonts w:hint="eastAsia" w:ascii="宋体" w:hAnsi="宋体" w:eastAsia="宋体" w:cs="宋体"/>
                <w:color w:val="auto"/>
                <w:spacing w:val="1"/>
                <w:sz w:val="24"/>
                <w:highlight w:val="none"/>
              </w:rPr>
            </w:pPr>
          </w:p>
        </w:tc>
      </w:tr>
      <w:tr w14:paraId="60C7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9" w:type="dxa"/>
            <w:noWrap w:val="0"/>
            <w:vAlign w:val="center"/>
          </w:tcPr>
          <w:p w14:paraId="23B84FE8">
            <w:pPr>
              <w:numPr>
                <w:ilvl w:val="0"/>
                <w:numId w:val="4"/>
              </w:numPr>
              <w:ind w:left="44" w:firstLine="166"/>
              <w:jc w:val="center"/>
              <w:rPr>
                <w:rFonts w:ascii="宋体" w:hAnsi="宋体" w:cs="宋体"/>
                <w:color w:val="auto"/>
                <w:spacing w:val="6"/>
                <w:highlight w:val="none"/>
              </w:rPr>
            </w:pPr>
          </w:p>
        </w:tc>
        <w:tc>
          <w:tcPr>
            <w:tcW w:w="992" w:type="dxa"/>
            <w:noWrap w:val="0"/>
            <w:vAlign w:val="center"/>
          </w:tcPr>
          <w:p w14:paraId="5AAADA9E">
            <w:pPr>
              <w:jc w:val="center"/>
              <w:rPr>
                <w:rFonts w:ascii="宋体" w:hAnsi="宋体" w:cs="宋体"/>
                <w:color w:val="auto"/>
                <w:spacing w:val="6"/>
                <w:highlight w:val="none"/>
              </w:rPr>
            </w:pPr>
          </w:p>
        </w:tc>
        <w:tc>
          <w:tcPr>
            <w:tcW w:w="2518" w:type="dxa"/>
            <w:noWrap w:val="0"/>
            <w:vAlign w:val="center"/>
          </w:tcPr>
          <w:p w14:paraId="27B54617">
            <w:pPr>
              <w:jc w:val="center"/>
              <w:rPr>
                <w:rFonts w:ascii="宋体" w:hAnsi="宋体" w:cs="宋体"/>
                <w:color w:val="auto"/>
                <w:spacing w:val="6"/>
                <w:highlight w:val="none"/>
              </w:rPr>
            </w:pPr>
          </w:p>
        </w:tc>
        <w:tc>
          <w:tcPr>
            <w:tcW w:w="1309" w:type="dxa"/>
            <w:noWrap w:val="0"/>
            <w:vAlign w:val="center"/>
          </w:tcPr>
          <w:p w14:paraId="778F7A13">
            <w:pPr>
              <w:pStyle w:val="12"/>
              <w:ind w:left="0" w:leftChars="0"/>
              <w:jc w:val="center"/>
              <w:rPr>
                <w:rFonts w:ascii="宋体" w:hAnsi="宋体" w:cs="宋体"/>
                <w:color w:val="auto"/>
                <w:spacing w:val="6"/>
                <w:highlight w:val="none"/>
              </w:rPr>
            </w:pPr>
          </w:p>
        </w:tc>
        <w:tc>
          <w:tcPr>
            <w:tcW w:w="1457" w:type="dxa"/>
            <w:noWrap w:val="0"/>
            <w:vAlign w:val="center"/>
          </w:tcPr>
          <w:p w14:paraId="4C9A63AA">
            <w:pPr>
              <w:pStyle w:val="12"/>
              <w:ind w:left="0" w:leftChars="0"/>
              <w:jc w:val="center"/>
              <w:rPr>
                <w:rFonts w:ascii="宋体" w:hAnsi="宋体" w:cs="宋体"/>
                <w:color w:val="auto"/>
                <w:spacing w:val="6"/>
                <w:highlight w:val="none"/>
              </w:rPr>
            </w:pPr>
          </w:p>
        </w:tc>
        <w:tc>
          <w:tcPr>
            <w:tcW w:w="1770" w:type="dxa"/>
            <w:noWrap w:val="0"/>
            <w:vAlign w:val="center"/>
          </w:tcPr>
          <w:p w14:paraId="74C8CD96">
            <w:pPr>
              <w:wordWrap w:val="0"/>
              <w:jc w:val="center"/>
              <w:rPr>
                <w:rFonts w:hint="default" w:ascii="宋体" w:hAnsi="宋体" w:eastAsia="宋体" w:cs="宋体"/>
                <w:color w:val="auto"/>
                <w:spacing w:val="1"/>
                <w:sz w:val="24"/>
                <w:highlight w:val="none"/>
                <w:lang w:val="en-US" w:eastAsia="zh-CN"/>
              </w:rPr>
            </w:pPr>
          </w:p>
        </w:tc>
      </w:tr>
      <w:tr w14:paraId="2533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9" w:type="dxa"/>
            <w:noWrap w:val="0"/>
            <w:vAlign w:val="center"/>
          </w:tcPr>
          <w:p w14:paraId="5A950EC5">
            <w:pPr>
              <w:numPr>
                <w:ilvl w:val="0"/>
                <w:numId w:val="4"/>
              </w:numPr>
              <w:ind w:left="44" w:firstLine="166"/>
              <w:jc w:val="center"/>
              <w:rPr>
                <w:rFonts w:ascii="宋体" w:hAnsi="宋体" w:cs="宋体"/>
                <w:color w:val="auto"/>
                <w:spacing w:val="6"/>
                <w:highlight w:val="none"/>
              </w:rPr>
            </w:pPr>
          </w:p>
        </w:tc>
        <w:tc>
          <w:tcPr>
            <w:tcW w:w="992" w:type="dxa"/>
            <w:noWrap w:val="0"/>
            <w:vAlign w:val="center"/>
          </w:tcPr>
          <w:p w14:paraId="458B78E5">
            <w:pPr>
              <w:jc w:val="center"/>
              <w:rPr>
                <w:rFonts w:ascii="宋体" w:hAnsi="宋体" w:cs="宋体"/>
                <w:color w:val="auto"/>
                <w:spacing w:val="6"/>
                <w:highlight w:val="none"/>
              </w:rPr>
            </w:pPr>
          </w:p>
        </w:tc>
        <w:tc>
          <w:tcPr>
            <w:tcW w:w="2518" w:type="dxa"/>
            <w:noWrap w:val="0"/>
            <w:vAlign w:val="center"/>
          </w:tcPr>
          <w:p w14:paraId="09BFCE90">
            <w:pPr>
              <w:jc w:val="center"/>
              <w:rPr>
                <w:rFonts w:ascii="宋体" w:hAnsi="宋体" w:cs="宋体"/>
                <w:color w:val="auto"/>
                <w:spacing w:val="6"/>
                <w:highlight w:val="none"/>
              </w:rPr>
            </w:pPr>
          </w:p>
        </w:tc>
        <w:tc>
          <w:tcPr>
            <w:tcW w:w="1309" w:type="dxa"/>
            <w:noWrap w:val="0"/>
            <w:vAlign w:val="center"/>
          </w:tcPr>
          <w:p w14:paraId="44474E6F">
            <w:pPr>
              <w:pStyle w:val="12"/>
              <w:ind w:left="0" w:leftChars="0"/>
              <w:jc w:val="center"/>
              <w:rPr>
                <w:rFonts w:ascii="宋体" w:hAnsi="宋体" w:cs="宋体"/>
                <w:color w:val="auto"/>
                <w:spacing w:val="6"/>
                <w:highlight w:val="none"/>
              </w:rPr>
            </w:pPr>
          </w:p>
        </w:tc>
        <w:tc>
          <w:tcPr>
            <w:tcW w:w="1457" w:type="dxa"/>
            <w:noWrap w:val="0"/>
            <w:vAlign w:val="center"/>
          </w:tcPr>
          <w:p w14:paraId="2781D44C">
            <w:pPr>
              <w:pStyle w:val="12"/>
              <w:ind w:left="0" w:leftChars="0"/>
              <w:jc w:val="center"/>
              <w:rPr>
                <w:rFonts w:ascii="宋体" w:hAnsi="宋体" w:cs="宋体"/>
                <w:color w:val="auto"/>
                <w:spacing w:val="6"/>
                <w:highlight w:val="none"/>
              </w:rPr>
            </w:pPr>
          </w:p>
        </w:tc>
        <w:tc>
          <w:tcPr>
            <w:tcW w:w="1770" w:type="dxa"/>
            <w:noWrap w:val="0"/>
            <w:vAlign w:val="center"/>
          </w:tcPr>
          <w:p w14:paraId="037D81A2">
            <w:pPr>
              <w:jc w:val="center"/>
              <w:rPr>
                <w:rFonts w:ascii="宋体" w:hAnsi="宋体" w:cs="宋体"/>
                <w:color w:val="auto"/>
                <w:spacing w:val="6"/>
                <w:highlight w:val="none"/>
              </w:rPr>
            </w:pPr>
          </w:p>
        </w:tc>
      </w:tr>
      <w:tr w14:paraId="2FDB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9" w:type="dxa"/>
            <w:noWrap w:val="0"/>
            <w:vAlign w:val="center"/>
          </w:tcPr>
          <w:p w14:paraId="393EA612">
            <w:pPr>
              <w:numPr>
                <w:ilvl w:val="0"/>
                <w:numId w:val="4"/>
              </w:numPr>
              <w:ind w:left="44" w:firstLine="166"/>
              <w:jc w:val="center"/>
              <w:rPr>
                <w:rFonts w:ascii="宋体" w:hAnsi="宋体" w:cs="宋体"/>
                <w:color w:val="auto"/>
                <w:spacing w:val="6"/>
                <w:highlight w:val="none"/>
              </w:rPr>
            </w:pPr>
          </w:p>
        </w:tc>
        <w:tc>
          <w:tcPr>
            <w:tcW w:w="992" w:type="dxa"/>
            <w:noWrap w:val="0"/>
            <w:vAlign w:val="center"/>
          </w:tcPr>
          <w:p w14:paraId="005ED3F2">
            <w:pPr>
              <w:jc w:val="center"/>
              <w:rPr>
                <w:rFonts w:ascii="宋体" w:hAnsi="宋体" w:cs="宋体"/>
                <w:color w:val="auto"/>
                <w:spacing w:val="6"/>
                <w:highlight w:val="none"/>
              </w:rPr>
            </w:pPr>
          </w:p>
        </w:tc>
        <w:tc>
          <w:tcPr>
            <w:tcW w:w="2518" w:type="dxa"/>
            <w:noWrap w:val="0"/>
            <w:vAlign w:val="center"/>
          </w:tcPr>
          <w:p w14:paraId="42F068FD">
            <w:pPr>
              <w:jc w:val="center"/>
              <w:rPr>
                <w:rFonts w:ascii="宋体" w:hAnsi="宋体" w:cs="宋体"/>
                <w:color w:val="auto"/>
                <w:spacing w:val="6"/>
                <w:highlight w:val="none"/>
              </w:rPr>
            </w:pPr>
          </w:p>
        </w:tc>
        <w:tc>
          <w:tcPr>
            <w:tcW w:w="1309" w:type="dxa"/>
            <w:noWrap w:val="0"/>
            <w:vAlign w:val="center"/>
          </w:tcPr>
          <w:p w14:paraId="2C722826">
            <w:pPr>
              <w:pStyle w:val="12"/>
              <w:ind w:left="0" w:leftChars="0"/>
              <w:jc w:val="center"/>
              <w:rPr>
                <w:rFonts w:ascii="宋体" w:hAnsi="宋体" w:cs="宋体"/>
                <w:color w:val="auto"/>
                <w:spacing w:val="6"/>
                <w:highlight w:val="none"/>
              </w:rPr>
            </w:pPr>
          </w:p>
        </w:tc>
        <w:tc>
          <w:tcPr>
            <w:tcW w:w="1457" w:type="dxa"/>
            <w:noWrap w:val="0"/>
            <w:vAlign w:val="center"/>
          </w:tcPr>
          <w:p w14:paraId="0FD83EF1">
            <w:pPr>
              <w:pStyle w:val="12"/>
              <w:ind w:left="0" w:leftChars="0"/>
              <w:jc w:val="center"/>
              <w:rPr>
                <w:rFonts w:ascii="宋体" w:hAnsi="宋体" w:cs="宋体"/>
                <w:color w:val="auto"/>
                <w:spacing w:val="6"/>
                <w:highlight w:val="none"/>
              </w:rPr>
            </w:pPr>
          </w:p>
        </w:tc>
        <w:tc>
          <w:tcPr>
            <w:tcW w:w="1770" w:type="dxa"/>
            <w:noWrap w:val="0"/>
            <w:vAlign w:val="center"/>
          </w:tcPr>
          <w:p w14:paraId="6994F879">
            <w:pPr>
              <w:jc w:val="center"/>
              <w:rPr>
                <w:rFonts w:hint="eastAsia" w:ascii="宋体" w:hAnsi="宋体" w:eastAsia="宋体" w:cs="宋体"/>
                <w:color w:val="auto"/>
                <w:spacing w:val="1"/>
                <w:sz w:val="24"/>
                <w:highlight w:val="none"/>
                <w:lang w:val="en-US" w:eastAsia="zh-CN"/>
              </w:rPr>
            </w:pPr>
          </w:p>
        </w:tc>
      </w:tr>
    </w:tbl>
    <w:p w14:paraId="31234C26">
      <w:pPr>
        <w:snapToGrid w:val="0"/>
        <w:jc w:val="center"/>
        <w:rPr>
          <w:rFonts w:hint="eastAsia" w:ascii="宋体" w:hAnsi="宋体" w:cs="宋体"/>
          <w:b/>
          <w:color w:val="auto"/>
          <w:sz w:val="24"/>
          <w:szCs w:val="24"/>
          <w:highlight w:val="none"/>
        </w:rPr>
      </w:pPr>
    </w:p>
    <w:p w14:paraId="77DAF29C">
      <w:pPr>
        <w:pStyle w:val="53"/>
        <w:wordWrap w:val="0"/>
        <w:spacing w:before="260" w:after="260" w:line="440" w:lineRule="atLeast"/>
        <w:outlineLvl w:val="0"/>
        <w:rPr>
          <w:rFonts w:ascii="宋体" w:hAnsi="宋体" w:eastAsia="宋体" w:cs="宋体"/>
          <w:b/>
          <w:color w:val="auto"/>
          <w:sz w:val="24"/>
          <w:szCs w:val="24"/>
          <w:highlight w:val="none"/>
        </w:rPr>
      </w:pPr>
      <w:r>
        <w:rPr>
          <w:rFonts w:hint="eastAsia" w:ascii="宋体" w:hAnsi="宋体" w:cs="宋体"/>
          <w:color w:val="auto"/>
          <w:sz w:val="24"/>
          <w:highlight w:val="none"/>
          <w:lang w:val="en-US" w:eastAsia="zh-CN"/>
        </w:rPr>
        <w:br w:type="page"/>
      </w:r>
      <w:bookmarkEnd w:id="415"/>
      <w:bookmarkStart w:id="416" w:name="_Toc1410"/>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廉政协议</w:t>
      </w:r>
      <w:bookmarkEnd w:id="416"/>
    </w:p>
    <w:p w14:paraId="27B3248C">
      <w:pPr>
        <w:pStyle w:val="2"/>
        <w:wordWrap w:val="0"/>
        <w:spacing w:before="312" w:beforeLines="100" w:after="312" w:afterLines="100"/>
        <w:ind w:firstLine="3534" w:firstLineChars="800"/>
        <w:jc w:val="both"/>
        <w:outlineLvl w:val="2"/>
        <w:rPr>
          <w:rFonts w:hint="eastAsia" w:ascii="宋体" w:hAnsi="宋体" w:cs="宋体"/>
          <w:color w:val="auto"/>
          <w:sz w:val="28"/>
          <w:szCs w:val="28"/>
          <w:highlight w:val="none"/>
        </w:rPr>
      </w:pPr>
      <w:bookmarkStart w:id="417" w:name="_Toc25711"/>
      <w:r>
        <w:rPr>
          <w:rFonts w:hint="eastAsia" w:ascii="宋体" w:hAnsi="宋体" w:eastAsia="宋体" w:cs="宋体"/>
          <w:b/>
          <w:bCs/>
          <w:color w:val="auto"/>
          <w:sz w:val="44"/>
          <w:szCs w:val="44"/>
          <w:highlight w:val="none"/>
        </w:rPr>
        <w:t>廉政协议</w:t>
      </w:r>
      <w:bookmarkEnd w:id="417"/>
    </w:p>
    <w:p w14:paraId="787DCD34">
      <w:pPr>
        <w:wordWrap w:val="0"/>
        <w:spacing w:line="500" w:lineRule="exact"/>
        <w:ind w:firstLine="3310" w:firstLineChars="1100"/>
        <w:outlineLvl w:val="3"/>
        <w:rPr>
          <w:rFonts w:ascii="宋体" w:hAnsi="宋体" w:cs="宋体"/>
          <w:b/>
          <w:color w:val="auto"/>
          <w:spacing w:val="30"/>
          <w:sz w:val="24"/>
          <w:highlight w:val="none"/>
        </w:rPr>
      </w:pPr>
    </w:p>
    <w:p w14:paraId="74BE28DB">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（项目名称）的项目法人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（项目法人名称，以下简称“委托人”）与该项目的咨询服务单位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highlight w:val="none"/>
        </w:rPr>
        <w:t>（咨询服务单位名称，以下简称“咨询人”），特订立如下合同。</w:t>
      </w:r>
    </w:p>
    <w:p w14:paraId="3AA08CD1">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1. 委托人和咨询人双方的权利和义务</w:t>
      </w:r>
    </w:p>
    <w:p w14:paraId="5957727B">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（1）严格遵守党的政策规定和国家有关法律法规及交通运输部的有关规定。</w:t>
      </w:r>
    </w:p>
    <w:p w14:paraId="609B2BB6">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（2）严格执行</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（项目名称）合同文件，自觉按合同办事。</w:t>
      </w:r>
    </w:p>
    <w:p w14:paraId="2FCA275D">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（3）双方的业务活动坚持公开、公正、诚信、透明的原则（法律认定的商业秘密和合同文件另有规定除外），不得损害国家和集体利益，不得违反工程建设管理规章制度。</w:t>
      </w:r>
    </w:p>
    <w:p w14:paraId="702E518A">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（4）建立健全廉政制度，开展廉政教育，设立廉政告示牌，公布举报电话，监督并认真查处违法违纪行为。</w:t>
      </w:r>
    </w:p>
    <w:p w14:paraId="1837E18D">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（5）发现对方在业务活动中有违反廉政规定的行为，有及时提醒对方纠正的权利和义务。</w:t>
      </w:r>
    </w:p>
    <w:p w14:paraId="631A6FF9">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（6）发现对方严重违反本合同义务条款的行为，有向其上级有关部门举报、建议给予处理并要求告知处理结果的权利。</w:t>
      </w:r>
    </w:p>
    <w:p w14:paraId="5B2E21A2">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2. 委托人的义务</w:t>
      </w:r>
    </w:p>
    <w:p w14:paraId="4C1B9D3C">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（1）委托人及其工作人员不得索要或接受咨询人的礼金、有价证券和贵重物品，不得让咨询人报销任何应由委托人或委托人工作人员个人支付的费用等。</w:t>
      </w:r>
    </w:p>
    <w:p w14:paraId="6CB56F87">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（2）委托人工作人员不得参加咨询人安排的超标准宴请和娱乐活动；不得接受咨询人提供的通信工具、交通工具和高档办公用品等。</w:t>
      </w:r>
    </w:p>
    <w:p w14:paraId="5184B710">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（3）委托人及其工作人员不得要求或者接受咨询人为其住房装修、婚丧嫁娶活动、配偶子女的工作安排以及出国出境、旅游等提供方便等。</w:t>
      </w:r>
    </w:p>
    <w:p w14:paraId="23A30A6C">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（4）委托人工作人员及其配偶、子女、亲属不得从事与本咨询服务合同有关的咨询服务业务等活动。不得以任何理由要求咨询人和相关单位在设计中使用某种产品、材料和设备。</w:t>
      </w:r>
    </w:p>
    <w:p w14:paraId="5E095133">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（5）委托人工作人员要秉公办事，不准营私舞弊，不准利用职权从事各种个人有偿中介活动和安排个人咨询服务队伍。</w:t>
      </w:r>
    </w:p>
    <w:p w14:paraId="4E20C421">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3. 咨询人的义务</w:t>
      </w:r>
    </w:p>
    <w:p w14:paraId="49E500A5">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（1）咨询人不得以任何理由向委托人及其工作人员行贿或馈赠礼金、有价证券、贵重礼品。</w:t>
      </w:r>
    </w:p>
    <w:p w14:paraId="0F273680">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（2）咨询人不得以任何名义为委托人及其工作人员报销应由委托人单位或个人支付的任何费用。</w:t>
      </w:r>
    </w:p>
    <w:p w14:paraId="2A8B0B32">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（3）咨询人不得以任何理由安排委托人工作人员参加超标准宴请及娱乐活动。</w:t>
      </w:r>
    </w:p>
    <w:p w14:paraId="29AA29A9">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（4）咨询人不得为委托人单位和个人购置或提供通信工具、交通工具和高档办公用品等。</w:t>
      </w:r>
    </w:p>
    <w:p w14:paraId="1AF3344C">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4. 违约责任</w:t>
      </w:r>
    </w:p>
    <w:p w14:paraId="2FDE27C3">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（1）委托人及其工作人员违反本合同第1、2条，按管理权限，依据有关规定给予党纪、政纪或组织处理；涉嫌犯罪的，移交司法机关追究刑事责任；给咨询人单位造成经济损失的，应予以赔偿。</w:t>
      </w:r>
    </w:p>
    <w:p w14:paraId="4212DAB3">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2）咨询人及其工作人员违反本合同第1、3条，按管理权限，依据有关规定给予党纪、政纪或组织处理；给委托人单位造成经济损失的，应予以赔偿；情节严重的，委托人建议交通运输主管部门给予咨询人一至三年内不得进入其主管的公路建设市场的处罚。</w:t>
      </w:r>
    </w:p>
    <w:p w14:paraId="6158E4AE">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5. 双方约定：本合同由双方或双方上级单位的纪检监察部门负责监督执行。由委托人或委托人上级单位的纪检监察部门约请咨询人或咨询人上级单位纪检监察部门对本合同执行情况进行检查，提出在本合同规定范围内的裁定意见。</w:t>
      </w:r>
    </w:p>
    <w:p w14:paraId="279457EA">
      <w:pPr>
        <w:wordWrap w:val="0"/>
        <w:spacing w:line="500" w:lineRule="exact"/>
        <w:ind w:firstLine="616" w:firstLineChars="257"/>
        <w:outlineLvl w:val="3"/>
        <w:rPr>
          <w:rFonts w:ascii="宋体" w:hAnsi="宋体" w:cs="宋体"/>
          <w:color w:val="auto"/>
          <w:sz w:val="24"/>
          <w:highlight w:val="none"/>
        </w:rPr>
      </w:pPr>
      <w:r>
        <w:rPr>
          <w:rFonts w:hint="eastAsia" w:ascii="宋体" w:hAnsi="宋体" w:cs="宋体"/>
          <w:color w:val="auto"/>
          <w:sz w:val="24"/>
          <w:highlight w:val="none"/>
        </w:rPr>
        <w:t>6.本合同作为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（项目名称）合同的附件，与咨询服务合同具有同等的法律效力，自合同双方法定代表人或其委托代理人签字并加盖单位公章之日起生效。</w:t>
      </w:r>
    </w:p>
    <w:p w14:paraId="25A9C25A">
      <w:pPr>
        <w:wordWrap w:val="0"/>
        <w:spacing w:line="500" w:lineRule="exact"/>
        <w:outlineLvl w:val="3"/>
        <w:rPr>
          <w:rFonts w:ascii="宋体" w:hAnsi="宋体" w:cs="宋体"/>
          <w:color w:val="auto"/>
          <w:sz w:val="24"/>
          <w:highlight w:val="none"/>
        </w:rPr>
      </w:pPr>
    </w:p>
    <w:p w14:paraId="2A27F981">
      <w:pPr>
        <w:wordWrap w:val="0"/>
        <w:spacing w:line="500" w:lineRule="exact"/>
        <w:outlineLvl w:val="3"/>
        <w:rPr>
          <w:rFonts w:ascii="宋体" w:hAnsi="宋体" w:cs="宋体"/>
          <w:color w:val="auto"/>
          <w:sz w:val="24"/>
          <w:highlight w:val="none"/>
        </w:rPr>
      </w:pPr>
    </w:p>
    <w:tbl>
      <w:tblPr>
        <w:tblStyle w:val="30"/>
        <w:tblW w:w="8931" w:type="dxa"/>
        <w:tblInd w:w="-34" w:type="dxa"/>
        <w:tblLayout w:type="fixed"/>
        <w:tblCellMar>
          <w:top w:w="0" w:type="dxa"/>
          <w:left w:w="108" w:type="dxa"/>
          <w:bottom w:w="0" w:type="dxa"/>
          <w:right w:w="108" w:type="dxa"/>
        </w:tblCellMar>
      </w:tblPr>
      <w:tblGrid>
        <w:gridCol w:w="568"/>
        <w:gridCol w:w="425"/>
        <w:gridCol w:w="283"/>
        <w:gridCol w:w="179"/>
        <w:gridCol w:w="400"/>
        <w:gridCol w:w="697"/>
        <w:gridCol w:w="425"/>
        <w:gridCol w:w="142"/>
        <w:gridCol w:w="424"/>
        <w:gridCol w:w="143"/>
        <w:gridCol w:w="425"/>
        <w:gridCol w:w="284"/>
        <w:gridCol w:w="992"/>
        <w:gridCol w:w="284"/>
        <w:gridCol w:w="521"/>
        <w:gridCol w:w="475"/>
        <w:gridCol w:w="705"/>
        <w:gridCol w:w="283"/>
        <w:gridCol w:w="142"/>
        <w:gridCol w:w="283"/>
        <w:gridCol w:w="426"/>
        <w:gridCol w:w="425"/>
      </w:tblGrid>
      <w:tr w14:paraId="6299F18A">
        <w:tblPrEx>
          <w:tblCellMar>
            <w:top w:w="0" w:type="dxa"/>
            <w:left w:w="108" w:type="dxa"/>
            <w:bottom w:w="0" w:type="dxa"/>
            <w:right w:w="108" w:type="dxa"/>
          </w:tblCellMar>
        </w:tblPrEx>
        <w:trPr>
          <w:trHeight w:val="879" w:hRule="atLeast"/>
        </w:trPr>
        <w:tc>
          <w:tcPr>
            <w:tcW w:w="993" w:type="dxa"/>
            <w:gridSpan w:val="2"/>
            <w:noWrap w:val="0"/>
            <w:vAlign w:val="center"/>
          </w:tcPr>
          <w:p w14:paraId="210FBD11">
            <w:pPr>
              <w:wordWrap w:val="0"/>
              <w:spacing w:before="100" w:beforeAutospacing="1" w:after="100" w:afterAutospacing="1"/>
              <w:jc w:val="center"/>
              <w:outlineLvl w:val="3"/>
              <w:rPr>
                <w:rFonts w:ascii="宋体" w:hAnsi="宋体" w:cs="宋体"/>
                <w:color w:val="auto"/>
                <w:szCs w:val="21"/>
                <w:highlight w:val="none"/>
              </w:rPr>
            </w:pP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w:t>
            </w:r>
          </w:p>
        </w:tc>
        <w:tc>
          <w:tcPr>
            <w:tcW w:w="2126" w:type="dxa"/>
            <w:gridSpan w:val="6"/>
            <w:tcBorders>
              <w:bottom w:val="single" w:color="auto" w:sz="4" w:space="0"/>
            </w:tcBorders>
            <w:noWrap w:val="0"/>
            <w:vAlign w:val="center"/>
          </w:tcPr>
          <w:p w14:paraId="2364AE77">
            <w:pPr>
              <w:wordWrap w:val="0"/>
              <w:jc w:val="center"/>
              <w:outlineLvl w:val="3"/>
              <w:rPr>
                <w:rFonts w:hint="eastAsia" w:ascii="宋体" w:hAnsi="宋体" w:eastAsia="宋体" w:cs="宋体"/>
                <w:color w:val="auto"/>
                <w:szCs w:val="21"/>
                <w:highlight w:val="none"/>
                <w:lang w:eastAsia="zh-CN"/>
              </w:rPr>
            </w:pPr>
          </w:p>
        </w:tc>
        <w:tc>
          <w:tcPr>
            <w:tcW w:w="1276" w:type="dxa"/>
            <w:gridSpan w:val="4"/>
            <w:noWrap w:val="0"/>
            <w:vAlign w:val="center"/>
          </w:tcPr>
          <w:p w14:paraId="1DAB20B4">
            <w:pPr>
              <w:wordWrap w:val="0"/>
              <w:jc w:val="center"/>
              <w:outlineLvl w:val="3"/>
              <w:rPr>
                <w:rFonts w:ascii="宋体" w:hAnsi="宋体" w:cs="宋体"/>
                <w:color w:val="auto"/>
                <w:szCs w:val="21"/>
                <w:highlight w:val="none"/>
              </w:rPr>
            </w:pPr>
            <w:r>
              <w:rPr>
                <w:rFonts w:hint="eastAsia" w:ascii="宋体" w:hAnsi="宋体" w:cs="宋体"/>
                <w:color w:val="auto"/>
                <w:szCs w:val="21"/>
                <w:highlight w:val="none"/>
              </w:rPr>
              <w:t>(盖章)</w:t>
            </w:r>
          </w:p>
        </w:tc>
        <w:tc>
          <w:tcPr>
            <w:tcW w:w="992" w:type="dxa"/>
            <w:noWrap w:val="0"/>
            <w:vAlign w:val="center"/>
          </w:tcPr>
          <w:p w14:paraId="539DEFCB">
            <w:pPr>
              <w:wordWrap w:val="0"/>
              <w:spacing w:before="100" w:beforeAutospacing="1" w:after="100" w:afterAutospacing="1"/>
              <w:jc w:val="center"/>
              <w:outlineLvl w:val="3"/>
              <w:rPr>
                <w:rFonts w:ascii="宋体" w:hAnsi="宋体" w:cs="宋体"/>
                <w:color w:val="auto"/>
                <w:szCs w:val="21"/>
                <w:highlight w:val="none"/>
              </w:rPr>
            </w:pP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w:t>
            </w:r>
          </w:p>
        </w:tc>
        <w:tc>
          <w:tcPr>
            <w:tcW w:w="2268" w:type="dxa"/>
            <w:gridSpan w:val="5"/>
            <w:tcBorders>
              <w:bottom w:val="single" w:color="auto" w:sz="4" w:space="0"/>
            </w:tcBorders>
            <w:noWrap w:val="0"/>
            <w:vAlign w:val="center"/>
          </w:tcPr>
          <w:p w14:paraId="79DA8A48">
            <w:pPr>
              <w:wordWrap w:val="0"/>
              <w:jc w:val="center"/>
              <w:outlineLvl w:val="3"/>
              <w:rPr>
                <w:rFonts w:ascii="宋体" w:hAnsi="宋体" w:cs="宋体"/>
                <w:color w:val="auto"/>
                <w:szCs w:val="21"/>
                <w:highlight w:val="none"/>
              </w:rPr>
            </w:pPr>
          </w:p>
        </w:tc>
        <w:tc>
          <w:tcPr>
            <w:tcW w:w="1276" w:type="dxa"/>
            <w:gridSpan w:val="4"/>
            <w:noWrap w:val="0"/>
            <w:vAlign w:val="center"/>
          </w:tcPr>
          <w:p w14:paraId="3D7D80FB">
            <w:pPr>
              <w:wordWrap w:val="0"/>
              <w:jc w:val="center"/>
              <w:outlineLvl w:val="3"/>
              <w:rPr>
                <w:rFonts w:ascii="宋体" w:hAnsi="宋体" w:cs="宋体"/>
                <w:color w:val="auto"/>
                <w:szCs w:val="21"/>
                <w:highlight w:val="none"/>
              </w:rPr>
            </w:pPr>
            <w:r>
              <w:rPr>
                <w:rFonts w:hint="eastAsia" w:ascii="宋体" w:hAnsi="宋体" w:cs="宋体"/>
                <w:color w:val="auto"/>
                <w:szCs w:val="21"/>
                <w:highlight w:val="none"/>
              </w:rPr>
              <w:t>(盖章)</w:t>
            </w:r>
          </w:p>
        </w:tc>
      </w:tr>
      <w:tr w14:paraId="042B6B4E">
        <w:tblPrEx>
          <w:tblCellMar>
            <w:top w:w="0" w:type="dxa"/>
            <w:left w:w="108" w:type="dxa"/>
            <w:bottom w:w="0" w:type="dxa"/>
            <w:right w:w="108" w:type="dxa"/>
          </w:tblCellMar>
        </w:tblPrEx>
        <w:trPr>
          <w:trHeight w:val="702" w:hRule="atLeast"/>
        </w:trPr>
        <w:tc>
          <w:tcPr>
            <w:tcW w:w="1276" w:type="dxa"/>
            <w:gridSpan w:val="3"/>
            <w:noWrap w:val="0"/>
            <w:vAlign w:val="bottom"/>
          </w:tcPr>
          <w:p w14:paraId="3029511D">
            <w:pPr>
              <w:wordWrap w:val="0"/>
              <w:outlineLvl w:val="3"/>
              <w:rPr>
                <w:rFonts w:ascii="宋体" w:hAnsi="宋体" w:cs="宋体"/>
                <w:color w:val="auto"/>
                <w:szCs w:val="21"/>
                <w:highlight w:val="none"/>
              </w:rPr>
            </w:pPr>
            <w:r>
              <w:rPr>
                <w:rFonts w:hint="eastAsia" w:ascii="宋体" w:hAnsi="宋体" w:cs="宋体"/>
                <w:color w:val="auto"/>
                <w:szCs w:val="21"/>
                <w:highlight w:val="none"/>
              </w:rPr>
              <w:t>法定代表人或其委托代理人：</w:t>
            </w:r>
          </w:p>
        </w:tc>
        <w:tc>
          <w:tcPr>
            <w:tcW w:w="2267" w:type="dxa"/>
            <w:gridSpan w:val="6"/>
            <w:tcBorders>
              <w:bottom w:val="single" w:color="auto" w:sz="4" w:space="0"/>
            </w:tcBorders>
            <w:noWrap w:val="0"/>
            <w:vAlign w:val="bottom"/>
          </w:tcPr>
          <w:p w14:paraId="4372852A">
            <w:pPr>
              <w:wordWrap w:val="0"/>
              <w:spacing w:before="100" w:beforeAutospacing="1" w:after="100" w:afterAutospacing="1"/>
              <w:outlineLvl w:val="3"/>
              <w:rPr>
                <w:rFonts w:ascii="宋体" w:hAnsi="宋体" w:cs="宋体"/>
                <w:color w:val="auto"/>
                <w:szCs w:val="21"/>
                <w:highlight w:val="none"/>
              </w:rPr>
            </w:pPr>
          </w:p>
        </w:tc>
        <w:tc>
          <w:tcPr>
            <w:tcW w:w="852" w:type="dxa"/>
            <w:gridSpan w:val="3"/>
            <w:noWrap w:val="0"/>
            <w:vAlign w:val="bottom"/>
          </w:tcPr>
          <w:p w14:paraId="3027204A">
            <w:pPr>
              <w:wordWrap w:val="0"/>
              <w:spacing w:before="100" w:beforeAutospacing="1" w:after="100" w:afterAutospacing="1"/>
              <w:outlineLvl w:val="3"/>
              <w:rPr>
                <w:rFonts w:ascii="宋体" w:hAnsi="宋体" w:cs="宋体"/>
                <w:color w:val="auto"/>
                <w:szCs w:val="21"/>
                <w:highlight w:val="none"/>
              </w:rPr>
            </w:pPr>
            <w:r>
              <w:rPr>
                <w:rFonts w:hint="eastAsia" w:ascii="宋体" w:hAnsi="宋体" w:cs="宋体"/>
                <w:color w:val="auto"/>
                <w:szCs w:val="21"/>
                <w:highlight w:val="none"/>
              </w:rPr>
              <w:t>(签字)</w:t>
            </w:r>
          </w:p>
        </w:tc>
        <w:tc>
          <w:tcPr>
            <w:tcW w:w="1276" w:type="dxa"/>
            <w:gridSpan w:val="2"/>
            <w:noWrap w:val="0"/>
            <w:vAlign w:val="bottom"/>
          </w:tcPr>
          <w:p w14:paraId="5A60DDD6">
            <w:pPr>
              <w:wordWrap w:val="0"/>
              <w:outlineLvl w:val="3"/>
              <w:rPr>
                <w:rFonts w:ascii="宋体" w:hAnsi="宋体" w:cs="宋体"/>
                <w:color w:val="auto"/>
                <w:szCs w:val="21"/>
                <w:highlight w:val="none"/>
              </w:rPr>
            </w:pPr>
            <w:r>
              <w:rPr>
                <w:rFonts w:hint="eastAsia" w:ascii="宋体" w:hAnsi="宋体" w:cs="宋体"/>
                <w:color w:val="auto"/>
                <w:szCs w:val="21"/>
                <w:highlight w:val="none"/>
              </w:rPr>
              <w:t>法定代表人或其委托代理人：</w:t>
            </w:r>
          </w:p>
        </w:tc>
        <w:tc>
          <w:tcPr>
            <w:tcW w:w="2409" w:type="dxa"/>
            <w:gridSpan w:val="6"/>
            <w:tcBorders>
              <w:bottom w:val="single" w:color="auto" w:sz="4" w:space="0"/>
            </w:tcBorders>
            <w:noWrap w:val="0"/>
            <w:vAlign w:val="bottom"/>
          </w:tcPr>
          <w:p w14:paraId="689B71F7">
            <w:pPr>
              <w:wordWrap w:val="0"/>
              <w:spacing w:before="100" w:beforeAutospacing="1" w:after="100" w:afterAutospacing="1"/>
              <w:outlineLvl w:val="3"/>
              <w:rPr>
                <w:rFonts w:ascii="宋体" w:hAnsi="宋体" w:cs="宋体"/>
                <w:color w:val="auto"/>
                <w:szCs w:val="21"/>
                <w:highlight w:val="none"/>
              </w:rPr>
            </w:pPr>
          </w:p>
        </w:tc>
        <w:tc>
          <w:tcPr>
            <w:tcW w:w="851" w:type="dxa"/>
            <w:gridSpan w:val="2"/>
            <w:noWrap w:val="0"/>
            <w:vAlign w:val="bottom"/>
          </w:tcPr>
          <w:p w14:paraId="5586ADF6">
            <w:pPr>
              <w:wordWrap w:val="0"/>
              <w:spacing w:before="100" w:beforeAutospacing="1" w:after="100" w:afterAutospacing="1"/>
              <w:outlineLvl w:val="3"/>
              <w:rPr>
                <w:rFonts w:ascii="宋体" w:hAnsi="宋体" w:cs="宋体"/>
                <w:color w:val="auto"/>
                <w:szCs w:val="21"/>
                <w:highlight w:val="none"/>
              </w:rPr>
            </w:pPr>
            <w:r>
              <w:rPr>
                <w:rFonts w:hint="eastAsia" w:ascii="宋体" w:hAnsi="宋体" w:cs="宋体"/>
                <w:color w:val="auto"/>
                <w:szCs w:val="21"/>
                <w:highlight w:val="none"/>
              </w:rPr>
              <w:t>(签字)</w:t>
            </w:r>
          </w:p>
        </w:tc>
      </w:tr>
      <w:tr w14:paraId="143830E3">
        <w:tblPrEx>
          <w:tblCellMar>
            <w:top w:w="0" w:type="dxa"/>
            <w:left w:w="108" w:type="dxa"/>
            <w:bottom w:w="0" w:type="dxa"/>
            <w:right w:w="108" w:type="dxa"/>
          </w:tblCellMar>
        </w:tblPrEx>
        <w:trPr>
          <w:trHeight w:val="741" w:hRule="atLeast"/>
        </w:trPr>
        <w:tc>
          <w:tcPr>
            <w:tcW w:w="568" w:type="dxa"/>
            <w:noWrap w:val="0"/>
            <w:vAlign w:val="bottom"/>
          </w:tcPr>
          <w:p w14:paraId="472C2B65">
            <w:pPr>
              <w:wordWrap w:val="0"/>
              <w:spacing w:before="100" w:beforeAutospacing="1" w:after="100" w:afterAutospacing="1"/>
              <w:outlineLvl w:val="3"/>
              <w:rPr>
                <w:rFonts w:ascii="宋体" w:hAnsi="宋体" w:cs="宋体"/>
                <w:color w:val="auto"/>
                <w:szCs w:val="21"/>
                <w:highlight w:val="none"/>
              </w:rPr>
            </w:pPr>
          </w:p>
        </w:tc>
        <w:tc>
          <w:tcPr>
            <w:tcW w:w="887" w:type="dxa"/>
            <w:gridSpan w:val="3"/>
            <w:tcBorders>
              <w:bottom w:val="single" w:color="auto" w:sz="4" w:space="0"/>
            </w:tcBorders>
            <w:noWrap w:val="0"/>
            <w:vAlign w:val="bottom"/>
          </w:tcPr>
          <w:p w14:paraId="06B26AAF">
            <w:pPr>
              <w:wordWrap w:val="0"/>
              <w:spacing w:before="100" w:beforeAutospacing="1" w:after="100" w:afterAutospacing="1"/>
              <w:jc w:val="center"/>
              <w:outlineLvl w:val="3"/>
              <w:rPr>
                <w:rFonts w:ascii="宋体" w:hAnsi="宋体" w:cs="宋体"/>
                <w:color w:val="auto"/>
                <w:szCs w:val="21"/>
                <w:highlight w:val="none"/>
              </w:rPr>
            </w:pPr>
            <w:r>
              <w:rPr>
                <w:rFonts w:hint="eastAsia" w:ascii="宋体" w:hAnsi="宋体" w:cs="宋体"/>
                <w:color w:val="auto"/>
                <w:szCs w:val="21"/>
                <w:highlight w:val="none"/>
              </w:rPr>
              <w:t xml:space="preserve"> </w:t>
            </w:r>
          </w:p>
        </w:tc>
        <w:tc>
          <w:tcPr>
            <w:tcW w:w="400" w:type="dxa"/>
            <w:noWrap w:val="0"/>
            <w:vAlign w:val="bottom"/>
          </w:tcPr>
          <w:p w14:paraId="2F56717C">
            <w:pPr>
              <w:wordWrap w:val="0"/>
              <w:outlineLvl w:val="3"/>
              <w:rPr>
                <w:rFonts w:ascii="宋体" w:hAnsi="宋体" w:cs="宋体"/>
                <w:color w:val="auto"/>
                <w:szCs w:val="21"/>
                <w:highlight w:val="none"/>
              </w:rPr>
            </w:pPr>
            <w:r>
              <w:rPr>
                <w:rFonts w:hint="eastAsia" w:ascii="宋体" w:hAnsi="宋体" w:cs="宋体"/>
                <w:color w:val="auto"/>
                <w:szCs w:val="21"/>
                <w:highlight w:val="none"/>
              </w:rPr>
              <w:t>年</w:t>
            </w:r>
          </w:p>
        </w:tc>
        <w:tc>
          <w:tcPr>
            <w:tcW w:w="697" w:type="dxa"/>
            <w:tcBorders>
              <w:bottom w:val="single" w:color="auto" w:sz="4" w:space="0"/>
            </w:tcBorders>
            <w:noWrap w:val="0"/>
            <w:vAlign w:val="bottom"/>
          </w:tcPr>
          <w:p w14:paraId="540F1381">
            <w:pPr>
              <w:wordWrap w:val="0"/>
              <w:jc w:val="center"/>
              <w:outlineLvl w:val="3"/>
              <w:rPr>
                <w:rFonts w:ascii="宋体" w:hAnsi="宋体" w:cs="宋体"/>
                <w:color w:val="auto"/>
                <w:szCs w:val="21"/>
                <w:highlight w:val="none"/>
              </w:rPr>
            </w:pPr>
            <w:r>
              <w:rPr>
                <w:rFonts w:hint="eastAsia" w:ascii="宋体" w:hAnsi="宋体" w:cs="宋体"/>
                <w:color w:val="auto"/>
                <w:szCs w:val="21"/>
                <w:highlight w:val="none"/>
              </w:rPr>
              <w:t xml:space="preserve"> </w:t>
            </w:r>
          </w:p>
        </w:tc>
        <w:tc>
          <w:tcPr>
            <w:tcW w:w="425" w:type="dxa"/>
            <w:noWrap w:val="0"/>
            <w:vAlign w:val="bottom"/>
          </w:tcPr>
          <w:p w14:paraId="6058FDEC">
            <w:pPr>
              <w:wordWrap w:val="0"/>
              <w:outlineLvl w:val="3"/>
              <w:rPr>
                <w:rFonts w:ascii="宋体" w:hAnsi="宋体" w:cs="宋体"/>
                <w:color w:val="auto"/>
                <w:szCs w:val="21"/>
                <w:highlight w:val="none"/>
              </w:rPr>
            </w:pPr>
            <w:r>
              <w:rPr>
                <w:rFonts w:hint="eastAsia" w:ascii="宋体" w:hAnsi="宋体" w:cs="宋体"/>
                <w:color w:val="auto"/>
                <w:szCs w:val="21"/>
                <w:highlight w:val="none"/>
              </w:rPr>
              <w:t>月</w:t>
            </w:r>
          </w:p>
        </w:tc>
        <w:tc>
          <w:tcPr>
            <w:tcW w:w="709" w:type="dxa"/>
            <w:gridSpan w:val="3"/>
            <w:tcBorders>
              <w:bottom w:val="single" w:color="auto" w:sz="4" w:space="0"/>
            </w:tcBorders>
            <w:noWrap w:val="0"/>
            <w:vAlign w:val="bottom"/>
          </w:tcPr>
          <w:p w14:paraId="77FAB559">
            <w:pPr>
              <w:wordWrap w:val="0"/>
              <w:spacing w:before="100" w:beforeAutospacing="1" w:after="100" w:afterAutospacing="1"/>
              <w:jc w:val="center"/>
              <w:outlineLvl w:val="3"/>
              <w:rPr>
                <w:rFonts w:ascii="宋体" w:hAnsi="宋体" w:cs="宋体"/>
                <w:color w:val="auto"/>
                <w:szCs w:val="21"/>
                <w:highlight w:val="none"/>
              </w:rPr>
            </w:pPr>
            <w:r>
              <w:rPr>
                <w:rFonts w:hint="eastAsia" w:ascii="宋体" w:hAnsi="宋体" w:cs="宋体"/>
                <w:color w:val="auto"/>
                <w:szCs w:val="21"/>
                <w:highlight w:val="none"/>
              </w:rPr>
              <w:t xml:space="preserve"> </w:t>
            </w:r>
          </w:p>
        </w:tc>
        <w:tc>
          <w:tcPr>
            <w:tcW w:w="425" w:type="dxa"/>
            <w:noWrap w:val="0"/>
            <w:vAlign w:val="bottom"/>
          </w:tcPr>
          <w:p w14:paraId="4825B206">
            <w:pPr>
              <w:wordWrap w:val="0"/>
              <w:outlineLvl w:val="3"/>
              <w:rPr>
                <w:rFonts w:ascii="宋体" w:hAnsi="宋体" w:cs="宋体"/>
                <w:color w:val="auto"/>
                <w:szCs w:val="21"/>
                <w:highlight w:val="none"/>
              </w:rPr>
            </w:pPr>
            <w:r>
              <w:rPr>
                <w:rFonts w:hint="eastAsia" w:ascii="宋体" w:hAnsi="宋体" w:cs="宋体"/>
                <w:color w:val="auto"/>
                <w:szCs w:val="21"/>
                <w:highlight w:val="none"/>
              </w:rPr>
              <w:t>日</w:t>
            </w:r>
          </w:p>
        </w:tc>
        <w:tc>
          <w:tcPr>
            <w:tcW w:w="1276" w:type="dxa"/>
            <w:gridSpan w:val="2"/>
            <w:noWrap w:val="0"/>
            <w:vAlign w:val="bottom"/>
          </w:tcPr>
          <w:p w14:paraId="5614622B">
            <w:pPr>
              <w:wordWrap w:val="0"/>
              <w:spacing w:before="100" w:beforeAutospacing="1" w:after="100" w:afterAutospacing="1"/>
              <w:outlineLvl w:val="3"/>
              <w:rPr>
                <w:rFonts w:ascii="宋体" w:hAnsi="宋体" w:cs="宋体"/>
                <w:color w:val="auto"/>
                <w:szCs w:val="21"/>
                <w:highlight w:val="none"/>
              </w:rPr>
            </w:pPr>
          </w:p>
        </w:tc>
        <w:tc>
          <w:tcPr>
            <w:tcW w:w="805" w:type="dxa"/>
            <w:gridSpan w:val="2"/>
            <w:tcBorders>
              <w:bottom w:val="single" w:color="auto" w:sz="4" w:space="0"/>
            </w:tcBorders>
            <w:noWrap w:val="0"/>
            <w:vAlign w:val="bottom"/>
          </w:tcPr>
          <w:p w14:paraId="62632323">
            <w:pPr>
              <w:wordWrap w:val="0"/>
              <w:spacing w:before="100" w:beforeAutospacing="1" w:after="100" w:afterAutospacing="1"/>
              <w:jc w:val="center"/>
              <w:outlineLvl w:val="3"/>
              <w:rPr>
                <w:rFonts w:ascii="宋体" w:hAnsi="宋体" w:cs="宋体"/>
                <w:color w:val="auto"/>
                <w:szCs w:val="21"/>
                <w:highlight w:val="none"/>
              </w:rPr>
            </w:pPr>
            <w:r>
              <w:rPr>
                <w:rFonts w:hint="eastAsia" w:ascii="宋体" w:hAnsi="宋体" w:cs="宋体"/>
                <w:color w:val="auto"/>
                <w:szCs w:val="21"/>
                <w:highlight w:val="none"/>
              </w:rPr>
              <w:t xml:space="preserve"> </w:t>
            </w:r>
          </w:p>
        </w:tc>
        <w:tc>
          <w:tcPr>
            <w:tcW w:w="475" w:type="dxa"/>
            <w:noWrap w:val="0"/>
            <w:vAlign w:val="bottom"/>
          </w:tcPr>
          <w:p w14:paraId="3C70F90E">
            <w:pPr>
              <w:wordWrap w:val="0"/>
              <w:outlineLvl w:val="3"/>
              <w:rPr>
                <w:rFonts w:ascii="宋体" w:hAnsi="宋体" w:cs="宋体"/>
                <w:color w:val="auto"/>
                <w:szCs w:val="21"/>
                <w:highlight w:val="none"/>
              </w:rPr>
            </w:pPr>
            <w:r>
              <w:rPr>
                <w:rFonts w:hint="eastAsia" w:ascii="宋体" w:hAnsi="宋体" w:cs="宋体"/>
                <w:color w:val="auto"/>
                <w:szCs w:val="21"/>
                <w:highlight w:val="none"/>
              </w:rPr>
              <w:t>年</w:t>
            </w:r>
          </w:p>
        </w:tc>
        <w:tc>
          <w:tcPr>
            <w:tcW w:w="705" w:type="dxa"/>
            <w:tcBorders>
              <w:bottom w:val="single" w:color="auto" w:sz="4" w:space="0"/>
            </w:tcBorders>
            <w:noWrap w:val="0"/>
            <w:vAlign w:val="bottom"/>
          </w:tcPr>
          <w:p w14:paraId="489F2E6A">
            <w:pPr>
              <w:wordWrap w:val="0"/>
              <w:jc w:val="center"/>
              <w:outlineLvl w:val="3"/>
              <w:rPr>
                <w:rFonts w:ascii="宋体" w:hAnsi="宋体" w:cs="宋体"/>
                <w:color w:val="auto"/>
                <w:szCs w:val="21"/>
                <w:highlight w:val="none"/>
              </w:rPr>
            </w:pPr>
            <w:r>
              <w:rPr>
                <w:rFonts w:hint="eastAsia" w:ascii="宋体" w:hAnsi="宋体" w:cs="宋体"/>
                <w:color w:val="auto"/>
                <w:szCs w:val="21"/>
                <w:highlight w:val="none"/>
              </w:rPr>
              <w:t xml:space="preserve"> </w:t>
            </w:r>
          </w:p>
        </w:tc>
        <w:tc>
          <w:tcPr>
            <w:tcW w:w="425" w:type="dxa"/>
            <w:gridSpan w:val="2"/>
            <w:noWrap w:val="0"/>
            <w:vAlign w:val="bottom"/>
          </w:tcPr>
          <w:p w14:paraId="18DD1AD7">
            <w:pPr>
              <w:wordWrap w:val="0"/>
              <w:outlineLvl w:val="3"/>
              <w:rPr>
                <w:rFonts w:ascii="宋体" w:hAnsi="宋体" w:cs="宋体"/>
                <w:color w:val="auto"/>
                <w:szCs w:val="21"/>
                <w:highlight w:val="none"/>
              </w:rPr>
            </w:pPr>
            <w:r>
              <w:rPr>
                <w:rFonts w:hint="eastAsia" w:ascii="宋体" w:hAnsi="宋体" w:cs="宋体"/>
                <w:color w:val="auto"/>
                <w:szCs w:val="21"/>
                <w:highlight w:val="none"/>
              </w:rPr>
              <w:t>月</w:t>
            </w:r>
          </w:p>
        </w:tc>
        <w:tc>
          <w:tcPr>
            <w:tcW w:w="709" w:type="dxa"/>
            <w:gridSpan w:val="2"/>
            <w:tcBorders>
              <w:bottom w:val="single" w:color="auto" w:sz="4" w:space="0"/>
            </w:tcBorders>
            <w:noWrap w:val="0"/>
            <w:vAlign w:val="bottom"/>
          </w:tcPr>
          <w:p w14:paraId="076251DF">
            <w:pPr>
              <w:wordWrap w:val="0"/>
              <w:spacing w:before="100" w:beforeAutospacing="1" w:after="100" w:afterAutospacing="1"/>
              <w:jc w:val="center"/>
              <w:outlineLvl w:val="3"/>
              <w:rPr>
                <w:rFonts w:ascii="宋体" w:hAnsi="宋体" w:cs="宋体"/>
                <w:color w:val="auto"/>
                <w:szCs w:val="21"/>
                <w:highlight w:val="none"/>
              </w:rPr>
            </w:pPr>
            <w:r>
              <w:rPr>
                <w:rFonts w:hint="eastAsia" w:ascii="宋体" w:hAnsi="宋体" w:cs="宋体"/>
                <w:color w:val="auto"/>
                <w:szCs w:val="21"/>
                <w:highlight w:val="none"/>
              </w:rPr>
              <w:t xml:space="preserve"> </w:t>
            </w:r>
          </w:p>
        </w:tc>
        <w:tc>
          <w:tcPr>
            <w:tcW w:w="425" w:type="dxa"/>
            <w:noWrap w:val="0"/>
            <w:vAlign w:val="bottom"/>
          </w:tcPr>
          <w:p w14:paraId="47740312">
            <w:pPr>
              <w:wordWrap w:val="0"/>
              <w:outlineLvl w:val="3"/>
              <w:rPr>
                <w:rFonts w:ascii="宋体" w:hAnsi="宋体" w:cs="宋体"/>
                <w:color w:val="auto"/>
                <w:szCs w:val="21"/>
                <w:highlight w:val="none"/>
              </w:rPr>
            </w:pPr>
            <w:r>
              <w:rPr>
                <w:rFonts w:hint="eastAsia" w:ascii="宋体" w:hAnsi="宋体" w:cs="宋体"/>
                <w:color w:val="auto"/>
                <w:szCs w:val="21"/>
                <w:highlight w:val="none"/>
              </w:rPr>
              <w:t>日</w:t>
            </w:r>
          </w:p>
        </w:tc>
      </w:tr>
    </w:tbl>
    <w:p w14:paraId="171C0877">
      <w:pPr>
        <w:wordWrap/>
        <w:spacing w:line="240" w:lineRule="auto"/>
        <w:outlineLvl w:val="9"/>
        <w:rPr>
          <w:rFonts w:ascii="宋体" w:hAnsi="宋体" w:cs="宋体"/>
          <w:color w:val="auto"/>
          <w:sz w:val="24"/>
          <w:highlight w:val="none"/>
        </w:rPr>
      </w:pPr>
      <w:r>
        <w:rPr>
          <w:rFonts w:ascii="宋体" w:hAnsi="宋体" w:cs="宋体"/>
          <w:color w:val="auto"/>
          <w:sz w:val="24"/>
          <w:highlight w:val="none"/>
        </w:rPr>
        <w:br w:type="page"/>
      </w:r>
    </w:p>
    <w:p w14:paraId="522C7AD3">
      <w:pPr>
        <w:pStyle w:val="53"/>
        <w:wordWrap w:val="0"/>
        <w:spacing w:before="260" w:after="260" w:line="440" w:lineRule="atLeast"/>
        <w:outlineLvl w:val="1"/>
        <w:rPr>
          <w:rFonts w:ascii="宋体" w:hAnsi="宋体" w:eastAsia="宋体" w:cs="宋体"/>
          <w:b/>
          <w:color w:val="auto"/>
          <w:sz w:val="24"/>
          <w:szCs w:val="24"/>
          <w:highlight w:val="none"/>
          <w:lang w:eastAsia="zh-CN"/>
        </w:rPr>
      </w:pPr>
      <w:bookmarkStart w:id="418" w:name="_Toc12651"/>
      <w:bookmarkStart w:id="419" w:name="_Toc23119"/>
      <w:bookmarkStart w:id="420" w:name="_Toc15085"/>
      <w:bookmarkStart w:id="421" w:name="_Toc15209"/>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 xml:space="preserve"> 保密协议</w:t>
      </w:r>
      <w:bookmarkEnd w:id="418"/>
      <w:bookmarkEnd w:id="419"/>
      <w:bookmarkEnd w:id="420"/>
      <w:bookmarkEnd w:id="421"/>
    </w:p>
    <w:p w14:paraId="0CE8E05D">
      <w:pPr>
        <w:widowControl/>
        <w:wordWrap w:val="0"/>
        <w:jc w:val="center"/>
        <w:outlineLvl w:val="3"/>
        <w:rPr>
          <w:rFonts w:ascii="宋体" w:hAnsi="宋体" w:cs="宋体"/>
          <w:b/>
          <w:bCs/>
          <w:color w:val="auto"/>
          <w:sz w:val="44"/>
          <w:szCs w:val="44"/>
          <w:highlight w:val="none"/>
        </w:rPr>
      </w:pPr>
      <w:r>
        <w:rPr>
          <w:rFonts w:hint="eastAsia" w:ascii="宋体" w:hAnsi="宋体" w:cs="宋体"/>
          <w:b/>
          <w:bCs/>
          <w:color w:val="auto"/>
          <w:sz w:val="44"/>
          <w:szCs w:val="44"/>
          <w:highlight w:val="none"/>
        </w:rPr>
        <w:t>保密协议</w:t>
      </w:r>
    </w:p>
    <w:p w14:paraId="735F4FF1">
      <w:pPr>
        <w:widowControl/>
        <w:wordWrap w:val="0"/>
        <w:jc w:val="center"/>
        <w:outlineLvl w:val="3"/>
        <w:rPr>
          <w:rFonts w:hint="eastAsia" w:ascii="宋体" w:hAnsi="宋体" w:eastAsia="宋体" w:cs="宋体"/>
          <w:b/>
          <w:bCs/>
          <w:color w:val="auto"/>
          <w:sz w:val="44"/>
          <w:szCs w:val="44"/>
          <w:highlight w:val="none"/>
        </w:rPr>
      </w:pPr>
    </w:p>
    <w:p w14:paraId="7BC32569">
      <w:pPr>
        <w:wordWrap w:val="0"/>
        <w:spacing w:line="360" w:lineRule="auto"/>
        <w:ind w:firstLine="420" w:firstLineChars="200"/>
        <w:outlineLvl w:val="3"/>
        <w:rPr>
          <w:rFonts w:ascii="宋体" w:hAnsi="宋体" w:cs="宋体"/>
          <w:color w:val="auto"/>
          <w:highlight w:val="none"/>
        </w:rPr>
      </w:pPr>
      <w:r>
        <w:rPr>
          <w:rFonts w:hint="eastAsia" w:ascii="宋体" w:hAnsi="宋体" w:cs="宋体"/>
          <w:color w:val="auto"/>
          <w:highlight w:val="none"/>
        </w:rPr>
        <w:t xml:space="preserve"> </w:t>
      </w:r>
    </w:p>
    <w:tbl>
      <w:tblPr>
        <w:tblStyle w:val="30"/>
        <w:tblW w:w="7824" w:type="dxa"/>
        <w:tblInd w:w="0" w:type="dxa"/>
        <w:tblLayout w:type="fixed"/>
        <w:tblCellMar>
          <w:top w:w="0" w:type="dxa"/>
          <w:left w:w="108" w:type="dxa"/>
          <w:bottom w:w="0" w:type="dxa"/>
          <w:right w:w="108" w:type="dxa"/>
        </w:tblCellMar>
      </w:tblPr>
      <w:tblGrid>
        <w:gridCol w:w="1297"/>
        <w:gridCol w:w="6527"/>
      </w:tblGrid>
      <w:tr w14:paraId="280F0A0C">
        <w:tblPrEx>
          <w:tblCellMar>
            <w:top w:w="0" w:type="dxa"/>
            <w:left w:w="108" w:type="dxa"/>
            <w:bottom w:w="0" w:type="dxa"/>
            <w:right w:w="108" w:type="dxa"/>
          </w:tblCellMar>
        </w:tblPrEx>
        <w:tc>
          <w:tcPr>
            <w:tcW w:w="1297" w:type="dxa"/>
            <w:noWrap w:val="0"/>
            <w:vAlign w:val="top"/>
          </w:tcPr>
          <w:p w14:paraId="58B1FB9E">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甲方：</w:t>
            </w:r>
          </w:p>
        </w:tc>
        <w:tc>
          <w:tcPr>
            <w:tcW w:w="6527" w:type="dxa"/>
            <w:tcBorders>
              <w:bottom w:val="single" w:color="auto" w:sz="4" w:space="0"/>
            </w:tcBorders>
            <w:noWrap w:val="0"/>
            <w:vAlign w:val="top"/>
          </w:tcPr>
          <w:p w14:paraId="6C88BBC4">
            <w:pPr>
              <w:wordWrap w:val="0"/>
              <w:spacing w:line="360" w:lineRule="auto"/>
              <w:jc w:val="left"/>
              <w:outlineLvl w:val="3"/>
              <w:rPr>
                <w:rFonts w:hint="eastAsia" w:ascii="宋体" w:hAnsi="宋体" w:eastAsia="宋体" w:cs="宋体"/>
                <w:color w:val="auto"/>
                <w:sz w:val="24"/>
                <w:highlight w:val="none"/>
                <w:lang w:eastAsia="zh-CN"/>
              </w:rPr>
            </w:pPr>
          </w:p>
        </w:tc>
      </w:tr>
      <w:tr w14:paraId="58097B95">
        <w:tblPrEx>
          <w:tblCellMar>
            <w:top w:w="0" w:type="dxa"/>
            <w:left w:w="108" w:type="dxa"/>
            <w:bottom w:w="0" w:type="dxa"/>
            <w:right w:w="108" w:type="dxa"/>
          </w:tblCellMar>
        </w:tblPrEx>
        <w:tc>
          <w:tcPr>
            <w:tcW w:w="1297" w:type="dxa"/>
            <w:noWrap w:val="0"/>
            <w:vAlign w:val="top"/>
          </w:tcPr>
          <w:p w14:paraId="67BD4463">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注册地址：</w:t>
            </w:r>
          </w:p>
        </w:tc>
        <w:tc>
          <w:tcPr>
            <w:tcW w:w="6527" w:type="dxa"/>
            <w:tcBorders>
              <w:top w:val="single" w:color="auto" w:sz="4" w:space="0"/>
              <w:bottom w:val="single" w:color="auto" w:sz="4" w:space="0"/>
            </w:tcBorders>
            <w:noWrap w:val="0"/>
            <w:vAlign w:val="top"/>
          </w:tcPr>
          <w:p w14:paraId="2B8D95DF">
            <w:pPr>
              <w:wordWrap w:val="0"/>
              <w:spacing w:line="360" w:lineRule="auto"/>
              <w:jc w:val="left"/>
              <w:outlineLvl w:val="3"/>
              <w:rPr>
                <w:rFonts w:hint="eastAsia" w:ascii="宋体" w:hAnsi="宋体" w:eastAsia="宋体" w:cs="宋体"/>
                <w:color w:val="auto"/>
                <w:sz w:val="24"/>
                <w:highlight w:val="none"/>
                <w:lang w:eastAsia="zh-CN"/>
              </w:rPr>
            </w:pPr>
          </w:p>
        </w:tc>
      </w:tr>
      <w:tr w14:paraId="2D52D552">
        <w:tblPrEx>
          <w:tblCellMar>
            <w:top w:w="0" w:type="dxa"/>
            <w:left w:w="108" w:type="dxa"/>
            <w:bottom w:w="0" w:type="dxa"/>
            <w:right w:w="108" w:type="dxa"/>
          </w:tblCellMar>
        </w:tblPrEx>
        <w:trPr>
          <w:trHeight w:val="149" w:hRule="atLeast"/>
        </w:trPr>
        <w:tc>
          <w:tcPr>
            <w:tcW w:w="1297" w:type="dxa"/>
            <w:noWrap w:val="0"/>
            <w:vAlign w:val="top"/>
          </w:tcPr>
          <w:p w14:paraId="147286E9">
            <w:pPr>
              <w:wordWrap w:val="0"/>
              <w:spacing w:line="360" w:lineRule="auto"/>
              <w:outlineLvl w:val="3"/>
              <w:rPr>
                <w:rFonts w:ascii="宋体" w:hAnsi="宋体" w:cs="宋体"/>
                <w:color w:val="auto"/>
                <w:sz w:val="24"/>
                <w:highlight w:val="none"/>
              </w:rPr>
            </w:pPr>
          </w:p>
        </w:tc>
        <w:tc>
          <w:tcPr>
            <w:tcW w:w="6527" w:type="dxa"/>
            <w:tcBorders>
              <w:top w:val="single" w:color="auto" w:sz="4" w:space="0"/>
            </w:tcBorders>
            <w:noWrap w:val="0"/>
            <w:vAlign w:val="top"/>
          </w:tcPr>
          <w:p w14:paraId="3F1656E7">
            <w:pPr>
              <w:wordWrap w:val="0"/>
              <w:spacing w:line="360" w:lineRule="auto"/>
              <w:jc w:val="left"/>
              <w:outlineLvl w:val="3"/>
              <w:rPr>
                <w:rFonts w:ascii="宋体" w:hAnsi="宋体" w:cs="宋体"/>
                <w:color w:val="auto"/>
                <w:sz w:val="24"/>
                <w:highlight w:val="none"/>
              </w:rPr>
            </w:pPr>
          </w:p>
        </w:tc>
      </w:tr>
      <w:tr w14:paraId="4FE64461">
        <w:tblPrEx>
          <w:tblCellMar>
            <w:top w:w="0" w:type="dxa"/>
            <w:left w:w="108" w:type="dxa"/>
            <w:bottom w:w="0" w:type="dxa"/>
            <w:right w:w="108" w:type="dxa"/>
          </w:tblCellMar>
        </w:tblPrEx>
        <w:tc>
          <w:tcPr>
            <w:tcW w:w="1297" w:type="dxa"/>
            <w:noWrap w:val="0"/>
            <w:vAlign w:val="top"/>
          </w:tcPr>
          <w:p w14:paraId="077CEC8C">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乙方：</w:t>
            </w:r>
          </w:p>
        </w:tc>
        <w:tc>
          <w:tcPr>
            <w:tcW w:w="6527" w:type="dxa"/>
            <w:tcBorders>
              <w:bottom w:val="single" w:color="auto" w:sz="4" w:space="0"/>
            </w:tcBorders>
            <w:noWrap w:val="0"/>
            <w:vAlign w:val="top"/>
          </w:tcPr>
          <w:p w14:paraId="50067FFF">
            <w:pPr>
              <w:wordWrap w:val="0"/>
              <w:spacing w:line="360" w:lineRule="auto"/>
              <w:jc w:val="left"/>
              <w:outlineLvl w:val="3"/>
              <w:rPr>
                <w:rFonts w:ascii="宋体" w:hAnsi="宋体" w:cs="宋体"/>
                <w:color w:val="auto"/>
                <w:sz w:val="24"/>
                <w:highlight w:val="none"/>
              </w:rPr>
            </w:pPr>
          </w:p>
        </w:tc>
      </w:tr>
      <w:tr w14:paraId="3539A1D2">
        <w:tblPrEx>
          <w:tblCellMar>
            <w:top w:w="0" w:type="dxa"/>
            <w:left w:w="108" w:type="dxa"/>
            <w:bottom w:w="0" w:type="dxa"/>
            <w:right w:w="108" w:type="dxa"/>
          </w:tblCellMar>
        </w:tblPrEx>
        <w:tc>
          <w:tcPr>
            <w:tcW w:w="1297" w:type="dxa"/>
            <w:noWrap w:val="0"/>
            <w:vAlign w:val="top"/>
          </w:tcPr>
          <w:p w14:paraId="04CB2E4B">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注册地址：</w:t>
            </w:r>
          </w:p>
        </w:tc>
        <w:tc>
          <w:tcPr>
            <w:tcW w:w="6527" w:type="dxa"/>
            <w:tcBorders>
              <w:top w:val="single" w:color="auto" w:sz="4" w:space="0"/>
              <w:bottom w:val="single" w:color="auto" w:sz="4" w:space="0"/>
            </w:tcBorders>
            <w:noWrap w:val="0"/>
            <w:vAlign w:val="top"/>
          </w:tcPr>
          <w:p w14:paraId="41F21BA8">
            <w:pPr>
              <w:wordWrap w:val="0"/>
              <w:spacing w:line="360" w:lineRule="auto"/>
              <w:jc w:val="left"/>
              <w:outlineLvl w:val="3"/>
              <w:rPr>
                <w:rFonts w:ascii="宋体" w:hAnsi="宋体" w:cs="宋体"/>
                <w:color w:val="auto"/>
                <w:sz w:val="24"/>
                <w:highlight w:val="none"/>
              </w:rPr>
            </w:pPr>
          </w:p>
        </w:tc>
      </w:tr>
    </w:tbl>
    <w:p w14:paraId="4E2BA675">
      <w:pPr>
        <w:wordWrap w:val="0"/>
        <w:spacing w:line="360" w:lineRule="auto"/>
        <w:ind w:firstLine="480" w:firstLineChars="200"/>
        <w:outlineLvl w:val="3"/>
        <w:rPr>
          <w:rFonts w:ascii="宋体" w:hAnsi="宋体" w:cs="宋体"/>
          <w:color w:val="auto"/>
          <w:sz w:val="24"/>
          <w:highlight w:val="none"/>
        </w:rPr>
      </w:pPr>
    </w:p>
    <w:p w14:paraId="6698CF8B">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鉴于：</w:t>
      </w:r>
    </w:p>
    <w:p w14:paraId="4F284F99">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甲乙双方拟就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（项目名称）建立合作关系</w:t>
      </w:r>
      <w:r>
        <w:rPr>
          <w:rFonts w:hint="eastAsia" w:ascii="宋体" w:hAnsi="宋体" w:cs="宋体"/>
          <w:color w:val="auto"/>
          <w:sz w:val="24"/>
          <w:highlight w:val="none"/>
          <w:lang w:eastAsia="zh-CN"/>
        </w:rPr>
        <w:t>，</w:t>
      </w:r>
      <w:r>
        <w:rPr>
          <w:rFonts w:hint="eastAsia" w:ascii="宋体" w:hAnsi="宋体" w:cs="宋体"/>
          <w:color w:val="auto"/>
          <w:sz w:val="24"/>
          <w:highlight w:val="none"/>
        </w:rPr>
        <w:t>甲方（“披露方”）已经或将要向乙方（“接收方”）披露某些保密信息，且该保密信息属披露方合法所有或掌握。根据国家、海南省及海口市项目建设管理保密工作的相关规定，双方就该项目的保密事项，确保相应工作涉及的技术信息和技术资源不被泄露，并防止保密信息被滥用，经双方友好协商，本着平等、互利、诚信的原则达成如下条款：</w:t>
      </w:r>
    </w:p>
    <w:p w14:paraId="33C2914B">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1.保密信息的定义</w:t>
      </w:r>
    </w:p>
    <w:p w14:paraId="32562F8C">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1.1本协议所指保密信息是指：披露方向接收方提供的披露方与项目有关的、不为公众所知悉、能为披露方带来经济利益或一旦公布会对披露方造成实质性的不利影响、具有实用性并经披露方采取保密措施的技术信息和经营信息。接收方就项目的意见和理解所编写的含有保密信息的资料也属于保密信息。</w:t>
      </w:r>
    </w:p>
    <w:p w14:paraId="67B4D646">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本项目保密信息包括但不限于：</w:t>
      </w:r>
    </w:p>
    <w:p w14:paraId="5781DEBB">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（1）工作中涉及的技术信息和技术资料，以及有关会议文件、纪要和决定；</w:t>
      </w:r>
    </w:p>
    <w:p w14:paraId="2809AB97">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（2）工作承担者之间往来的传真、信函、电子邮件等；</w:t>
      </w:r>
    </w:p>
    <w:p w14:paraId="084F3F9B">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（3）工作实施过程中产生的新的技术信息和技术资料；</w:t>
      </w:r>
    </w:p>
    <w:p w14:paraId="69DD5EA4">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（4）工作实施过程中各有关当事人拥有的知识产权，已经公开的知识产权信息除外；</w:t>
      </w:r>
    </w:p>
    <w:p w14:paraId="0F5A8F43">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（5）双方在该相关工作实施过程中确认的需要保密的其他信息。</w:t>
      </w:r>
    </w:p>
    <w:p w14:paraId="76FA0397">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1.2上述保密信息可以以数据、文字及记载上述内容的资料、光盘、软件、图书、电子邮件等有形媒介体现，也可通过法律法规认可的其他介质形式传递。</w:t>
      </w:r>
    </w:p>
    <w:p w14:paraId="5AD53847">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2.双方权利与义务</w:t>
      </w:r>
    </w:p>
    <w:p w14:paraId="735C3E04">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2.1.接收方保证该保密信息仅用于与项目有关的用途。接收方不得利用保密信息进行本项目以外的其他用途。</w:t>
      </w:r>
    </w:p>
    <w:p w14:paraId="536A6BBB">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2.2.接收方保证对披露方所提供的保密信息予以妥善保存，按本协议约定予以保密。</w:t>
      </w:r>
    </w:p>
    <w:p w14:paraId="770E488A">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2.3.接收方为与项目有关的目的，仅可向其有知悉必要的合伙人、雇员或咨询顾问（合称“关联人员”）披露保密信息，除本协议另有规定外，不得向关联人员以外的人披露保密信息。在关联人员知悉该保密信息前，接收方应向其提示保密信息的保密性和应承担的保密义务，并促使关联人员履行与接收方同等的保密义务。</w:t>
      </w:r>
    </w:p>
    <w:p w14:paraId="558EA54E">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2.4.上述条款不适用于以下情况：</w:t>
      </w:r>
    </w:p>
    <w:p w14:paraId="1C930FBF">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2.4.1披露方向接收方披露该保密信息之时，该保密信息已以合法方式属接收方所有或由接收方知悉；</w:t>
      </w:r>
    </w:p>
    <w:p w14:paraId="11FA591F">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2.4.2非因接收方原因，该保密信息已经公开或能从公开领域获得；</w:t>
      </w:r>
    </w:p>
    <w:p w14:paraId="2CEEA385">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2.4.3保密信息是接收方从对披露方没有保密或不透露义务的第三方合法获得的；</w:t>
      </w:r>
    </w:p>
    <w:p w14:paraId="0FAF8990">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2.4.4经披露方事先书面同意对外披露保密信息；</w:t>
      </w:r>
    </w:p>
    <w:p w14:paraId="229CE45C">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2.4.5接收方应法院、仲裁机构、证券交易所或其他司法、行政、立法机构、证券/金融监管机构等有权机关之要求，或</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、行政规章</w:t>
      </w:r>
      <w:r>
        <w:rPr>
          <w:rFonts w:hint="eastAsia" w:ascii="宋体" w:hAnsi="宋体" w:cs="宋体"/>
          <w:color w:val="auto"/>
          <w:sz w:val="24"/>
          <w:highlight w:val="none"/>
          <w:lang w:eastAsia="zh-CN"/>
        </w:rPr>
        <w:t>，或</w:t>
      </w:r>
      <w:r>
        <w:rPr>
          <w:rFonts w:hint="eastAsia" w:ascii="宋体" w:hAnsi="宋体" w:cs="宋体"/>
          <w:color w:val="auto"/>
          <w:sz w:val="24"/>
          <w:highlight w:val="none"/>
        </w:rPr>
        <w:t>其他监管规定要求披露保密信息。</w:t>
      </w:r>
    </w:p>
    <w:p w14:paraId="6EB90E0F">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2.5.如果接收方拟以本协议第2.4.5条为依据做出披露的，应在合理可行的前提下在披露前给予披露方及时的书面通知，并应根据接收方法律顾问的意见只提供依法要求披露的部分。</w:t>
      </w:r>
    </w:p>
    <w:p w14:paraId="3B9390A1">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2.6.若披露方要求归还或销毁保密信息，接收方应立即归还或销毁保密信息，但接收方根据监管和行业自律要求必须保留存档的除外。</w:t>
      </w:r>
    </w:p>
    <w:p w14:paraId="7F2B782D">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3.违约责任</w:t>
      </w:r>
    </w:p>
    <w:p w14:paraId="095668B3">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3.1.接收方未履行本协议项下的条款均被视为违约，违约方应赔偿给守约方造成的直接经济损失。</w:t>
      </w:r>
    </w:p>
    <w:p w14:paraId="7B051333">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3.2.接收方应当确保其关联人员遵守本协议的条款，一旦关联人员出现违约情况，接收方应当对其关联人员的违约行为负责。</w:t>
      </w:r>
    </w:p>
    <w:p w14:paraId="34521642">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4.双方责任：</w:t>
      </w:r>
    </w:p>
    <w:p w14:paraId="125C9271">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4.1双方承担本协议约定的保密责任，应由双方要求其相关人员妥善保管，未经许可，不对其复制，仿造等；</w:t>
      </w:r>
    </w:p>
    <w:p w14:paraId="271375C9">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4.2双方应对有关人员进行有效管理，以确保本协议的履行。</w:t>
      </w:r>
    </w:p>
    <w:p w14:paraId="4D9E3153">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4.3在本协议约定的保密期限内，一方如发现有关保密信息被泄露，应及时通知对方，并采取积极的措施避免损失的扩大。</w:t>
      </w:r>
    </w:p>
    <w:p w14:paraId="0022DBC2">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4.4双方为实施相关工作的需要，除特别声明不能提供给他人的以外，可以将有关信息向本相关工作的有关方面（包括：承担相关工作的其他成员、聘请的专家、政府主管部门、其他设计、施工、监理、造价、比选采购代理等）提供，此行为不视为违约。</w:t>
      </w:r>
    </w:p>
    <w:p w14:paraId="747A967D">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4.5违反本协议的约定，由违约方承担相应责任，并报行政主管部门。</w:t>
      </w:r>
    </w:p>
    <w:p w14:paraId="16D6377E">
      <w:pPr>
        <w:wordWrap w:val="0"/>
        <w:spacing w:line="360" w:lineRule="auto"/>
        <w:ind w:firstLine="480" w:firstLineChars="200"/>
        <w:outlineLvl w:val="3"/>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5.协议</w:t>
      </w:r>
      <w:r>
        <w:rPr>
          <w:rFonts w:hint="eastAsia" w:ascii="宋体" w:hAnsi="宋体" w:cs="宋体"/>
          <w:color w:val="auto"/>
          <w:sz w:val="24"/>
          <w:highlight w:val="none"/>
          <w:lang w:val="en-US" w:eastAsia="zh-CN"/>
        </w:rPr>
        <w:t>生效</w:t>
      </w:r>
    </w:p>
    <w:p w14:paraId="65848DDC">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5.1本协议经由双方法定代表人或授权代表签字并加盖公章，并于文首载明签署之日起生效。</w:t>
      </w:r>
    </w:p>
    <w:p w14:paraId="4F3423D0">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6.法律适用和争议解决</w:t>
      </w:r>
    </w:p>
    <w:p w14:paraId="3622FDBE">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6.1本协议受中华人民共和国法律管辖和解释。因本协议而发生的或与本协议有关的任何争议、矛盾或诉讼将在委托人所在地有管辖权的人民法院提起诉讼。</w:t>
      </w:r>
    </w:p>
    <w:p w14:paraId="717655B5">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6.2当产生任何争议及任何争议正按前条规定进行解决时，除争议事项外，双方应继续行使本协议项下的其他权利，履行本协议项下的其他义务。如经法院认定本协议的部分条款为无效，并不影响其他条款的有效和执行。</w:t>
      </w:r>
    </w:p>
    <w:p w14:paraId="549FFFC9">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7.不可抗力</w:t>
      </w:r>
    </w:p>
    <w:p w14:paraId="3E5F114F">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如果发生不可抗力事件（指自然灾害和意外事故）致使保密信息泄露，宣称发生不可抗力事件的一方应迅速书面通知本协议另一方，并在其后的15天内提供证明不可抗力事件发生及其持续的足够证据。泄露的一方无须对另一方承担违约责任。此时本协议双方应立即互相协商，以找到公平的解决办法，并且应尽一切合理努力将不可抗力事件的后果减小到最低限度，否则，未采取合理努力方应就扩大的损失对另一方承担相应的赔偿责任。</w:t>
      </w:r>
    </w:p>
    <w:p w14:paraId="21791B57">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8.通知</w:t>
      </w:r>
    </w:p>
    <w:p w14:paraId="7BD29000">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8.1本协议项下的所有通知均应以书面形式作出，按以下联系方式用传真发出或邮政专用快递方式发出。如果该等通知以传真方式发出，则于发件人传真机显示传真业已发出时视为送达；若以邮政专用快递方式发出，则于邮件寄出后的第七个工作日视为送达。则于邮件寄出后的第七个工作日视为送达。</w:t>
      </w:r>
    </w:p>
    <w:p w14:paraId="71F71238">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8.2本协议双方的寄送地址及传真如下</w:t>
      </w:r>
    </w:p>
    <w:tbl>
      <w:tblPr>
        <w:tblStyle w:val="30"/>
        <w:tblW w:w="7824" w:type="dxa"/>
        <w:tblInd w:w="534" w:type="dxa"/>
        <w:tblLayout w:type="fixed"/>
        <w:tblCellMar>
          <w:top w:w="0" w:type="dxa"/>
          <w:left w:w="108" w:type="dxa"/>
          <w:bottom w:w="0" w:type="dxa"/>
          <w:right w:w="108" w:type="dxa"/>
        </w:tblCellMar>
      </w:tblPr>
      <w:tblGrid>
        <w:gridCol w:w="1134"/>
        <w:gridCol w:w="6690"/>
      </w:tblGrid>
      <w:tr w14:paraId="7CA9E436">
        <w:tblPrEx>
          <w:tblCellMar>
            <w:top w:w="0" w:type="dxa"/>
            <w:left w:w="108" w:type="dxa"/>
            <w:bottom w:w="0" w:type="dxa"/>
            <w:right w:w="108" w:type="dxa"/>
          </w:tblCellMar>
        </w:tblPrEx>
        <w:tc>
          <w:tcPr>
            <w:tcW w:w="1134" w:type="dxa"/>
            <w:noWrap w:val="0"/>
            <w:vAlign w:val="top"/>
          </w:tcPr>
          <w:p w14:paraId="53AB8BE0">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甲方：</w:t>
            </w:r>
          </w:p>
        </w:tc>
        <w:tc>
          <w:tcPr>
            <w:tcW w:w="6690" w:type="dxa"/>
            <w:tcBorders>
              <w:bottom w:val="single" w:color="auto" w:sz="4" w:space="0"/>
            </w:tcBorders>
            <w:noWrap w:val="0"/>
            <w:vAlign w:val="top"/>
          </w:tcPr>
          <w:p w14:paraId="21C93126">
            <w:pPr>
              <w:wordWrap w:val="0"/>
              <w:spacing w:line="360" w:lineRule="auto"/>
              <w:jc w:val="center"/>
              <w:outlineLvl w:val="3"/>
              <w:rPr>
                <w:rFonts w:hint="eastAsia" w:ascii="宋体" w:hAnsi="宋体" w:eastAsia="宋体" w:cs="宋体"/>
                <w:color w:val="auto"/>
                <w:sz w:val="24"/>
                <w:highlight w:val="none"/>
                <w:lang w:eastAsia="zh-CN"/>
              </w:rPr>
            </w:pPr>
          </w:p>
        </w:tc>
      </w:tr>
      <w:tr w14:paraId="19867845">
        <w:tblPrEx>
          <w:tblCellMar>
            <w:top w:w="0" w:type="dxa"/>
            <w:left w:w="108" w:type="dxa"/>
            <w:bottom w:w="0" w:type="dxa"/>
            <w:right w:w="108" w:type="dxa"/>
          </w:tblCellMar>
        </w:tblPrEx>
        <w:tc>
          <w:tcPr>
            <w:tcW w:w="1134" w:type="dxa"/>
            <w:noWrap w:val="0"/>
            <w:vAlign w:val="top"/>
          </w:tcPr>
          <w:p w14:paraId="5029F5DD">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收件人：</w:t>
            </w:r>
          </w:p>
        </w:tc>
        <w:tc>
          <w:tcPr>
            <w:tcW w:w="6690" w:type="dxa"/>
            <w:tcBorders>
              <w:top w:val="single" w:color="auto" w:sz="4" w:space="0"/>
              <w:bottom w:val="single" w:color="auto" w:sz="4" w:space="0"/>
            </w:tcBorders>
            <w:noWrap w:val="0"/>
            <w:vAlign w:val="top"/>
          </w:tcPr>
          <w:p w14:paraId="395395B3">
            <w:pPr>
              <w:wordWrap w:val="0"/>
              <w:spacing w:line="360" w:lineRule="auto"/>
              <w:jc w:val="center"/>
              <w:outlineLvl w:val="3"/>
              <w:rPr>
                <w:rFonts w:hint="eastAsia" w:ascii="宋体" w:hAnsi="宋体" w:eastAsia="宋体" w:cs="宋体"/>
                <w:color w:val="auto"/>
                <w:sz w:val="24"/>
                <w:highlight w:val="none"/>
                <w:lang w:eastAsia="zh-CN"/>
              </w:rPr>
            </w:pPr>
          </w:p>
        </w:tc>
      </w:tr>
      <w:tr w14:paraId="6C08D8DA">
        <w:tblPrEx>
          <w:tblCellMar>
            <w:top w:w="0" w:type="dxa"/>
            <w:left w:w="108" w:type="dxa"/>
            <w:bottom w:w="0" w:type="dxa"/>
            <w:right w:w="108" w:type="dxa"/>
          </w:tblCellMar>
        </w:tblPrEx>
        <w:tc>
          <w:tcPr>
            <w:tcW w:w="1134" w:type="dxa"/>
            <w:noWrap w:val="0"/>
            <w:vAlign w:val="top"/>
          </w:tcPr>
          <w:p w14:paraId="1DC13AF3">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地址：</w:t>
            </w:r>
          </w:p>
        </w:tc>
        <w:tc>
          <w:tcPr>
            <w:tcW w:w="6690" w:type="dxa"/>
            <w:tcBorders>
              <w:top w:val="single" w:color="auto" w:sz="4" w:space="0"/>
              <w:bottom w:val="single" w:color="auto" w:sz="4" w:space="0"/>
            </w:tcBorders>
            <w:noWrap w:val="0"/>
            <w:vAlign w:val="top"/>
          </w:tcPr>
          <w:p w14:paraId="6810DA98">
            <w:pPr>
              <w:wordWrap w:val="0"/>
              <w:spacing w:line="360" w:lineRule="auto"/>
              <w:jc w:val="center"/>
              <w:outlineLvl w:val="3"/>
              <w:rPr>
                <w:rFonts w:hint="eastAsia" w:ascii="宋体" w:hAnsi="宋体" w:eastAsia="宋体" w:cs="宋体"/>
                <w:color w:val="auto"/>
                <w:sz w:val="24"/>
                <w:highlight w:val="none"/>
                <w:lang w:eastAsia="zh-CN"/>
              </w:rPr>
            </w:pPr>
          </w:p>
        </w:tc>
      </w:tr>
      <w:tr w14:paraId="033CC6C0">
        <w:tblPrEx>
          <w:tblCellMar>
            <w:top w:w="0" w:type="dxa"/>
            <w:left w:w="108" w:type="dxa"/>
            <w:bottom w:w="0" w:type="dxa"/>
            <w:right w:w="108" w:type="dxa"/>
          </w:tblCellMar>
        </w:tblPrEx>
        <w:tc>
          <w:tcPr>
            <w:tcW w:w="1134" w:type="dxa"/>
            <w:noWrap w:val="0"/>
            <w:vAlign w:val="top"/>
          </w:tcPr>
          <w:p w14:paraId="44DCAD22">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邮编：</w:t>
            </w:r>
          </w:p>
        </w:tc>
        <w:tc>
          <w:tcPr>
            <w:tcW w:w="6690" w:type="dxa"/>
            <w:tcBorders>
              <w:top w:val="single" w:color="auto" w:sz="4" w:space="0"/>
              <w:bottom w:val="single" w:color="auto" w:sz="4" w:space="0"/>
            </w:tcBorders>
            <w:noWrap w:val="0"/>
            <w:vAlign w:val="top"/>
          </w:tcPr>
          <w:p w14:paraId="75F97512">
            <w:pPr>
              <w:wordWrap w:val="0"/>
              <w:spacing w:line="360" w:lineRule="auto"/>
              <w:jc w:val="center"/>
              <w:outlineLvl w:val="3"/>
              <w:rPr>
                <w:rFonts w:ascii="宋体" w:hAnsi="宋体" w:cs="宋体"/>
                <w:color w:val="auto"/>
                <w:sz w:val="24"/>
                <w:highlight w:val="none"/>
              </w:rPr>
            </w:pPr>
          </w:p>
        </w:tc>
      </w:tr>
      <w:tr w14:paraId="4D213BDF">
        <w:tblPrEx>
          <w:tblCellMar>
            <w:top w:w="0" w:type="dxa"/>
            <w:left w:w="108" w:type="dxa"/>
            <w:bottom w:w="0" w:type="dxa"/>
            <w:right w:w="108" w:type="dxa"/>
          </w:tblCellMar>
        </w:tblPrEx>
        <w:tc>
          <w:tcPr>
            <w:tcW w:w="1134" w:type="dxa"/>
            <w:noWrap w:val="0"/>
            <w:vAlign w:val="top"/>
          </w:tcPr>
          <w:p w14:paraId="367EF4E6">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电话：</w:t>
            </w:r>
          </w:p>
        </w:tc>
        <w:tc>
          <w:tcPr>
            <w:tcW w:w="6690" w:type="dxa"/>
            <w:tcBorders>
              <w:top w:val="single" w:color="auto" w:sz="4" w:space="0"/>
              <w:bottom w:val="single" w:color="auto" w:sz="4" w:space="0"/>
            </w:tcBorders>
            <w:noWrap w:val="0"/>
            <w:vAlign w:val="top"/>
          </w:tcPr>
          <w:p w14:paraId="575B4C09">
            <w:pPr>
              <w:wordWrap w:val="0"/>
              <w:spacing w:line="360" w:lineRule="auto"/>
              <w:jc w:val="center"/>
              <w:outlineLvl w:val="3"/>
              <w:rPr>
                <w:rFonts w:hint="default" w:ascii="宋体" w:hAnsi="宋体" w:eastAsia="宋体" w:cs="宋体"/>
                <w:color w:val="auto"/>
                <w:sz w:val="24"/>
                <w:highlight w:val="none"/>
                <w:lang w:val="en-US" w:eastAsia="zh-CN"/>
              </w:rPr>
            </w:pPr>
          </w:p>
        </w:tc>
      </w:tr>
      <w:tr w14:paraId="16BC75EE">
        <w:tblPrEx>
          <w:tblCellMar>
            <w:top w:w="0" w:type="dxa"/>
            <w:left w:w="108" w:type="dxa"/>
            <w:bottom w:w="0" w:type="dxa"/>
            <w:right w:w="108" w:type="dxa"/>
          </w:tblCellMar>
        </w:tblPrEx>
        <w:trPr>
          <w:trHeight w:val="149" w:hRule="atLeast"/>
        </w:trPr>
        <w:tc>
          <w:tcPr>
            <w:tcW w:w="1134" w:type="dxa"/>
            <w:noWrap w:val="0"/>
            <w:vAlign w:val="top"/>
          </w:tcPr>
          <w:p w14:paraId="74204458">
            <w:pPr>
              <w:wordWrap w:val="0"/>
              <w:spacing w:line="360" w:lineRule="auto"/>
              <w:outlineLvl w:val="3"/>
              <w:rPr>
                <w:rFonts w:ascii="宋体" w:hAnsi="宋体" w:cs="宋体"/>
                <w:color w:val="auto"/>
                <w:sz w:val="24"/>
                <w:highlight w:val="none"/>
              </w:rPr>
            </w:pPr>
          </w:p>
        </w:tc>
        <w:tc>
          <w:tcPr>
            <w:tcW w:w="6690" w:type="dxa"/>
            <w:tcBorders>
              <w:top w:val="single" w:color="auto" w:sz="4" w:space="0"/>
            </w:tcBorders>
            <w:noWrap w:val="0"/>
            <w:vAlign w:val="top"/>
          </w:tcPr>
          <w:p w14:paraId="19F33442">
            <w:pPr>
              <w:wordWrap w:val="0"/>
              <w:spacing w:line="360" w:lineRule="auto"/>
              <w:jc w:val="center"/>
              <w:outlineLvl w:val="3"/>
              <w:rPr>
                <w:rFonts w:ascii="宋体" w:hAnsi="宋体" w:cs="宋体"/>
                <w:color w:val="auto"/>
                <w:sz w:val="24"/>
                <w:highlight w:val="none"/>
              </w:rPr>
            </w:pPr>
          </w:p>
        </w:tc>
      </w:tr>
      <w:tr w14:paraId="1D173802">
        <w:tblPrEx>
          <w:tblCellMar>
            <w:top w:w="0" w:type="dxa"/>
            <w:left w:w="108" w:type="dxa"/>
            <w:bottom w:w="0" w:type="dxa"/>
            <w:right w:w="108" w:type="dxa"/>
          </w:tblCellMar>
        </w:tblPrEx>
        <w:tc>
          <w:tcPr>
            <w:tcW w:w="1134" w:type="dxa"/>
            <w:noWrap w:val="0"/>
            <w:vAlign w:val="top"/>
          </w:tcPr>
          <w:p w14:paraId="21B6E15C">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乙方：</w:t>
            </w:r>
          </w:p>
        </w:tc>
        <w:tc>
          <w:tcPr>
            <w:tcW w:w="6690" w:type="dxa"/>
            <w:tcBorders>
              <w:bottom w:val="single" w:color="auto" w:sz="4" w:space="0"/>
            </w:tcBorders>
            <w:noWrap w:val="0"/>
            <w:vAlign w:val="center"/>
          </w:tcPr>
          <w:p w14:paraId="0A889B03">
            <w:pPr>
              <w:widowControl/>
              <w:jc w:val="center"/>
              <w:textAlignment w:val="center"/>
              <w:outlineLvl w:val="3"/>
              <w:rPr>
                <w:rFonts w:ascii="宋体" w:hAnsi="宋体" w:cs="宋体"/>
                <w:color w:val="auto"/>
                <w:sz w:val="24"/>
                <w:highlight w:val="none"/>
              </w:rPr>
            </w:pPr>
          </w:p>
        </w:tc>
      </w:tr>
      <w:tr w14:paraId="64DEDE07">
        <w:tblPrEx>
          <w:tblCellMar>
            <w:top w:w="0" w:type="dxa"/>
            <w:left w:w="108" w:type="dxa"/>
            <w:bottom w:w="0" w:type="dxa"/>
            <w:right w:w="108" w:type="dxa"/>
          </w:tblCellMar>
        </w:tblPrEx>
        <w:tc>
          <w:tcPr>
            <w:tcW w:w="1134" w:type="dxa"/>
            <w:noWrap w:val="0"/>
            <w:vAlign w:val="top"/>
          </w:tcPr>
          <w:p w14:paraId="112A44E0">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收件人：</w:t>
            </w:r>
          </w:p>
        </w:tc>
        <w:tc>
          <w:tcPr>
            <w:tcW w:w="6690" w:type="dxa"/>
            <w:tcBorders>
              <w:top w:val="single" w:color="auto" w:sz="4" w:space="0"/>
              <w:bottom w:val="single" w:color="auto" w:sz="4" w:space="0"/>
            </w:tcBorders>
            <w:noWrap w:val="0"/>
            <w:vAlign w:val="center"/>
          </w:tcPr>
          <w:p w14:paraId="42017C1C">
            <w:pPr>
              <w:widowControl/>
              <w:jc w:val="center"/>
              <w:textAlignment w:val="center"/>
              <w:outlineLvl w:val="3"/>
              <w:rPr>
                <w:rFonts w:ascii="宋体" w:hAnsi="宋体" w:cs="宋体"/>
                <w:color w:val="auto"/>
                <w:sz w:val="24"/>
                <w:highlight w:val="none"/>
              </w:rPr>
            </w:pPr>
          </w:p>
        </w:tc>
      </w:tr>
      <w:tr w14:paraId="6E128E33">
        <w:tblPrEx>
          <w:tblCellMar>
            <w:top w:w="0" w:type="dxa"/>
            <w:left w:w="108" w:type="dxa"/>
            <w:bottom w:w="0" w:type="dxa"/>
            <w:right w:w="108" w:type="dxa"/>
          </w:tblCellMar>
        </w:tblPrEx>
        <w:tc>
          <w:tcPr>
            <w:tcW w:w="1134" w:type="dxa"/>
            <w:noWrap w:val="0"/>
            <w:vAlign w:val="top"/>
          </w:tcPr>
          <w:p w14:paraId="7A8355B4">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地址：</w:t>
            </w:r>
          </w:p>
        </w:tc>
        <w:tc>
          <w:tcPr>
            <w:tcW w:w="6690" w:type="dxa"/>
            <w:tcBorders>
              <w:top w:val="single" w:color="auto" w:sz="4" w:space="0"/>
              <w:bottom w:val="single" w:color="auto" w:sz="4" w:space="0"/>
            </w:tcBorders>
            <w:noWrap w:val="0"/>
            <w:vAlign w:val="center"/>
          </w:tcPr>
          <w:p w14:paraId="3396D8D2">
            <w:pPr>
              <w:widowControl/>
              <w:jc w:val="center"/>
              <w:textAlignment w:val="center"/>
              <w:outlineLvl w:val="3"/>
              <w:rPr>
                <w:rFonts w:ascii="宋体" w:hAnsi="宋体" w:cs="宋体"/>
                <w:color w:val="auto"/>
                <w:sz w:val="24"/>
                <w:highlight w:val="none"/>
              </w:rPr>
            </w:pPr>
          </w:p>
        </w:tc>
      </w:tr>
      <w:tr w14:paraId="609EA9BD">
        <w:tblPrEx>
          <w:tblCellMar>
            <w:top w:w="0" w:type="dxa"/>
            <w:left w:w="108" w:type="dxa"/>
            <w:bottom w:w="0" w:type="dxa"/>
            <w:right w:w="108" w:type="dxa"/>
          </w:tblCellMar>
        </w:tblPrEx>
        <w:tc>
          <w:tcPr>
            <w:tcW w:w="1134" w:type="dxa"/>
            <w:noWrap w:val="0"/>
            <w:vAlign w:val="top"/>
          </w:tcPr>
          <w:p w14:paraId="0AA03272">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邮编：</w:t>
            </w:r>
          </w:p>
        </w:tc>
        <w:tc>
          <w:tcPr>
            <w:tcW w:w="6690" w:type="dxa"/>
            <w:tcBorders>
              <w:top w:val="single" w:color="auto" w:sz="4" w:space="0"/>
              <w:bottom w:val="single" w:color="auto" w:sz="4" w:space="0"/>
            </w:tcBorders>
            <w:noWrap w:val="0"/>
            <w:vAlign w:val="center"/>
          </w:tcPr>
          <w:p w14:paraId="668912EA">
            <w:pPr>
              <w:widowControl/>
              <w:jc w:val="center"/>
              <w:textAlignment w:val="center"/>
              <w:outlineLvl w:val="3"/>
              <w:rPr>
                <w:rFonts w:ascii="宋体" w:hAnsi="宋体" w:cs="宋体"/>
                <w:color w:val="auto"/>
                <w:sz w:val="24"/>
                <w:highlight w:val="none"/>
              </w:rPr>
            </w:pPr>
          </w:p>
        </w:tc>
      </w:tr>
      <w:tr w14:paraId="516EB7E1">
        <w:tblPrEx>
          <w:tblCellMar>
            <w:top w:w="0" w:type="dxa"/>
            <w:left w:w="108" w:type="dxa"/>
            <w:bottom w:w="0" w:type="dxa"/>
            <w:right w:w="108" w:type="dxa"/>
          </w:tblCellMar>
        </w:tblPrEx>
        <w:tc>
          <w:tcPr>
            <w:tcW w:w="1134" w:type="dxa"/>
            <w:noWrap w:val="0"/>
            <w:vAlign w:val="top"/>
          </w:tcPr>
          <w:p w14:paraId="728AFC63">
            <w:pPr>
              <w:wordWrap w:val="0"/>
              <w:spacing w:line="360" w:lineRule="auto"/>
              <w:outlineLvl w:val="3"/>
              <w:rPr>
                <w:rFonts w:ascii="宋体" w:hAnsi="宋体" w:cs="宋体"/>
                <w:color w:val="auto"/>
                <w:sz w:val="24"/>
                <w:highlight w:val="none"/>
              </w:rPr>
            </w:pPr>
            <w:r>
              <w:rPr>
                <w:rFonts w:hint="eastAsia" w:ascii="宋体" w:hAnsi="宋体" w:cs="宋体"/>
                <w:color w:val="auto"/>
                <w:sz w:val="24"/>
                <w:highlight w:val="none"/>
              </w:rPr>
              <w:t>电话：</w:t>
            </w:r>
          </w:p>
        </w:tc>
        <w:tc>
          <w:tcPr>
            <w:tcW w:w="6690" w:type="dxa"/>
            <w:tcBorders>
              <w:top w:val="single" w:color="auto" w:sz="4" w:space="0"/>
              <w:bottom w:val="single" w:color="auto" w:sz="4" w:space="0"/>
            </w:tcBorders>
            <w:noWrap w:val="0"/>
            <w:vAlign w:val="center"/>
          </w:tcPr>
          <w:p w14:paraId="42528937">
            <w:pPr>
              <w:widowControl/>
              <w:jc w:val="center"/>
              <w:textAlignment w:val="center"/>
              <w:outlineLvl w:val="3"/>
              <w:rPr>
                <w:rFonts w:ascii="宋体" w:hAnsi="宋体" w:cs="宋体"/>
                <w:color w:val="auto"/>
                <w:sz w:val="24"/>
                <w:highlight w:val="none"/>
              </w:rPr>
            </w:pPr>
          </w:p>
        </w:tc>
      </w:tr>
    </w:tbl>
    <w:p w14:paraId="3CB01FE5">
      <w:pPr>
        <w:wordWrap w:val="0"/>
        <w:spacing w:line="360" w:lineRule="auto"/>
        <w:ind w:firstLine="480" w:firstLineChars="200"/>
        <w:outlineLvl w:val="3"/>
        <w:rPr>
          <w:rFonts w:ascii="宋体" w:hAnsi="宋体" w:cs="宋体"/>
          <w:color w:val="auto"/>
          <w:sz w:val="24"/>
          <w:highlight w:val="none"/>
        </w:rPr>
      </w:pPr>
    </w:p>
    <w:p w14:paraId="48D336E5">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8.3 在本协议有效期内，任何一方的上述联系方式中的任何事项发生变化时，该方应在变化发生之日起15日内通知另一方。如逾期未通知，则另一方依据本条规定向上述地址发生的通知将被视为已被送达。</w:t>
      </w:r>
    </w:p>
    <w:p w14:paraId="1A825E6E">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9.其他</w:t>
      </w:r>
    </w:p>
    <w:p w14:paraId="2623E35B">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9.1 本协议中标题仅为阅读方便，在任何情况下不得作为对本协议内容的解释。</w:t>
      </w:r>
    </w:p>
    <w:p w14:paraId="4DD7662D">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9.2 本协议对双方及其权利义务继承人均有约束力。</w:t>
      </w:r>
    </w:p>
    <w:p w14:paraId="7729CED8">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9.3 未经对方书面同意，任何一方不得转让其在本协议中的权利或义务。</w:t>
      </w:r>
    </w:p>
    <w:p w14:paraId="3CAECA9D">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9.4 本协议中如有一项或多项条款在任何方面根据任何适用法律是不合法、无效或不可执行的，且不影响到本协议整体效力的，则本协议</w:t>
      </w:r>
      <w:r>
        <w:rPr>
          <w:rFonts w:hint="eastAsia" w:ascii="宋体" w:hAnsi="宋体" w:cs="宋体"/>
          <w:color w:val="auto"/>
          <w:sz w:val="24"/>
          <w:highlight w:val="none"/>
          <w:lang w:eastAsia="zh-CN"/>
        </w:rPr>
        <w:t>的其他</w:t>
      </w:r>
      <w:r>
        <w:rPr>
          <w:rFonts w:hint="eastAsia" w:ascii="宋体" w:hAnsi="宋体" w:cs="宋体"/>
          <w:color w:val="auto"/>
          <w:sz w:val="24"/>
          <w:highlight w:val="none"/>
        </w:rPr>
        <w:t>条款仍应完全有效并应被执行。</w:t>
      </w:r>
    </w:p>
    <w:p w14:paraId="3A31B37C">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9.5 一方当事人没有或延迟行使本协议项下的任何权利或救济不构成对该权利的放弃，任何权利的放弃必须以书面形式正式作出。</w:t>
      </w:r>
    </w:p>
    <w:p w14:paraId="5A710F12">
      <w:pPr>
        <w:wordWrap w:val="0"/>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9.6 本协议及其附件（如有）构成了甲方和乙方之间就本协议项下相关事宜达成的全部和唯一的协议，并取代了一切先送达成的谅解、安排、约定或通信。</w:t>
      </w:r>
    </w:p>
    <w:p w14:paraId="38666B4D">
      <w:pPr>
        <w:wordWrap w:val="0"/>
        <w:spacing w:line="360" w:lineRule="auto"/>
        <w:ind w:firstLine="422" w:firstLineChars="200"/>
        <w:outlineLvl w:val="3"/>
        <w:rPr>
          <w:rFonts w:ascii="宋体" w:hAnsi="宋体" w:cs="宋体"/>
          <w:b/>
          <w:color w:val="auto"/>
          <w:highlight w:val="none"/>
        </w:rPr>
      </w:pPr>
      <w:r>
        <w:rPr>
          <w:rFonts w:hint="eastAsia" w:ascii="宋体" w:hAnsi="宋体" w:cs="宋体"/>
          <w:b/>
          <w:color w:val="auto"/>
          <w:highlight w:val="none"/>
        </w:rPr>
        <w:t xml:space="preserve"> </w:t>
      </w:r>
    </w:p>
    <w:p w14:paraId="40CB552F">
      <w:pPr>
        <w:wordWrap w:val="0"/>
        <w:spacing w:line="360" w:lineRule="auto"/>
        <w:outlineLvl w:val="3"/>
        <w:rPr>
          <w:rFonts w:hint="eastAsia" w:ascii="宋体" w:hAnsi="宋体" w:cs="宋体"/>
          <w:b/>
          <w:color w:val="auto"/>
          <w:highlight w:val="none"/>
        </w:rPr>
      </w:pPr>
      <w:r>
        <w:rPr>
          <w:rFonts w:hint="eastAsia" w:ascii="宋体" w:hAnsi="宋体" w:cs="宋体"/>
          <w:b/>
          <w:color w:val="auto"/>
          <w:highlight w:val="none"/>
        </w:rPr>
        <w:t xml:space="preserve"> </w:t>
      </w:r>
    </w:p>
    <w:p w14:paraId="0D27FDAD">
      <w:pPr>
        <w:pStyle w:val="11"/>
        <w:rPr>
          <w:color w:val="auto"/>
          <w:highlight w:val="none"/>
        </w:rPr>
      </w:pPr>
    </w:p>
    <w:tbl>
      <w:tblPr>
        <w:tblStyle w:val="30"/>
        <w:tblW w:w="8931" w:type="dxa"/>
        <w:jc w:val="center"/>
        <w:tblLayout w:type="fixed"/>
        <w:tblCellMar>
          <w:top w:w="0" w:type="dxa"/>
          <w:left w:w="108" w:type="dxa"/>
          <w:bottom w:w="0" w:type="dxa"/>
          <w:right w:w="108" w:type="dxa"/>
        </w:tblCellMar>
      </w:tblPr>
      <w:tblGrid>
        <w:gridCol w:w="459"/>
        <w:gridCol w:w="534"/>
        <w:gridCol w:w="197"/>
        <w:gridCol w:w="405"/>
        <w:gridCol w:w="260"/>
        <w:gridCol w:w="697"/>
        <w:gridCol w:w="425"/>
        <w:gridCol w:w="142"/>
        <w:gridCol w:w="424"/>
        <w:gridCol w:w="143"/>
        <w:gridCol w:w="425"/>
        <w:gridCol w:w="284"/>
        <w:gridCol w:w="992"/>
        <w:gridCol w:w="678"/>
        <w:gridCol w:w="127"/>
        <w:gridCol w:w="475"/>
        <w:gridCol w:w="705"/>
        <w:gridCol w:w="283"/>
        <w:gridCol w:w="142"/>
        <w:gridCol w:w="283"/>
        <w:gridCol w:w="426"/>
        <w:gridCol w:w="425"/>
      </w:tblGrid>
      <w:tr w14:paraId="35E59909">
        <w:tblPrEx>
          <w:tblCellMar>
            <w:top w:w="0" w:type="dxa"/>
            <w:left w:w="108" w:type="dxa"/>
            <w:bottom w:w="0" w:type="dxa"/>
            <w:right w:w="108" w:type="dxa"/>
          </w:tblCellMar>
        </w:tblPrEx>
        <w:trPr>
          <w:trHeight w:val="879" w:hRule="atLeast"/>
          <w:jc w:val="center"/>
        </w:trPr>
        <w:tc>
          <w:tcPr>
            <w:tcW w:w="993" w:type="dxa"/>
            <w:gridSpan w:val="2"/>
            <w:noWrap w:val="0"/>
            <w:vAlign w:val="center"/>
          </w:tcPr>
          <w:p w14:paraId="263A031D">
            <w:pPr>
              <w:spacing w:before="100" w:beforeAutospacing="1" w:after="100" w:afterAutospacing="1"/>
              <w:jc w:val="center"/>
              <w:rPr>
                <w:rFonts w:ascii="宋体" w:hAnsi="宋体" w:cs="宋体"/>
                <w:color w:val="auto"/>
                <w:szCs w:val="21"/>
                <w:highlight w:val="none"/>
              </w:rPr>
            </w:pPr>
            <w:r>
              <w:rPr>
                <w:rFonts w:ascii="宋体" w:hAnsi="宋体" w:cs="宋体"/>
                <w:color w:val="auto"/>
                <w:szCs w:val="21"/>
                <w:highlight w:val="none"/>
              </w:rPr>
              <w:t>甲方：</w:t>
            </w:r>
          </w:p>
        </w:tc>
        <w:tc>
          <w:tcPr>
            <w:tcW w:w="2126" w:type="dxa"/>
            <w:gridSpan w:val="6"/>
            <w:tcBorders>
              <w:bottom w:val="single" w:color="auto" w:sz="4" w:space="0"/>
            </w:tcBorders>
            <w:noWrap w:val="0"/>
            <w:vAlign w:val="center"/>
          </w:tcPr>
          <w:p w14:paraId="4231287F">
            <w:pPr>
              <w:jc w:val="center"/>
              <w:rPr>
                <w:rFonts w:hint="eastAsia" w:ascii="宋体" w:hAnsi="宋体" w:eastAsia="宋体" w:cs="宋体"/>
                <w:color w:val="auto"/>
                <w:szCs w:val="21"/>
                <w:highlight w:val="none"/>
                <w:lang w:eastAsia="zh-CN"/>
              </w:rPr>
            </w:pPr>
          </w:p>
        </w:tc>
        <w:tc>
          <w:tcPr>
            <w:tcW w:w="1276" w:type="dxa"/>
            <w:gridSpan w:val="4"/>
            <w:noWrap w:val="0"/>
            <w:vAlign w:val="center"/>
          </w:tcPr>
          <w:p w14:paraId="6A2CAF58">
            <w:pPr>
              <w:jc w:val="center"/>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盖单位章</w:t>
            </w:r>
            <w:r>
              <w:rPr>
                <w:rFonts w:ascii="宋体" w:hAnsi="宋体" w:cs="宋体"/>
                <w:color w:val="auto"/>
                <w:szCs w:val="21"/>
                <w:highlight w:val="none"/>
              </w:rPr>
              <w:t>)</w:t>
            </w:r>
          </w:p>
        </w:tc>
        <w:tc>
          <w:tcPr>
            <w:tcW w:w="992" w:type="dxa"/>
            <w:noWrap w:val="0"/>
            <w:vAlign w:val="center"/>
          </w:tcPr>
          <w:p w14:paraId="3517D3E2">
            <w:pPr>
              <w:spacing w:before="100" w:beforeAutospacing="1" w:after="100" w:afterAutospacing="1"/>
              <w:jc w:val="center"/>
              <w:rPr>
                <w:rFonts w:ascii="宋体" w:hAnsi="宋体" w:cs="宋体"/>
                <w:color w:val="auto"/>
                <w:szCs w:val="21"/>
                <w:highlight w:val="none"/>
              </w:rPr>
            </w:pPr>
            <w:r>
              <w:rPr>
                <w:rFonts w:ascii="宋体" w:hAnsi="宋体" w:cs="宋体"/>
                <w:color w:val="auto"/>
                <w:szCs w:val="21"/>
                <w:highlight w:val="none"/>
              </w:rPr>
              <w:t>乙方：</w:t>
            </w:r>
          </w:p>
        </w:tc>
        <w:tc>
          <w:tcPr>
            <w:tcW w:w="2268" w:type="dxa"/>
            <w:gridSpan w:val="5"/>
            <w:tcBorders>
              <w:bottom w:val="single" w:color="auto" w:sz="4" w:space="0"/>
            </w:tcBorders>
            <w:noWrap w:val="0"/>
            <w:vAlign w:val="center"/>
          </w:tcPr>
          <w:p w14:paraId="341DF939">
            <w:pPr>
              <w:jc w:val="center"/>
              <w:rPr>
                <w:rFonts w:ascii="宋体" w:hAnsi="宋体" w:cs="宋体"/>
                <w:color w:val="auto"/>
                <w:szCs w:val="21"/>
                <w:highlight w:val="none"/>
              </w:rPr>
            </w:pPr>
          </w:p>
        </w:tc>
        <w:tc>
          <w:tcPr>
            <w:tcW w:w="1276" w:type="dxa"/>
            <w:gridSpan w:val="4"/>
            <w:noWrap w:val="0"/>
            <w:vAlign w:val="center"/>
          </w:tcPr>
          <w:p w14:paraId="79AEE1C9">
            <w:pPr>
              <w:jc w:val="center"/>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盖单位章</w:t>
            </w:r>
            <w:r>
              <w:rPr>
                <w:rFonts w:ascii="宋体" w:hAnsi="宋体" w:cs="宋体"/>
                <w:color w:val="auto"/>
                <w:szCs w:val="21"/>
                <w:highlight w:val="none"/>
              </w:rPr>
              <w:t>)</w:t>
            </w:r>
          </w:p>
        </w:tc>
      </w:tr>
      <w:tr w14:paraId="65290607">
        <w:tblPrEx>
          <w:tblCellMar>
            <w:top w:w="0" w:type="dxa"/>
            <w:left w:w="108" w:type="dxa"/>
            <w:bottom w:w="0" w:type="dxa"/>
            <w:right w:w="108" w:type="dxa"/>
          </w:tblCellMar>
        </w:tblPrEx>
        <w:trPr>
          <w:trHeight w:val="892" w:hRule="atLeast"/>
          <w:jc w:val="center"/>
        </w:trPr>
        <w:tc>
          <w:tcPr>
            <w:tcW w:w="1595" w:type="dxa"/>
            <w:gridSpan w:val="4"/>
            <w:noWrap w:val="0"/>
            <w:vAlign w:val="bottom"/>
          </w:tcPr>
          <w:p w14:paraId="72343778">
            <w:pPr>
              <w:rPr>
                <w:rFonts w:ascii="宋体" w:hAnsi="宋体" w:cs="宋体"/>
                <w:color w:val="auto"/>
                <w:szCs w:val="21"/>
                <w:highlight w:val="none"/>
              </w:rPr>
            </w:pPr>
            <w:r>
              <w:rPr>
                <w:rFonts w:ascii="宋体" w:hAnsi="宋体" w:cs="宋体"/>
                <w:color w:val="auto"/>
                <w:szCs w:val="21"/>
                <w:highlight w:val="none"/>
              </w:rPr>
              <w:t>法定代表人或其委托代理人：</w:t>
            </w:r>
          </w:p>
        </w:tc>
        <w:tc>
          <w:tcPr>
            <w:tcW w:w="1948" w:type="dxa"/>
            <w:gridSpan w:val="5"/>
            <w:tcBorders>
              <w:bottom w:val="single" w:color="auto" w:sz="4" w:space="0"/>
            </w:tcBorders>
            <w:noWrap w:val="0"/>
            <w:vAlign w:val="bottom"/>
          </w:tcPr>
          <w:p w14:paraId="30217DB0">
            <w:pPr>
              <w:spacing w:before="100" w:beforeAutospacing="1" w:after="100" w:afterAutospacing="1"/>
              <w:rPr>
                <w:rFonts w:ascii="宋体" w:hAnsi="宋体" w:cs="宋体"/>
                <w:color w:val="auto"/>
                <w:szCs w:val="21"/>
                <w:highlight w:val="none"/>
              </w:rPr>
            </w:pPr>
          </w:p>
        </w:tc>
        <w:tc>
          <w:tcPr>
            <w:tcW w:w="852" w:type="dxa"/>
            <w:gridSpan w:val="3"/>
            <w:noWrap w:val="0"/>
            <w:vAlign w:val="bottom"/>
          </w:tcPr>
          <w:p w14:paraId="345FD05E">
            <w:pPr>
              <w:spacing w:before="100" w:beforeAutospacing="1" w:after="100" w:afterAutospacing="1"/>
              <w:rPr>
                <w:rFonts w:ascii="宋体" w:hAnsi="宋体" w:cs="宋体"/>
                <w:color w:val="auto"/>
                <w:szCs w:val="21"/>
                <w:highlight w:val="none"/>
              </w:rPr>
            </w:pPr>
            <w:r>
              <w:rPr>
                <w:rFonts w:ascii="宋体" w:hAnsi="宋体" w:cs="宋体"/>
                <w:color w:val="auto"/>
                <w:szCs w:val="21"/>
                <w:highlight w:val="none"/>
              </w:rPr>
              <w:t>(签字)</w:t>
            </w:r>
          </w:p>
        </w:tc>
        <w:tc>
          <w:tcPr>
            <w:tcW w:w="1670" w:type="dxa"/>
            <w:gridSpan w:val="2"/>
            <w:noWrap w:val="0"/>
            <w:vAlign w:val="bottom"/>
          </w:tcPr>
          <w:p w14:paraId="5E99ECF4">
            <w:pPr>
              <w:rPr>
                <w:rFonts w:ascii="宋体" w:hAnsi="宋体" w:cs="宋体"/>
                <w:color w:val="auto"/>
                <w:szCs w:val="21"/>
                <w:highlight w:val="none"/>
              </w:rPr>
            </w:pPr>
            <w:r>
              <w:rPr>
                <w:rFonts w:ascii="宋体" w:hAnsi="宋体" w:cs="宋体"/>
                <w:color w:val="auto"/>
                <w:szCs w:val="21"/>
                <w:highlight w:val="none"/>
              </w:rPr>
              <w:t>法定代表人或其委托代理人：</w:t>
            </w:r>
          </w:p>
        </w:tc>
        <w:tc>
          <w:tcPr>
            <w:tcW w:w="2015" w:type="dxa"/>
            <w:gridSpan w:val="6"/>
            <w:tcBorders>
              <w:bottom w:val="single" w:color="auto" w:sz="4" w:space="0"/>
            </w:tcBorders>
            <w:noWrap w:val="0"/>
            <w:vAlign w:val="bottom"/>
          </w:tcPr>
          <w:p w14:paraId="14CA66A7">
            <w:pPr>
              <w:spacing w:before="100" w:beforeAutospacing="1" w:after="100" w:afterAutospacing="1"/>
              <w:rPr>
                <w:rFonts w:ascii="宋体" w:hAnsi="宋体" w:cs="宋体"/>
                <w:color w:val="auto"/>
                <w:szCs w:val="21"/>
                <w:highlight w:val="none"/>
              </w:rPr>
            </w:pPr>
          </w:p>
        </w:tc>
        <w:tc>
          <w:tcPr>
            <w:tcW w:w="851" w:type="dxa"/>
            <w:gridSpan w:val="2"/>
            <w:noWrap w:val="0"/>
            <w:vAlign w:val="bottom"/>
          </w:tcPr>
          <w:p w14:paraId="1125ABEE">
            <w:pPr>
              <w:spacing w:before="100" w:beforeAutospacing="1" w:after="100" w:afterAutospacing="1"/>
              <w:rPr>
                <w:rFonts w:ascii="宋体" w:hAnsi="宋体" w:cs="宋体"/>
                <w:color w:val="auto"/>
                <w:szCs w:val="21"/>
                <w:highlight w:val="none"/>
              </w:rPr>
            </w:pPr>
            <w:r>
              <w:rPr>
                <w:rFonts w:ascii="宋体" w:hAnsi="宋体" w:cs="宋体"/>
                <w:color w:val="auto"/>
                <w:szCs w:val="21"/>
                <w:highlight w:val="none"/>
              </w:rPr>
              <w:t>(签字)</w:t>
            </w:r>
          </w:p>
        </w:tc>
      </w:tr>
      <w:tr w14:paraId="7A311BE3">
        <w:tblPrEx>
          <w:tblCellMar>
            <w:top w:w="0" w:type="dxa"/>
            <w:left w:w="108" w:type="dxa"/>
            <w:bottom w:w="0" w:type="dxa"/>
            <w:right w:w="108" w:type="dxa"/>
          </w:tblCellMar>
        </w:tblPrEx>
        <w:trPr>
          <w:trHeight w:val="741" w:hRule="atLeast"/>
          <w:jc w:val="center"/>
        </w:trPr>
        <w:tc>
          <w:tcPr>
            <w:tcW w:w="459" w:type="dxa"/>
            <w:noWrap w:val="0"/>
            <w:vAlign w:val="bottom"/>
          </w:tcPr>
          <w:p w14:paraId="63A6F0A6">
            <w:pPr>
              <w:spacing w:before="100" w:beforeAutospacing="1" w:after="100" w:afterAutospacing="1"/>
              <w:rPr>
                <w:rFonts w:ascii="宋体" w:hAnsi="宋体" w:cs="宋体"/>
                <w:color w:val="auto"/>
                <w:szCs w:val="21"/>
                <w:highlight w:val="none"/>
              </w:rPr>
            </w:pPr>
          </w:p>
        </w:tc>
        <w:tc>
          <w:tcPr>
            <w:tcW w:w="731" w:type="dxa"/>
            <w:gridSpan w:val="2"/>
            <w:tcBorders>
              <w:bottom w:val="single" w:color="auto" w:sz="4" w:space="0"/>
            </w:tcBorders>
            <w:noWrap w:val="0"/>
            <w:vAlign w:val="bottom"/>
          </w:tcPr>
          <w:p w14:paraId="40D82D7E">
            <w:pPr>
              <w:spacing w:before="100" w:beforeAutospacing="1" w:after="100" w:afterAutospacing="1"/>
              <w:jc w:val="center"/>
              <w:rPr>
                <w:rFonts w:ascii="宋体" w:hAnsi="宋体" w:cs="宋体"/>
                <w:color w:val="auto"/>
                <w:szCs w:val="21"/>
                <w:highlight w:val="none"/>
              </w:rPr>
            </w:pPr>
          </w:p>
        </w:tc>
        <w:tc>
          <w:tcPr>
            <w:tcW w:w="665" w:type="dxa"/>
            <w:gridSpan w:val="2"/>
            <w:noWrap w:val="0"/>
            <w:vAlign w:val="bottom"/>
          </w:tcPr>
          <w:p w14:paraId="05F537F2">
            <w:pPr>
              <w:jc w:val="center"/>
              <w:rPr>
                <w:rFonts w:ascii="宋体" w:hAnsi="宋体" w:cs="宋体"/>
                <w:color w:val="auto"/>
                <w:szCs w:val="21"/>
                <w:highlight w:val="none"/>
              </w:rPr>
            </w:pPr>
            <w:r>
              <w:rPr>
                <w:rFonts w:ascii="宋体" w:hAnsi="宋体" w:cs="宋体"/>
                <w:color w:val="auto"/>
                <w:sz w:val="24"/>
                <w:szCs w:val="24"/>
                <w:highlight w:val="none"/>
              </w:rPr>
              <w:t>年</w:t>
            </w:r>
          </w:p>
        </w:tc>
        <w:tc>
          <w:tcPr>
            <w:tcW w:w="697" w:type="dxa"/>
            <w:tcBorders>
              <w:bottom w:val="single" w:color="auto" w:sz="4" w:space="0"/>
            </w:tcBorders>
            <w:noWrap w:val="0"/>
            <w:vAlign w:val="bottom"/>
          </w:tcPr>
          <w:p w14:paraId="36F8B768">
            <w:pPr>
              <w:jc w:val="center"/>
              <w:rPr>
                <w:rFonts w:ascii="宋体" w:hAnsi="宋体" w:cs="宋体"/>
                <w:color w:val="auto"/>
                <w:szCs w:val="21"/>
                <w:highlight w:val="none"/>
              </w:rPr>
            </w:pPr>
          </w:p>
        </w:tc>
        <w:tc>
          <w:tcPr>
            <w:tcW w:w="425" w:type="dxa"/>
            <w:noWrap w:val="0"/>
            <w:vAlign w:val="bottom"/>
          </w:tcPr>
          <w:p w14:paraId="298DC206">
            <w:pPr>
              <w:jc w:val="center"/>
              <w:rPr>
                <w:rFonts w:ascii="宋体" w:hAnsi="宋体" w:cs="宋体"/>
                <w:color w:val="auto"/>
                <w:szCs w:val="21"/>
                <w:highlight w:val="none"/>
              </w:rPr>
            </w:pPr>
            <w:r>
              <w:rPr>
                <w:rFonts w:ascii="宋体" w:hAnsi="宋体" w:cs="宋体"/>
                <w:color w:val="auto"/>
                <w:sz w:val="24"/>
                <w:szCs w:val="24"/>
                <w:highlight w:val="none"/>
              </w:rPr>
              <w:t>月</w:t>
            </w:r>
          </w:p>
        </w:tc>
        <w:tc>
          <w:tcPr>
            <w:tcW w:w="709" w:type="dxa"/>
            <w:gridSpan w:val="3"/>
            <w:tcBorders>
              <w:bottom w:val="single" w:color="auto" w:sz="4" w:space="0"/>
            </w:tcBorders>
            <w:noWrap w:val="0"/>
            <w:vAlign w:val="bottom"/>
          </w:tcPr>
          <w:p w14:paraId="7B5CB205">
            <w:pPr>
              <w:spacing w:before="100" w:beforeAutospacing="1" w:after="100" w:afterAutospacing="1"/>
              <w:jc w:val="center"/>
              <w:rPr>
                <w:rFonts w:ascii="宋体" w:hAnsi="宋体" w:cs="宋体"/>
                <w:color w:val="auto"/>
                <w:szCs w:val="21"/>
                <w:highlight w:val="none"/>
              </w:rPr>
            </w:pPr>
          </w:p>
        </w:tc>
        <w:tc>
          <w:tcPr>
            <w:tcW w:w="425" w:type="dxa"/>
            <w:noWrap w:val="0"/>
            <w:vAlign w:val="bottom"/>
          </w:tcPr>
          <w:p w14:paraId="11C1301F">
            <w:pPr>
              <w:jc w:val="center"/>
              <w:rPr>
                <w:rFonts w:ascii="宋体" w:hAnsi="宋体" w:cs="宋体"/>
                <w:color w:val="auto"/>
                <w:szCs w:val="21"/>
                <w:highlight w:val="none"/>
              </w:rPr>
            </w:pPr>
            <w:r>
              <w:rPr>
                <w:rFonts w:ascii="宋体" w:hAnsi="宋体" w:cs="宋体"/>
                <w:color w:val="auto"/>
                <w:sz w:val="24"/>
                <w:szCs w:val="24"/>
                <w:highlight w:val="none"/>
              </w:rPr>
              <w:t>日</w:t>
            </w:r>
          </w:p>
        </w:tc>
        <w:tc>
          <w:tcPr>
            <w:tcW w:w="1276" w:type="dxa"/>
            <w:gridSpan w:val="2"/>
            <w:noWrap w:val="0"/>
            <w:vAlign w:val="bottom"/>
          </w:tcPr>
          <w:p w14:paraId="2FE1CC15">
            <w:pPr>
              <w:spacing w:before="100" w:beforeAutospacing="1" w:after="100" w:afterAutospacing="1"/>
              <w:jc w:val="center"/>
              <w:rPr>
                <w:rFonts w:ascii="宋体" w:hAnsi="宋体" w:cs="宋体"/>
                <w:color w:val="auto"/>
                <w:szCs w:val="21"/>
                <w:highlight w:val="none"/>
              </w:rPr>
            </w:pPr>
          </w:p>
        </w:tc>
        <w:tc>
          <w:tcPr>
            <w:tcW w:w="805" w:type="dxa"/>
            <w:gridSpan w:val="2"/>
            <w:tcBorders>
              <w:bottom w:val="single" w:color="auto" w:sz="4" w:space="0"/>
            </w:tcBorders>
            <w:noWrap w:val="0"/>
            <w:vAlign w:val="bottom"/>
          </w:tcPr>
          <w:p w14:paraId="6D934CC4">
            <w:pPr>
              <w:spacing w:before="100" w:beforeAutospacing="1" w:after="100" w:afterAutospacing="1"/>
              <w:jc w:val="center"/>
              <w:rPr>
                <w:rFonts w:ascii="宋体" w:hAnsi="宋体" w:cs="宋体"/>
                <w:color w:val="auto"/>
                <w:szCs w:val="21"/>
                <w:highlight w:val="none"/>
              </w:rPr>
            </w:pPr>
          </w:p>
        </w:tc>
        <w:tc>
          <w:tcPr>
            <w:tcW w:w="475" w:type="dxa"/>
            <w:noWrap w:val="0"/>
            <w:vAlign w:val="bottom"/>
          </w:tcPr>
          <w:p w14:paraId="3617584D">
            <w:pPr>
              <w:jc w:val="center"/>
              <w:rPr>
                <w:rFonts w:ascii="宋体" w:hAnsi="宋体" w:cs="宋体"/>
                <w:color w:val="auto"/>
                <w:szCs w:val="21"/>
                <w:highlight w:val="none"/>
              </w:rPr>
            </w:pPr>
            <w:r>
              <w:rPr>
                <w:rFonts w:ascii="宋体" w:hAnsi="宋体" w:cs="宋体"/>
                <w:color w:val="auto"/>
                <w:sz w:val="24"/>
                <w:szCs w:val="24"/>
                <w:highlight w:val="none"/>
              </w:rPr>
              <w:t>年</w:t>
            </w:r>
          </w:p>
        </w:tc>
        <w:tc>
          <w:tcPr>
            <w:tcW w:w="705" w:type="dxa"/>
            <w:tcBorders>
              <w:bottom w:val="single" w:color="auto" w:sz="4" w:space="0"/>
            </w:tcBorders>
            <w:noWrap w:val="0"/>
            <w:vAlign w:val="bottom"/>
          </w:tcPr>
          <w:p w14:paraId="58F4980E">
            <w:pPr>
              <w:jc w:val="center"/>
              <w:rPr>
                <w:rFonts w:ascii="宋体" w:hAnsi="宋体" w:cs="宋体"/>
                <w:color w:val="auto"/>
                <w:szCs w:val="21"/>
                <w:highlight w:val="none"/>
              </w:rPr>
            </w:pPr>
          </w:p>
        </w:tc>
        <w:tc>
          <w:tcPr>
            <w:tcW w:w="425" w:type="dxa"/>
            <w:gridSpan w:val="2"/>
            <w:noWrap w:val="0"/>
            <w:vAlign w:val="bottom"/>
          </w:tcPr>
          <w:p w14:paraId="59C01C74">
            <w:pPr>
              <w:jc w:val="center"/>
              <w:rPr>
                <w:rFonts w:ascii="宋体" w:hAnsi="宋体" w:cs="宋体"/>
                <w:color w:val="auto"/>
                <w:szCs w:val="21"/>
                <w:highlight w:val="none"/>
              </w:rPr>
            </w:pPr>
            <w:r>
              <w:rPr>
                <w:rFonts w:ascii="宋体" w:hAnsi="宋体" w:cs="宋体"/>
                <w:color w:val="auto"/>
                <w:sz w:val="24"/>
                <w:szCs w:val="24"/>
                <w:highlight w:val="none"/>
              </w:rPr>
              <w:t>月</w:t>
            </w:r>
          </w:p>
        </w:tc>
        <w:tc>
          <w:tcPr>
            <w:tcW w:w="709" w:type="dxa"/>
            <w:gridSpan w:val="2"/>
            <w:tcBorders>
              <w:bottom w:val="single" w:color="auto" w:sz="4" w:space="0"/>
            </w:tcBorders>
            <w:noWrap w:val="0"/>
            <w:vAlign w:val="bottom"/>
          </w:tcPr>
          <w:p w14:paraId="23C5CC9D">
            <w:pPr>
              <w:spacing w:before="100" w:beforeAutospacing="1" w:after="100" w:afterAutospacing="1"/>
              <w:jc w:val="center"/>
              <w:rPr>
                <w:rFonts w:ascii="宋体" w:hAnsi="宋体" w:cs="宋体"/>
                <w:color w:val="auto"/>
                <w:szCs w:val="21"/>
                <w:highlight w:val="none"/>
              </w:rPr>
            </w:pPr>
          </w:p>
        </w:tc>
        <w:tc>
          <w:tcPr>
            <w:tcW w:w="425" w:type="dxa"/>
            <w:noWrap w:val="0"/>
            <w:vAlign w:val="bottom"/>
          </w:tcPr>
          <w:p w14:paraId="78B776A0">
            <w:pPr>
              <w:jc w:val="center"/>
              <w:rPr>
                <w:rFonts w:ascii="宋体" w:hAnsi="宋体" w:cs="宋体"/>
                <w:color w:val="auto"/>
                <w:szCs w:val="21"/>
                <w:highlight w:val="none"/>
              </w:rPr>
            </w:pPr>
            <w:r>
              <w:rPr>
                <w:rFonts w:ascii="宋体" w:hAnsi="宋体" w:cs="宋体"/>
                <w:color w:val="auto"/>
                <w:sz w:val="24"/>
                <w:szCs w:val="24"/>
                <w:highlight w:val="none"/>
              </w:rPr>
              <w:t>日</w:t>
            </w:r>
          </w:p>
        </w:tc>
      </w:tr>
    </w:tbl>
    <w:p w14:paraId="3A0FDF00">
      <w:pPr>
        <w:rPr>
          <w:color w:val="auto"/>
          <w:highlight w:val="none"/>
        </w:rPr>
      </w:pPr>
    </w:p>
    <w:p w14:paraId="16B07905">
      <w:pPr>
        <w:rPr>
          <w:color w:val="auto"/>
          <w:highlight w:val="none"/>
        </w:rPr>
      </w:pPr>
    </w:p>
    <w:p w14:paraId="19C65E5D">
      <w:pPr>
        <w:rPr>
          <w:color w:val="auto"/>
          <w:highlight w:val="none"/>
        </w:rPr>
      </w:pPr>
    </w:p>
    <w:p w14:paraId="5753E7EF">
      <w:pPr>
        <w:spacing w:line="440" w:lineRule="exact"/>
        <w:jc w:val="center"/>
        <w:outlineLvl w:val="0"/>
        <w:rPr>
          <w:i w:val="0"/>
          <w:iCs w:val="0"/>
          <w:color w:val="auto"/>
          <w:highlight w:val="none"/>
        </w:rPr>
      </w:pPr>
      <w:r>
        <w:rPr>
          <w:rFonts w:hint="eastAsia" w:ascii="宋体" w:hAnsi="宋体" w:cs="宋体"/>
          <w:b/>
          <w:color w:val="auto"/>
          <w:sz w:val="24"/>
          <w:szCs w:val="24"/>
          <w:highlight w:val="none"/>
        </w:rPr>
        <w:br w:type="page"/>
      </w:r>
      <w:bookmarkEnd w:id="411"/>
      <w:bookmarkEnd w:id="412"/>
      <w:bookmarkEnd w:id="413"/>
      <w:bookmarkStart w:id="422" w:name="_Toc6990"/>
      <w:bookmarkStart w:id="423" w:name="_Toc97106846"/>
      <w:bookmarkStart w:id="424" w:name="_Toc21079"/>
      <w:bookmarkStart w:id="425" w:name="_Toc53774210"/>
      <w:bookmarkStart w:id="426" w:name="_Toc17515"/>
      <w:bookmarkStart w:id="427" w:name="_Toc6377"/>
      <w:bookmarkStart w:id="428" w:name="_Toc11176"/>
      <w:bookmarkStart w:id="429" w:name="_Toc13495"/>
      <w:bookmarkStart w:id="430" w:name="_Toc9444"/>
      <w:bookmarkStart w:id="431" w:name="_Toc1441"/>
    </w:p>
    <w:p w14:paraId="630C6A5B">
      <w:pPr>
        <w:spacing w:line="440" w:lineRule="exact"/>
        <w:jc w:val="center"/>
        <w:outlineLvl w:val="0"/>
        <w:rPr>
          <w:rFonts w:ascii="宋体" w:hAnsi="宋体"/>
          <w:b/>
          <w:i w:val="0"/>
          <w:iCs w:val="0"/>
          <w:color w:val="auto"/>
          <w:sz w:val="44"/>
          <w:szCs w:val="44"/>
          <w:highlight w:val="none"/>
        </w:rPr>
      </w:pPr>
      <w:bookmarkStart w:id="432" w:name="_Toc25384"/>
      <w:r>
        <w:rPr>
          <w:rFonts w:hint="eastAsia" w:ascii="宋体" w:hAnsi="宋体"/>
          <w:b/>
          <w:i w:val="0"/>
          <w:iCs w:val="0"/>
          <w:color w:val="auto"/>
          <w:sz w:val="44"/>
          <w:szCs w:val="44"/>
          <w:highlight w:val="none"/>
        </w:rPr>
        <w:t xml:space="preserve">第五章  </w:t>
      </w:r>
      <w:r>
        <w:rPr>
          <w:rFonts w:hint="eastAsia" w:ascii="宋体" w:hAnsi="宋体"/>
          <w:b/>
          <w:i w:val="0"/>
          <w:iCs w:val="0"/>
          <w:color w:val="auto"/>
          <w:sz w:val="44"/>
          <w:szCs w:val="44"/>
          <w:highlight w:val="none"/>
          <w:lang w:eastAsia="zh-CN"/>
        </w:rPr>
        <w:t>响应文件</w:t>
      </w:r>
      <w:r>
        <w:rPr>
          <w:rFonts w:hint="eastAsia" w:ascii="宋体" w:hAnsi="宋体"/>
          <w:b/>
          <w:i w:val="0"/>
          <w:iCs w:val="0"/>
          <w:color w:val="auto"/>
          <w:sz w:val="44"/>
          <w:szCs w:val="44"/>
          <w:highlight w:val="none"/>
        </w:rPr>
        <w:t>格式</w:t>
      </w:r>
      <w:bookmarkEnd w:id="422"/>
      <w:bookmarkEnd w:id="423"/>
      <w:bookmarkEnd w:id="424"/>
      <w:bookmarkEnd w:id="425"/>
      <w:bookmarkEnd w:id="426"/>
      <w:bookmarkEnd w:id="427"/>
      <w:bookmarkEnd w:id="428"/>
      <w:bookmarkEnd w:id="429"/>
      <w:bookmarkEnd w:id="430"/>
      <w:bookmarkEnd w:id="431"/>
      <w:bookmarkEnd w:id="432"/>
    </w:p>
    <w:p w14:paraId="0826354D">
      <w:pPr>
        <w:snapToGrid w:val="0"/>
        <w:jc w:val="center"/>
        <w:rPr>
          <w:rFonts w:hint="eastAsia" w:ascii="黑体" w:hAnsi="黑体" w:eastAsia="黑体"/>
          <w:b/>
          <w:bCs/>
          <w:i w:val="0"/>
          <w:iCs w:val="0"/>
          <w:color w:val="auto"/>
          <w:sz w:val="44"/>
          <w:szCs w:val="44"/>
          <w:highlight w:val="none"/>
        </w:rPr>
      </w:pPr>
    </w:p>
    <w:p w14:paraId="0C6979CF">
      <w:pPr>
        <w:snapToGrid/>
        <w:jc w:val="left"/>
        <w:rPr>
          <w:rFonts w:hint="eastAsia" w:ascii="黑体" w:hAnsi="黑体" w:eastAsia="黑体"/>
          <w:b/>
          <w:bCs/>
          <w:i w:val="0"/>
          <w:iCs w:val="0"/>
          <w:color w:val="auto"/>
          <w:sz w:val="44"/>
          <w:szCs w:val="44"/>
          <w:highlight w:val="none"/>
          <w:lang w:val="en-US" w:eastAsia="zh-CN"/>
        </w:rPr>
      </w:pPr>
      <w:r>
        <w:rPr>
          <w:rFonts w:hint="eastAsia" w:ascii="黑体" w:hAnsi="黑体" w:eastAsia="黑体"/>
          <w:b/>
          <w:bCs/>
          <w:i w:val="0"/>
          <w:iCs w:val="0"/>
          <w:color w:val="auto"/>
          <w:sz w:val="44"/>
          <w:szCs w:val="44"/>
          <w:highlight w:val="none"/>
          <w:lang w:val="en-US" w:eastAsia="zh-CN"/>
        </w:rPr>
        <w:br w:type="page"/>
      </w:r>
    </w:p>
    <w:p w14:paraId="0D4A85DF">
      <w:pPr>
        <w:ind w:firstLine="880" w:firstLineChars="200"/>
        <w:jc w:val="center"/>
        <w:rPr>
          <w:rFonts w:hint="default" w:ascii="仿宋_GB2312" w:eastAsia="仿宋_GB2312"/>
          <w:i w:val="0"/>
          <w:iCs w:val="0"/>
          <w:color w:val="auto"/>
          <w:sz w:val="44"/>
          <w:szCs w:val="44"/>
          <w:highlight w:val="none"/>
          <w:u w:val="single"/>
        </w:rPr>
      </w:pPr>
      <w:r>
        <w:rPr>
          <w:rFonts w:hint="eastAsia" w:ascii="仿宋_GB2312" w:eastAsia="仿宋_GB2312"/>
          <w:i w:val="0"/>
          <w:iCs w:val="0"/>
          <w:color w:val="auto"/>
          <w:sz w:val="44"/>
          <w:szCs w:val="44"/>
          <w:highlight w:val="none"/>
          <w:u w:val="single"/>
          <w:lang w:val="en-US" w:eastAsia="zh-CN"/>
        </w:rPr>
        <w:t xml:space="preserve">          </w:t>
      </w:r>
      <w:r>
        <w:rPr>
          <w:rFonts w:hint="eastAsia" w:ascii="仿宋_GB2312" w:eastAsia="仿宋_GB2312"/>
          <w:i w:val="0"/>
          <w:iCs w:val="0"/>
          <w:color w:val="auto"/>
          <w:sz w:val="44"/>
          <w:szCs w:val="44"/>
          <w:highlight w:val="none"/>
          <w:u w:val="none"/>
          <w:lang w:eastAsia="zh-CN"/>
        </w:rPr>
        <w:t>（</w:t>
      </w:r>
      <w:r>
        <w:rPr>
          <w:rFonts w:hint="eastAsia" w:ascii="仿宋_GB2312" w:eastAsia="仿宋_GB2312"/>
          <w:i w:val="0"/>
          <w:iCs w:val="0"/>
          <w:color w:val="auto"/>
          <w:sz w:val="44"/>
          <w:szCs w:val="44"/>
          <w:highlight w:val="none"/>
          <w:u w:val="none"/>
          <w:lang w:val="en-US" w:eastAsia="zh-CN"/>
        </w:rPr>
        <w:t>项目名称）</w:t>
      </w:r>
    </w:p>
    <w:p w14:paraId="5B9BDECE">
      <w:pPr>
        <w:rPr>
          <w:rFonts w:ascii="仿宋_GB2312" w:eastAsia="仿宋_GB2312"/>
          <w:i w:val="0"/>
          <w:iCs w:val="0"/>
          <w:color w:val="auto"/>
          <w:sz w:val="32"/>
          <w:szCs w:val="32"/>
          <w:highlight w:val="none"/>
        </w:rPr>
      </w:pPr>
    </w:p>
    <w:p w14:paraId="77C055A5">
      <w:pPr>
        <w:rPr>
          <w:rFonts w:ascii="仿宋_GB2312" w:eastAsia="仿宋_GB2312"/>
          <w:i w:val="0"/>
          <w:iCs w:val="0"/>
          <w:color w:val="auto"/>
          <w:sz w:val="32"/>
          <w:szCs w:val="32"/>
          <w:highlight w:val="none"/>
        </w:rPr>
      </w:pPr>
    </w:p>
    <w:p w14:paraId="401E24D1">
      <w:pPr>
        <w:jc w:val="center"/>
        <w:rPr>
          <w:rFonts w:ascii="华文中宋" w:hAnsi="华文中宋" w:eastAsia="华文中宋"/>
          <w:b/>
          <w:i w:val="0"/>
          <w:iCs w:val="0"/>
          <w:color w:val="auto"/>
          <w:w w:val="110"/>
          <w:sz w:val="80"/>
          <w:szCs w:val="80"/>
          <w:highlight w:val="none"/>
        </w:rPr>
      </w:pPr>
    </w:p>
    <w:p w14:paraId="2A1D4E4A">
      <w:pPr>
        <w:jc w:val="center"/>
        <w:rPr>
          <w:rFonts w:hint="eastAsia" w:ascii="华文中宋" w:hAnsi="华文中宋" w:eastAsia="华文中宋"/>
          <w:b/>
          <w:i w:val="0"/>
          <w:iCs w:val="0"/>
          <w:color w:val="auto"/>
          <w:w w:val="110"/>
          <w:sz w:val="76"/>
          <w:szCs w:val="76"/>
          <w:highlight w:val="none"/>
          <w:lang w:eastAsia="zh-CN"/>
        </w:rPr>
      </w:pPr>
      <w:r>
        <w:rPr>
          <w:rFonts w:hint="eastAsia" w:ascii="华文中宋" w:hAnsi="华文中宋" w:eastAsia="华文中宋"/>
          <w:b/>
          <w:i w:val="0"/>
          <w:iCs w:val="0"/>
          <w:color w:val="auto"/>
          <w:w w:val="110"/>
          <w:sz w:val="76"/>
          <w:szCs w:val="76"/>
          <w:highlight w:val="none"/>
          <w:lang w:eastAsia="zh-CN"/>
        </w:rPr>
        <w:t>响应文件</w:t>
      </w:r>
    </w:p>
    <w:p w14:paraId="088A989A">
      <w:pPr>
        <w:rPr>
          <w:rFonts w:ascii="仿宋_GB2312" w:eastAsia="仿宋_GB2312"/>
          <w:i w:val="0"/>
          <w:iCs w:val="0"/>
          <w:color w:val="auto"/>
          <w:sz w:val="32"/>
          <w:szCs w:val="32"/>
          <w:highlight w:val="none"/>
        </w:rPr>
      </w:pPr>
    </w:p>
    <w:p w14:paraId="17966607">
      <w:pPr>
        <w:rPr>
          <w:rFonts w:ascii="仿宋_GB2312" w:eastAsia="仿宋_GB2312"/>
          <w:i w:val="0"/>
          <w:iCs w:val="0"/>
          <w:color w:val="auto"/>
          <w:sz w:val="32"/>
          <w:szCs w:val="32"/>
          <w:highlight w:val="none"/>
        </w:rPr>
      </w:pPr>
    </w:p>
    <w:p w14:paraId="1C7F9E69">
      <w:pPr>
        <w:rPr>
          <w:rFonts w:ascii="仿宋_GB2312" w:eastAsia="仿宋_GB2312"/>
          <w:i w:val="0"/>
          <w:iCs w:val="0"/>
          <w:color w:val="auto"/>
          <w:sz w:val="32"/>
          <w:szCs w:val="32"/>
          <w:highlight w:val="none"/>
        </w:rPr>
      </w:pPr>
    </w:p>
    <w:p w14:paraId="7B113A2E">
      <w:pPr>
        <w:rPr>
          <w:rFonts w:ascii="仿宋_GB2312" w:eastAsia="仿宋_GB2312"/>
          <w:i w:val="0"/>
          <w:iCs w:val="0"/>
          <w:color w:val="auto"/>
          <w:sz w:val="32"/>
          <w:szCs w:val="32"/>
          <w:highlight w:val="none"/>
        </w:rPr>
      </w:pPr>
    </w:p>
    <w:p w14:paraId="308D8F08">
      <w:pPr>
        <w:rPr>
          <w:rFonts w:ascii="仿宋_GB2312" w:eastAsia="仿宋_GB2312"/>
          <w:i w:val="0"/>
          <w:iCs w:val="0"/>
          <w:color w:val="auto"/>
          <w:sz w:val="32"/>
          <w:szCs w:val="32"/>
          <w:highlight w:val="none"/>
        </w:rPr>
      </w:pPr>
    </w:p>
    <w:p w14:paraId="298A631B">
      <w:pPr>
        <w:rPr>
          <w:rFonts w:ascii="仿宋_GB2312" w:eastAsia="仿宋_GB2312"/>
          <w:i w:val="0"/>
          <w:iCs w:val="0"/>
          <w:color w:val="auto"/>
          <w:sz w:val="32"/>
          <w:szCs w:val="32"/>
          <w:highlight w:val="none"/>
        </w:rPr>
      </w:pPr>
    </w:p>
    <w:p w14:paraId="3600E55E">
      <w:pPr>
        <w:rPr>
          <w:rFonts w:ascii="仿宋_GB2312" w:eastAsia="仿宋_GB2312"/>
          <w:i w:val="0"/>
          <w:iCs w:val="0"/>
          <w:color w:val="auto"/>
          <w:sz w:val="32"/>
          <w:szCs w:val="32"/>
          <w:highlight w:val="none"/>
        </w:rPr>
      </w:pPr>
    </w:p>
    <w:p w14:paraId="380BA456">
      <w:pPr>
        <w:spacing w:line="720" w:lineRule="auto"/>
        <w:jc w:val="center"/>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供应商</w:t>
      </w:r>
      <w:r>
        <w:rPr>
          <w:rFonts w:hint="eastAsia" w:ascii="仿宋_GB2312" w:eastAsia="仿宋_GB2312"/>
          <w:i w:val="0"/>
          <w:iCs w:val="0"/>
          <w:color w:val="auto"/>
          <w:sz w:val="32"/>
          <w:szCs w:val="32"/>
          <w:highlight w:val="none"/>
        </w:rPr>
        <w:t>：</w:t>
      </w:r>
      <w:r>
        <w:rPr>
          <w:rFonts w:hint="eastAsia" w:ascii="仿宋_GB2312" w:eastAsia="仿宋_GB2312"/>
          <w:i w:val="0"/>
          <w:iCs w:val="0"/>
          <w:color w:val="auto"/>
          <w:sz w:val="32"/>
          <w:szCs w:val="32"/>
          <w:highlight w:val="none"/>
          <w:u w:val="single"/>
        </w:rPr>
        <w:t xml:space="preserve">                   </w:t>
      </w:r>
      <w:r>
        <w:rPr>
          <w:rFonts w:hint="eastAsia" w:ascii="仿宋_GB2312" w:eastAsia="仿宋_GB2312"/>
          <w:i w:val="0"/>
          <w:iCs w:val="0"/>
          <w:color w:val="auto"/>
          <w:sz w:val="32"/>
          <w:szCs w:val="32"/>
          <w:highlight w:val="none"/>
        </w:rPr>
        <w:t>（盖单位章）</w:t>
      </w:r>
    </w:p>
    <w:p w14:paraId="1EF7E798">
      <w:pPr>
        <w:spacing w:line="720" w:lineRule="auto"/>
        <w:jc w:val="center"/>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rPr>
        <w:t>填报时间：</w:t>
      </w:r>
      <w:r>
        <w:rPr>
          <w:rFonts w:hint="eastAsia" w:ascii="仿宋_GB2312" w:eastAsia="仿宋_GB2312"/>
          <w:i w:val="0"/>
          <w:iCs w:val="0"/>
          <w:color w:val="auto"/>
          <w:sz w:val="32"/>
          <w:szCs w:val="32"/>
          <w:highlight w:val="none"/>
          <w:u w:val="single"/>
        </w:rPr>
        <w:t xml:space="preserve">            </w:t>
      </w:r>
      <w:r>
        <w:rPr>
          <w:rFonts w:hint="eastAsia" w:ascii="仿宋_GB2312" w:eastAsia="仿宋_GB2312"/>
          <w:i w:val="0"/>
          <w:iCs w:val="0"/>
          <w:color w:val="auto"/>
          <w:sz w:val="32"/>
          <w:szCs w:val="32"/>
          <w:highlight w:val="none"/>
        </w:rPr>
        <w:t>年</w:t>
      </w:r>
      <w:r>
        <w:rPr>
          <w:rFonts w:hint="eastAsia" w:ascii="仿宋_GB2312" w:eastAsia="仿宋_GB2312"/>
          <w:i w:val="0"/>
          <w:iCs w:val="0"/>
          <w:color w:val="auto"/>
          <w:sz w:val="32"/>
          <w:szCs w:val="32"/>
          <w:highlight w:val="none"/>
          <w:u w:val="single"/>
        </w:rPr>
        <w:t xml:space="preserve">     </w:t>
      </w:r>
      <w:r>
        <w:rPr>
          <w:rFonts w:hint="eastAsia" w:ascii="仿宋_GB2312" w:eastAsia="仿宋_GB2312"/>
          <w:i w:val="0"/>
          <w:iCs w:val="0"/>
          <w:color w:val="auto"/>
          <w:sz w:val="32"/>
          <w:szCs w:val="32"/>
          <w:highlight w:val="none"/>
        </w:rPr>
        <w:t>月</w:t>
      </w:r>
      <w:r>
        <w:rPr>
          <w:rFonts w:hint="eastAsia" w:ascii="仿宋_GB2312" w:eastAsia="仿宋_GB2312"/>
          <w:i w:val="0"/>
          <w:iCs w:val="0"/>
          <w:color w:val="auto"/>
          <w:sz w:val="32"/>
          <w:szCs w:val="32"/>
          <w:highlight w:val="none"/>
          <w:u w:val="single"/>
        </w:rPr>
        <w:t xml:space="preserve">    </w:t>
      </w:r>
      <w:r>
        <w:rPr>
          <w:rFonts w:hint="eastAsia" w:ascii="仿宋_GB2312" w:eastAsia="仿宋_GB2312"/>
          <w:i w:val="0"/>
          <w:iCs w:val="0"/>
          <w:color w:val="auto"/>
          <w:sz w:val="32"/>
          <w:szCs w:val="32"/>
          <w:highlight w:val="none"/>
        </w:rPr>
        <w:t>日</w:t>
      </w:r>
    </w:p>
    <w:p w14:paraId="57634EE2">
      <w:pPr>
        <w:jc w:val="center"/>
        <w:rPr>
          <w:rFonts w:ascii="仿宋_GB2312" w:eastAsia="仿宋_GB2312"/>
          <w:b/>
          <w:i w:val="0"/>
          <w:iCs w:val="0"/>
          <w:color w:val="auto"/>
          <w:sz w:val="32"/>
          <w:szCs w:val="32"/>
          <w:highlight w:val="none"/>
        </w:rPr>
      </w:pPr>
      <w:r>
        <w:rPr>
          <w:rFonts w:ascii="仿宋_GB2312" w:eastAsia="仿宋_GB2312"/>
          <w:i w:val="0"/>
          <w:iCs w:val="0"/>
          <w:color w:val="auto"/>
          <w:sz w:val="32"/>
          <w:szCs w:val="32"/>
          <w:highlight w:val="none"/>
        </w:rPr>
        <w:br w:type="page"/>
      </w:r>
      <w:r>
        <w:rPr>
          <w:rFonts w:hint="eastAsia" w:ascii="仿宋_GB2312" w:eastAsia="仿宋_GB2312"/>
          <w:b/>
          <w:i w:val="0"/>
          <w:iCs w:val="0"/>
          <w:color w:val="auto"/>
          <w:sz w:val="32"/>
          <w:szCs w:val="32"/>
          <w:highlight w:val="none"/>
        </w:rPr>
        <w:t>填 表 须 知</w:t>
      </w:r>
    </w:p>
    <w:p w14:paraId="1ED3FFCF">
      <w:pPr>
        <w:spacing w:line="600" w:lineRule="exact"/>
        <w:rPr>
          <w:rFonts w:ascii="仿宋_GB2312" w:eastAsia="仿宋_GB2312"/>
          <w:i w:val="0"/>
          <w:iCs w:val="0"/>
          <w:color w:val="auto"/>
          <w:sz w:val="32"/>
          <w:szCs w:val="32"/>
          <w:highlight w:val="none"/>
          <w:u w:val="single"/>
        </w:rPr>
      </w:pPr>
    </w:p>
    <w:p w14:paraId="10FD64DC">
      <w:pPr>
        <w:spacing w:line="600" w:lineRule="exact"/>
        <w:ind w:firstLine="645"/>
        <w:rPr>
          <w:rFonts w:ascii="宋体" w:hAnsi="宋体"/>
          <w:i w:val="0"/>
          <w:iCs w:val="0"/>
          <w:color w:val="auto"/>
          <w:sz w:val="24"/>
          <w:szCs w:val="24"/>
          <w:highlight w:val="none"/>
        </w:rPr>
      </w:pPr>
      <w:r>
        <w:rPr>
          <w:rFonts w:hint="eastAsia" w:ascii="宋体" w:hAnsi="宋体"/>
          <w:i w:val="0"/>
          <w:iCs w:val="0"/>
          <w:color w:val="auto"/>
          <w:sz w:val="24"/>
          <w:szCs w:val="24"/>
          <w:highlight w:val="none"/>
        </w:rPr>
        <w:t>一、本表一律用计算机打印，不得涂改。</w:t>
      </w:r>
    </w:p>
    <w:p w14:paraId="0841D201">
      <w:pPr>
        <w:spacing w:line="600" w:lineRule="exact"/>
        <w:ind w:firstLine="645"/>
        <w:rPr>
          <w:rFonts w:ascii="宋体" w:hAnsi="宋体"/>
          <w:i w:val="0"/>
          <w:iCs w:val="0"/>
          <w:color w:val="auto"/>
          <w:sz w:val="24"/>
          <w:szCs w:val="24"/>
          <w:highlight w:val="none"/>
        </w:rPr>
      </w:pPr>
      <w:r>
        <w:rPr>
          <w:rFonts w:hint="eastAsia" w:ascii="宋体" w:hAnsi="宋体"/>
          <w:i w:val="0"/>
          <w:iCs w:val="0"/>
          <w:color w:val="auto"/>
          <w:sz w:val="24"/>
          <w:szCs w:val="24"/>
          <w:highlight w:val="none"/>
        </w:rPr>
        <w:t>二、</w:t>
      </w:r>
      <w:r>
        <w:rPr>
          <w:rFonts w:hint="eastAsia" w:ascii="宋体" w:hAnsi="宋体"/>
          <w:i w:val="0"/>
          <w:iCs w:val="0"/>
          <w:color w:val="auto"/>
          <w:sz w:val="24"/>
          <w:szCs w:val="24"/>
          <w:highlight w:val="none"/>
          <w:lang w:eastAsia="zh-CN"/>
        </w:rPr>
        <w:t>供应商</w:t>
      </w:r>
      <w:r>
        <w:rPr>
          <w:rFonts w:hint="eastAsia" w:ascii="宋体" w:hAnsi="宋体"/>
          <w:i w:val="0"/>
          <w:iCs w:val="0"/>
          <w:color w:val="auto"/>
          <w:sz w:val="24"/>
          <w:szCs w:val="24"/>
          <w:highlight w:val="none"/>
        </w:rPr>
        <w:t>要如实逐项填报有关情况，如有弄虚作假者按有关规定予以处理。</w:t>
      </w:r>
    </w:p>
    <w:p w14:paraId="5E9EB284">
      <w:pPr>
        <w:spacing w:line="600" w:lineRule="exact"/>
        <w:ind w:firstLine="645"/>
        <w:rPr>
          <w:rFonts w:ascii="宋体" w:hAnsi="宋体"/>
          <w:i w:val="0"/>
          <w:iCs w:val="0"/>
          <w:color w:val="auto"/>
          <w:sz w:val="24"/>
          <w:szCs w:val="24"/>
          <w:highlight w:val="none"/>
        </w:rPr>
      </w:pPr>
      <w:r>
        <w:rPr>
          <w:rFonts w:hint="eastAsia" w:ascii="宋体" w:hAnsi="宋体"/>
          <w:i w:val="0"/>
          <w:iCs w:val="0"/>
          <w:color w:val="auto"/>
          <w:sz w:val="24"/>
          <w:szCs w:val="24"/>
          <w:highlight w:val="none"/>
        </w:rPr>
        <w:t>三、附表中的专职技术经济人员名单，按工程、经济系列依序填写，同系列人员按高、中级顺序填写。</w:t>
      </w:r>
    </w:p>
    <w:p w14:paraId="3E57211C">
      <w:pPr>
        <w:spacing w:line="600" w:lineRule="exact"/>
        <w:ind w:firstLine="645"/>
        <w:rPr>
          <w:rFonts w:ascii="宋体" w:hAnsi="宋体"/>
          <w:i w:val="0"/>
          <w:iCs w:val="0"/>
          <w:color w:val="auto"/>
          <w:sz w:val="24"/>
          <w:szCs w:val="24"/>
          <w:highlight w:val="none"/>
        </w:rPr>
      </w:pPr>
      <w:r>
        <w:rPr>
          <w:rFonts w:hint="eastAsia" w:ascii="宋体" w:hAnsi="宋体"/>
          <w:i w:val="0"/>
          <w:iCs w:val="0"/>
          <w:color w:val="auto"/>
          <w:sz w:val="24"/>
          <w:szCs w:val="24"/>
          <w:highlight w:val="none"/>
        </w:rPr>
        <w:t>四、表格栏目不足者可另附页。</w:t>
      </w:r>
    </w:p>
    <w:p w14:paraId="695BCE12">
      <w:pPr>
        <w:pStyle w:val="22"/>
        <w:tabs>
          <w:tab w:val="left" w:pos="567"/>
          <w:tab w:val="right" w:leader="dot" w:pos="8493"/>
        </w:tabs>
        <w:jc w:val="center"/>
        <w:rPr>
          <w:i w:val="0"/>
          <w:iCs w:val="0"/>
          <w:color w:val="auto"/>
          <w:sz w:val="32"/>
          <w:szCs w:val="32"/>
          <w:highlight w:val="none"/>
        </w:rPr>
      </w:pPr>
      <w:r>
        <w:rPr>
          <w:i w:val="0"/>
          <w:iCs w:val="0"/>
          <w:color w:val="auto"/>
          <w:highlight w:val="none"/>
        </w:rPr>
        <w:br w:type="page"/>
      </w:r>
      <w:r>
        <w:rPr>
          <w:rFonts w:hint="eastAsia"/>
          <w:i w:val="0"/>
          <w:iCs w:val="0"/>
          <w:color w:val="auto"/>
          <w:sz w:val="32"/>
          <w:szCs w:val="32"/>
          <w:highlight w:val="none"/>
        </w:rPr>
        <w:t>目 录</w:t>
      </w:r>
    </w:p>
    <w:p w14:paraId="474AFCB5">
      <w:pPr>
        <w:rPr>
          <w:i w:val="0"/>
          <w:iCs w:val="0"/>
          <w:color w:val="auto"/>
          <w:highlight w:val="none"/>
        </w:rPr>
      </w:pPr>
    </w:p>
    <w:p w14:paraId="52796EA1">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aps/>
          <w:color w:val="auto"/>
          <w:kern w:val="2"/>
          <w:sz w:val="24"/>
          <w:szCs w:val="24"/>
          <w:highlight w:val="none"/>
          <w:lang w:val="en-US" w:eastAsia="zh-CN" w:bidi="ar-SA"/>
        </w:rPr>
        <w:t>一、</w:t>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"_Toc42878241"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rPr>
        <w:t>函</w:t>
      </w:r>
      <w:r>
        <w:rPr>
          <w:rFonts w:hint="eastAsia" w:ascii="宋体" w:hAnsi="宋体" w:eastAsia="宋体" w:cs="宋体"/>
          <w:b/>
          <w:bCs/>
          <w:i w:val="0"/>
          <w:iCs w:val="0"/>
          <w:color w:val="auto"/>
          <w:sz w:val="24"/>
          <w:szCs w:val="24"/>
          <w:highlight w:val="none"/>
        </w:rPr>
        <w:fldChar w:fldCharType="end"/>
      </w:r>
    </w:p>
    <w:p w14:paraId="0667E7FB">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aps/>
          <w:color w:val="auto"/>
          <w:kern w:val="2"/>
          <w:sz w:val="24"/>
          <w:szCs w:val="24"/>
          <w:highlight w:val="none"/>
          <w:lang w:val="en-US" w:eastAsia="zh-CN" w:bidi="ar-SA"/>
        </w:rPr>
        <w:t>二、</w:t>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"_Toc42878242"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highlight w:val="none"/>
        </w:rPr>
        <w:t>法定代表人身份证明及授权委托书</w:t>
      </w:r>
      <w:r>
        <w:rPr>
          <w:rFonts w:hint="eastAsia" w:ascii="宋体" w:hAnsi="宋体" w:eastAsia="宋体" w:cs="宋体"/>
          <w:b/>
          <w:bCs/>
          <w:i w:val="0"/>
          <w:iCs w:val="0"/>
          <w:color w:val="auto"/>
          <w:sz w:val="24"/>
          <w:szCs w:val="24"/>
          <w:highlight w:val="none"/>
        </w:rPr>
        <w:fldChar w:fldCharType="end"/>
      </w:r>
    </w:p>
    <w:p w14:paraId="0F72A88B">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授权委托书</w:t>
      </w:r>
    </w:p>
    <w:p w14:paraId="5380816C">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法定代表人身份证明</w:t>
      </w:r>
    </w:p>
    <w:p w14:paraId="0A89B5E3">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aps/>
          <w:color w:val="auto"/>
          <w:kern w:val="2"/>
          <w:sz w:val="24"/>
          <w:szCs w:val="24"/>
          <w:highlight w:val="none"/>
          <w:lang w:val="en-US" w:eastAsia="zh-CN" w:bidi="ar-SA"/>
        </w:rPr>
        <w:t>三、</w:t>
      </w:r>
      <w:r>
        <w:rPr>
          <w:rFonts w:hint="eastAsia" w:ascii="宋体" w:hAnsi="宋体" w:cs="宋体"/>
          <w:b/>
          <w:bCs/>
          <w:i w:val="0"/>
          <w:iCs w:val="0"/>
          <w:color w:val="auto"/>
          <w:sz w:val="24"/>
          <w:szCs w:val="24"/>
          <w:highlight w:val="none"/>
          <w:lang w:val="en-US" w:eastAsia="zh-CN"/>
        </w:rPr>
        <w:t>服务</w:t>
      </w:r>
      <w:r>
        <w:rPr>
          <w:rFonts w:hint="eastAsia" w:ascii="宋体" w:hAnsi="宋体" w:eastAsia="宋体" w:cs="宋体"/>
          <w:b/>
          <w:bCs/>
          <w:i w:val="0"/>
          <w:iCs w:val="0"/>
          <w:color w:val="auto"/>
          <w:sz w:val="24"/>
          <w:szCs w:val="24"/>
          <w:highlight w:val="none"/>
          <w:lang w:val="en-US" w:eastAsia="zh-CN"/>
        </w:rPr>
        <w:t>方案</w:t>
      </w:r>
    </w:p>
    <w:p w14:paraId="631A665A">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aps/>
          <w:color w:val="auto"/>
          <w:kern w:val="2"/>
          <w:sz w:val="24"/>
          <w:szCs w:val="24"/>
          <w:highlight w:val="none"/>
          <w:lang w:val="en-US" w:eastAsia="zh-CN" w:bidi="ar-SA"/>
        </w:rPr>
        <w:t>四、</w:t>
      </w:r>
      <w:r>
        <w:rPr>
          <w:rFonts w:hint="eastAsia" w:ascii="宋体" w:hAnsi="宋体" w:eastAsia="宋体" w:cs="宋体"/>
          <w:b/>
          <w:bCs/>
          <w:i w:val="0"/>
          <w:iCs w:val="0"/>
          <w:color w:val="auto"/>
          <w:sz w:val="24"/>
          <w:szCs w:val="24"/>
          <w:highlight w:val="none"/>
          <w:lang w:val="en-US" w:eastAsia="zh-CN"/>
        </w:rPr>
        <w:t>资格审查资料</w:t>
      </w:r>
    </w:p>
    <w:p w14:paraId="7DE2AE8A">
      <w:pPr>
        <w:pStyle w:val="22"/>
        <w:keepNext w:val="0"/>
        <w:keepLines w:val="0"/>
        <w:pageBreakBefore w:val="0"/>
        <w:widowControl w:val="0"/>
        <w:numPr>
          <w:ilvl w:val="-1"/>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一</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"_Toc42878244"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cs="宋体"/>
          <w:b/>
          <w:bCs/>
          <w:i w:val="0"/>
          <w:iCs w:val="0"/>
          <w:color w:val="auto"/>
          <w:sz w:val="24"/>
          <w:szCs w:val="24"/>
          <w:highlight w:val="none"/>
          <w:lang w:val="en-US" w:eastAsia="zh-CN"/>
        </w:rPr>
        <w:t>供应商</w:t>
      </w:r>
      <w:r>
        <w:rPr>
          <w:rFonts w:hint="eastAsia" w:ascii="宋体" w:hAnsi="宋体" w:eastAsia="宋体" w:cs="宋体"/>
          <w:b/>
          <w:bCs/>
          <w:i w:val="0"/>
          <w:iCs w:val="0"/>
          <w:color w:val="auto"/>
          <w:sz w:val="24"/>
          <w:szCs w:val="24"/>
          <w:highlight w:val="none"/>
        </w:rPr>
        <w:t>基本情况</w:t>
      </w:r>
      <w:r>
        <w:rPr>
          <w:rFonts w:hint="eastAsia" w:ascii="宋体" w:hAnsi="宋体" w:eastAsia="宋体" w:cs="宋体"/>
          <w:b/>
          <w:bCs/>
          <w:i w:val="0"/>
          <w:iCs w:val="0"/>
          <w:color w:val="auto"/>
          <w:sz w:val="24"/>
          <w:szCs w:val="24"/>
          <w:highlight w:val="none"/>
        </w:rPr>
        <w:fldChar w:fldCharType="end"/>
      </w:r>
      <w:r>
        <w:rPr>
          <w:rFonts w:hint="eastAsia" w:ascii="宋体" w:hAnsi="宋体" w:eastAsia="宋体" w:cs="宋体"/>
          <w:b/>
          <w:bCs/>
          <w:i w:val="0"/>
          <w:iCs w:val="0"/>
          <w:color w:val="auto"/>
          <w:sz w:val="24"/>
          <w:szCs w:val="24"/>
          <w:highlight w:val="none"/>
          <w:lang w:val="en-US" w:eastAsia="zh-CN"/>
        </w:rPr>
        <w:t>表</w:t>
      </w:r>
    </w:p>
    <w:p w14:paraId="3F9718B6">
      <w:pPr>
        <w:pStyle w:val="22"/>
        <w:keepNext w:val="0"/>
        <w:keepLines w:val="0"/>
        <w:pageBreakBefore w:val="0"/>
        <w:widowControl w:val="0"/>
        <w:numPr>
          <w:ilvl w:val="-1"/>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二</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近年完成的类似项目情况汇总表</w:t>
      </w:r>
    </w:p>
    <w:p w14:paraId="5CDEE9CC">
      <w:pPr>
        <w:pStyle w:val="22"/>
        <w:keepNext w:val="0"/>
        <w:keepLines w:val="0"/>
        <w:pageBreakBefore w:val="0"/>
        <w:widowControl w:val="0"/>
        <w:numPr>
          <w:ilvl w:val="-1"/>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三</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近年完成的类似项目情况表</w:t>
      </w:r>
    </w:p>
    <w:p w14:paraId="6E1FB0A1">
      <w:pPr>
        <w:pStyle w:val="22"/>
        <w:keepNext w:val="0"/>
        <w:keepLines w:val="0"/>
        <w:pageBreakBefore w:val="0"/>
        <w:widowControl w:val="0"/>
        <w:numPr>
          <w:ilvl w:val="-1"/>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四</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"_Toc42878246"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cs="宋体"/>
          <w:b/>
          <w:bCs/>
          <w:i w:val="0"/>
          <w:iCs w:val="0"/>
          <w:color w:val="auto"/>
          <w:sz w:val="24"/>
          <w:szCs w:val="24"/>
          <w:highlight w:val="none"/>
          <w:lang w:eastAsia="zh-CN"/>
        </w:rPr>
        <w:t>供应商</w:t>
      </w:r>
      <w:r>
        <w:rPr>
          <w:rFonts w:hint="eastAsia" w:ascii="宋体" w:hAnsi="宋体" w:eastAsia="宋体" w:cs="宋体"/>
          <w:b/>
          <w:bCs/>
          <w:i w:val="0"/>
          <w:iCs w:val="0"/>
          <w:color w:val="auto"/>
          <w:sz w:val="24"/>
          <w:szCs w:val="24"/>
          <w:highlight w:val="none"/>
        </w:rPr>
        <w:t>信誉情况表</w:t>
      </w:r>
      <w:r>
        <w:rPr>
          <w:rFonts w:hint="eastAsia" w:ascii="宋体" w:hAnsi="宋体" w:eastAsia="宋体" w:cs="宋体"/>
          <w:b/>
          <w:bCs/>
          <w:i w:val="0"/>
          <w:iCs w:val="0"/>
          <w:color w:val="auto"/>
          <w:sz w:val="24"/>
          <w:szCs w:val="24"/>
          <w:highlight w:val="none"/>
        </w:rPr>
        <w:fldChar w:fldCharType="end"/>
      </w:r>
    </w:p>
    <w:p w14:paraId="669B91B3">
      <w:pPr>
        <w:pStyle w:val="22"/>
        <w:keepNext w:val="0"/>
        <w:keepLines w:val="0"/>
        <w:pageBreakBefore w:val="0"/>
        <w:widowControl w:val="0"/>
        <w:numPr>
          <w:ilvl w:val="-1"/>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lang w:val="en-US" w:eastAsia="zh-CN"/>
        </w:rPr>
        <w:t>五</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拟委任的项目负责人资历表</w:t>
      </w:r>
    </w:p>
    <w:p w14:paraId="0D3173FC">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aps/>
          <w:color w:val="auto"/>
          <w:kern w:val="2"/>
          <w:sz w:val="24"/>
          <w:szCs w:val="24"/>
          <w:highlight w:val="none"/>
          <w:lang w:val="en-US" w:eastAsia="zh-CN" w:bidi="ar-SA"/>
        </w:rPr>
        <w:t>五、</w:t>
      </w:r>
      <w:r>
        <w:rPr>
          <w:rFonts w:hint="eastAsia" w:ascii="宋体" w:hAnsi="宋体" w:eastAsia="宋体" w:cs="宋体"/>
          <w:b/>
          <w:bCs/>
          <w:i w:val="0"/>
          <w:iCs w:val="0"/>
          <w:color w:val="auto"/>
          <w:sz w:val="24"/>
          <w:szCs w:val="24"/>
          <w:highlight w:val="none"/>
          <w:lang w:val="en-US" w:eastAsia="zh-CN"/>
        </w:rPr>
        <w:t>其他材料</w:t>
      </w:r>
    </w:p>
    <w:p w14:paraId="620E193E">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承诺函</w:t>
      </w:r>
    </w:p>
    <w:p w14:paraId="4251CC00">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aps/>
          <w:color w:val="auto"/>
          <w:kern w:val="2"/>
          <w:sz w:val="24"/>
          <w:szCs w:val="24"/>
          <w:highlight w:val="none"/>
          <w:lang w:val="en-US" w:eastAsia="zh-CN" w:bidi="ar-SA"/>
        </w:rPr>
        <w:t>六、</w:t>
      </w:r>
      <w:r>
        <w:rPr>
          <w:rFonts w:hint="eastAsia" w:ascii="宋体" w:hAnsi="宋体" w:eastAsia="宋体" w:cs="宋体"/>
          <w:b/>
          <w:bCs/>
          <w:i w:val="0"/>
          <w:iCs w:val="0"/>
          <w:color w:val="auto"/>
          <w:sz w:val="24"/>
          <w:szCs w:val="24"/>
          <w:highlight w:val="none"/>
          <w:lang w:val="en-US" w:eastAsia="zh-CN"/>
        </w:rPr>
        <w:t>联合体协议书</w:t>
      </w:r>
    </w:p>
    <w:p w14:paraId="0A9C420D">
      <w:pPr>
        <w:pStyle w:val="22"/>
        <w:keepNext w:val="0"/>
        <w:keepLines w:val="0"/>
        <w:pageBreakBefore w:val="0"/>
        <w:widowControl w:val="0"/>
        <w:numPr>
          <w:ilvl w:val="0"/>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cs="宋体"/>
          <w:b/>
          <w:bCs/>
          <w:i w:val="0"/>
          <w:iCs w:val="0"/>
          <w:color w:val="auto"/>
          <w:sz w:val="24"/>
          <w:szCs w:val="24"/>
          <w:highlight w:val="none"/>
          <w:lang w:val="en-US" w:eastAsia="zh-CN"/>
        </w:rPr>
        <w:t>七、供应商</w:t>
      </w:r>
      <w:r>
        <w:rPr>
          <w:rFonts w:hint="eastAsia" w:ascii="宋体" w:hAnsi="宋体" w:eastAsia="宋体" w:cs="宋体"/>
          <w:b/>
          <w:bCs/>
          <w:i w:val="0"/>
          <w:iCs w:val="0"/>
          <w:color w:val="auto"/>
          <w:sz w:val="24"/>
          <w:szCs w:val="24"/>
          <w:highlight w:val="none"/>
          <w:lang w:val="en-US" w:eastAsia="zh-CN"/>
        </w:rPr>
        <w:t>认为需要提供的其它文件</w:t>
      </w:r>
    </w:p>
    <w:p w14:paraId="55C726C2">
      <w:pPr>
        <w:numPr>
          <w:ilvl w:val="0"/>
          <w:numId w:val="7"/>
        </w:numPr>
        <w:spacing w:line="440" w:lineRule="exact"/>
        <w:jc w:val="both"/>
        <w:outlineLvl w:val="1"/>
        <w:rPr>
          <w:rFonts w:ascii="黑体" w:hAnsi="黑体" w:eastAsia="黑体"/>
          <w:i w:val="0"/>
          <w:iCs w:val="0"/>
          <w:color w:val="auto"/>
          <w:sz w:val="32"/>
          <w:szCs w:val="32"/>
          <w:highlight w:val="none"/>
        </w:rPr>
      </w:pPr>
      <w:r>
        <w:rPr>
          <w:rFonts w:ascii="仿宋_GB2312" w:eastAsia="仿宋_GB2312"/>
          <w:i w:val="0"/>
          <w:iCs w:val="0"/>
          <w:color w:val="auto"/>
          <w:sz w:val="24"/>
          <w:szCs w:val="24"/>
          <w:highlight w:val="none"/>
        </w:rPr>
        <w:br w:type="page"/>
      </w:r>
      <w:bookmarkStart w:id="433" w:name="_Toc12053"/>
      <w:bookmarkStart w:id="434" w:name="_Toc53774211"/>
      <w:bookmarkStart w:id="435" w:name="_Toc18268"/>
      <w:bookmarkStart w:id="436" w:name="_Toc444855451"/>
      <w:bookmarkStart w:id="437" w:name="_Toc27634"/>
      <w:bookmarkStart w:id="438" w:name="_Toc6291"/>
      <w:bookmarkStart w:id="439" w:name="_Toc444781645"/>
      <w:bookmarkStart w:id="440" w:name="_Toc97106847"/>
      <w:bookmarkStart w:id="441" w:name="_Toc26114"/>
      <w:bookmarkStart w:id="442" w:name="_Toc3750"/>
      <w:bookmarkStart w:id="443" w:name="_Toc10338"/>
      <w:bookmarkStart w:id="444" w:name="_Toc14805"/>
      <w:bookmarkStart w:id="445" w:name="_Toc444867357"/>
      <w:bookmarkStart w:id="446" w:name="_Toc444782371"/>
      <w:bookmarkStart w:id="447" w:name="_Toc3606"/>
      <w:r>
        <w:rPr>
          <w:rFonts w:hint="eastAsia" w:ascii="黑体" w:hAnsi="黑体" w:eastAsia="黑体"/>
          <w:i w:val="0"/>
          <w:iCs w:val="0"/>
          <w:color w:val="auto"/>
          <w:sz w:val="32"/>
          <w:szCs w:val="32"/>
          <w:highlight w:val="none"/>
          <w:lang w:eastAsia="zh-CN"/>
        </w:rPr>
        <w:t>响应</w:t>
      </w:r>
      <w:r>
        <w:rPr>
          <w:rFonts w:hint="eastAsia" w:ascii="黑体" w:hAnsi="黑体" w:eastAsia="黑体"/>
          <w:i w:val="0"/>
          <w:iCs w:val="0"/>
          <w:color w:val="auto"/>
          <w:sz w:val="32"/>
          <w:szCs w:val="32"/>
          <w:highlight w:val="none"/>
        </w:rPr>
        <w:t>函</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B5813A4">
      <w:pPr>
        <w:spacing w:line="440" w:lineRule="exact"/>
        <w:rPr>
          <w:i w:val="0"/>
          <w:iCs w:val="0"/>
          <w:color w:val="auto"/>
          <w:sz w:val="24"/>
          <w:highlight w:val="none"/>
        </w:rPr>
      </w:pPr>
      <w:r>
        <w:rPr>
          <w:i w:val="0"/>
          <w:iCs w:val="0"/>
          <w:color w:val="auto"/>
          <w:sz w:val="24"/>
          <w:highlight w:val="none"/>
          <w:u w:val="single"/>
        </w:rPr>
        <w:t xml:space="preserve">                      </w:t>
      </w:r>
      <w:r>
        <w:rPr>
          <w:i w:val="0"/>
          <w:iCs w:val="0"/>
          <w:color w:val="auto"/>
          <w:sz w:val="24"/>
          <w:highlight w:val="none"/>
        </w:rPr>
        <w:t>（委托人名称）：</w:t>
      </w:r>
    </w:p>
    <w:p w14:paraId="79DB6E11">
      <w:pPr>
        <w:numPr>
          <w:ilvl w:val="0"/>
          <w:numId w:val="0"/>
        </w:numPr>
        <w:autoSpaceDE/>
        <w:autoSpaceDN/>
        <w:adjustRightInd/>
        <w:spacing w:line="276" w:lineRule="auto"/>
        <w:ind w:firstLine="480" w:firstLineChars="200"/>
        <w:rPr>
          <w:i w:val="0"/>
          <w:iCs w:val="0"/>
          <w:color w:val="auto"/>
          <w:sz w:val="24"/>
          <w:highlight w:val="none"/>
        </w:rPr>
      </w:pPr>
      <w:r>
        <w:rPr>
          <w:rFonts w:hint="default" w:asciiTheme="minorEastAsia" w:hAnsiTheme="minorEastAsia" w:eastAsiaTheme="minorEastAsia" w:cstheme="minorEastAsia"/>
          <w:i w:val="0"/>
          <w:iCs w:val="0"/>
          <w:color w:val="auto"/>
          <w:kern w:val="2"/>
          <w:sz w:val="24"/>
          <w:szCs w:val="24"/>
          <w:highlight w:val="none"/>
          <w:lang w:val="en-US" w:eastAsia="zh-CN" w:bidi="ar-SA"/>
        </w:rPr>
        <w:t>1．</w:t>
      </w:r>
      <w:r>
        <w:rPr>
          <w:rFonts w:hint="eastAsia"/>
          <w:i w:val="0"/>
          <w:iCs w:val="0"/>
          <w:color w:val="auto"/>
          <w:sz w:val="24"/>
          <w:highlight w:val="none"/>
        </w:rPr>
        <w:t>我方</w:t>
      </w:r>
      <w:r>
        <w:rPr>
          <w:i w:val="0"/>
          <w:iCs w:val="0"/>
          <w:color w:val="auto"/>
          <w:sz w:val="24"/>
          <w:highlight w:val="none"/>
        </w:rPr>
        <w:t>已仔细研究</w:t>
      </w:r>
      <w:r>
        <w:rPr>
          <w:rFonts w:hint="eastAsia"/>
          <w:i w:val="0"/>
          <w:iCs w:val="0"/>
          <w:color w:val="auto"/>
          <w:sz w:val="24"/>
          <w:highlight w:val="none"/>
          <w:u w:val="single"/>
          <w:lang w:eastAsia="zh-CN"/>
        </w:rPr>
        <w:t xml:space="preserve"> </w:t>
      </w:r>
      <w:r>
        <w:rPr>
          <w:rFonts w:hint="eastAsia"/>
          <w:i w:val="0"/>
          <w:iCs w:val="0"/>
          <w:color w:val="auto"/>
          <w:sz w:val="24"/>
          <w:highlight w:val="none"/>
          <w:u w:val="single"/>
          <w:lang w:val="en-US" w:eastAsia="zh-CN"/>
        </w:rPr>
        <w:t xml:space="preserve">          </w:t>
      </w:r>
      <w:r>
        <w:rPr>
          <w:rFonts w:hint="eastAsia"/>
          <w:i w:val="0"/>
          <w:iCs w:val="0"/>
          <w:color w:val="auto"/>
          <w:sz w:val="24"/>
          <w:highlight w:val="none"/>
        </w:rPr>
        <w:t>（</w:t>
      </w:r>
      <w:r>
        <w:rPr>
          <w:rFonts w:hint="eastAsia"/>
          <w:i w:val="0"/>
          <w:iCs w:val="0"/>
          <w:color w:val="auto"/>
          <w:sz w:val="24"/>
          <w:highlight w:val="none"/>
          <w:lang w:val="en-US" w:eastAsia="zh-CN"/>
        </w:rPr>
        <w:t>项目</w:t>
      </w:r>
      <w:r>
        <w:rPr>
          <w:rFonts w:hint="eastAsia"/>
          <w:i w:val="0"/>
          <w:iCs w:val="0"/>
          <w:color w:val="auto"/>
          <w:sz w:val="24"/>
          <w:highlight w:val="none"/>
        </w:rPr>
        <w:t>名称）</w:t>
      </w:r>
      <w:r>
        <w:rPr>
          <w:rFonts w:hint="eastAsia"/>
          <w:i w:val="0"/>
          <w:iCs w:val="0"/>
          <w:color w:val="auto"/>
          <w:sz w:val="24"/>
          <w:highlight w:val="none"/>
          <w:lang w:eastAsia="zh-CN"/>
        </w:rPr>
        <w:t>比选</w:t>
      </w:r>
      <w:r>
        <w:rPr>
          <w:rFonts w:hint="eastAsia"/>
          <w:i w:val="0"/>
          <w:iCs w:val="0"/>
          <w:color w:val="auto"/>
          <w:sz w:val="24"/>
          <w:highlight w:val="none"/>
        </w:rPr>
        <w:t>文件</w:t>
      </w:r>
      <w:r>
        <w:rPr>
          <w:i w:val="0"/>
          <w:iCs w:val="0"/>
          <w:color w:val="auto"/>
          <w:sz w:val="24"/>
          <w:highlight w:val="none"/>
        </w:rPr>
        <w:t>的全部内容，</w:t>
      </w:r>
      <w:r>
        <w:rPr>
          <w:rFonts w:hint="eastAsia"/>
          <w:i w:val="0"/>
          <w:iCs w:val="0"/>
          <w:color w:val="auto"/>
          <w:sz w:val="24"/>
          <w:highlight w:val="none"/>
        </w:rPr>
        <w:t>愿意以</w:t>
      </w:r>
      <w:r>
        <w:rPr>
          <w:rFonts w:hint="eastAsia" w:ascii="宋体" w:hAnsi="宋体"/>
          <w:i w:val="0"/>
          <w:iCs w:val="0"/>
          <w:color w:val="auto"/>
          <w:sz w:val="24"/>
          <w:highlight w:val="none"/>
          <w:u w:val="single"/>
          <w:lang w:val="en-US" w:eastAsia="zh-CN"/>
        </w:rPr>
        <w:t>人民币（大写）    （¥      ）的</w:t>
      </w:r>
      <w:r>
        <w:rPr>
          <w:rFonts w:hint="eastAsia" w:ascii="宋体" w:hAnsi="宋体"/>
          <w:i w:val="0"/>
          <w:iCs w:val="0"/>
          <w:color w:val="auto"/>
          <w:sz w:val="24"/>
          <w:highlight w:val="none"/>
          <w:lang w:val="en-US" w:eastAsia="zh-CN"/>
        </w:rPr>
        <w:t>报酬价格</w:t>
      </w:r>
      <w:r>
        <w:rPr>
          <w:rFonts w:hint="eastAsia" w:ascii="宋体" w:hAnsi="宋体"/>
          <w:i w:val="0"/>
          <w:iCs w:val="0"/>
          <w:color w:val="auto"/>
          <w:sz w:val="24"/>
          <w:highlight w:val="none"/>
          <w:lang w:eastAsia="zh-CN"/>
        </w:rPr>
        <w:t>，</w:t>
      </w:r>
      <w:r>
        <w:rPr>
          <w:rFonts w:hint="eastAsia" w:ascii="宋体" w:hAnsi="宋体" w:cs="宋体"/>
          <w:i w:val="0"/>
          <w:iCs w:val="0"/>
          <w:color w:val="auto"/>
          <w:sz w:val="24"/>
          <w:highlight w:val="none"/>
        </w:rPr>
        <w:t>按合同约定完成</w:t>
      </w:r>
      <w:r>
        <w:rPr>
          <w:rFonts w:hint="eastAsia" w:ascii="宋体" w:hAnsi="宋体" w:cs="Arial"/>
          <w:i w:val="0"/>
          <w:iCs w:val="0"/>
          <w:color w:val="auto"/>
          <w:sz w:val="24"/>
          <w:szCs w:val="24"/>
          <w:highlight w:val="none"/>
          <w:lang w:val="en-US" w:eastAsia="zh-CN"/>
        </w:rPr>
        <w:t>服务范围内的</w:t>
      </w:r>
      <w:r>
        <w:rPr>
          <w:rFonts w:hint="eastAsia" w:ascii="宋体" w:hAnsi="宋体" w:eastAsia="宋体" w:cs="宋体"/>
          <w:i w:val="0"/>
          <w:iCs w:val="0"/>
          <w:color w:val="auto"/>
          <w:sz w:val="24"/>
          <w:highlight w:val="none"/>
          <w:lang w:val="en-US" w:eastAsia="zh-CN"/>
        </w:rPr>
        <w:t>工作。</w:t>
      </w:r>
    </w:p>
    <w:p w14:paraId="00AB70FA">
      <w:pPr>
        <w:numPr>
          <w:ilvl w:val="0"/>
          <w:numId w:val="0"/>
        </w:numPr>
        <w:spacing w:line="276" w:lineRule="auto"/>
        <w:ind w:firstLine="480" w:firstLineChars="200"/>
        <w:rPr>
          <w:rFonts w:hint="eastAsia" w:ascii="宋体" w:hAnsi="宋体" w:cs="宋体"/>
          <w:i w:val="0"/>
          <w:iCs w:val="0"/>
          <w:color w:val="auto"/>
          <w:sz w:val="24"/>
          <w:highlight w:val="none"/>
        </w:rPr>
      </w:pPr>
      <w:r>
        <w:rPr>
          <w:rFonts w:hint="default" w:asciiTheme="minorEastAsia" w:hAnsiTheme="minorEastAsia" w:eastAsiaTheme="minorEastAsia" w:cstheme="minorEastAsia"/>
          <w:i w:val="0"/>
          <w:iCs w:val="0"/>
          <w:color w:val="auto"/>
          <w:kern w:val="2"/>
          <w:sz w:val="24"/>
          <w:szCs w:val="24"/>
          <w:highlight w:val="none"/>
          <w:lang w:val="en-US" w:eastAsia="zh-CN" w:bidi="ar-SA"/>
        </w:rPr>
        <w:t>2．</w:t>
      </w:r>
      <w:r>
        <w:rPr>
          <w:rFonts w:hint="eastAsia" w:ascii="宋体" w:hAnsi="宋体" w:cs="宋体"/>
          <w:i w:val="0"/>
          <w:iCs w:val="0"/>
          <w:color w:val="auto"/>
          <w:sz w:val="24"/>
          <w:highlight w:val="none"/>
        </w:rPr>
        <w:t>我方</w:t>
      </w:r>
      <w:r>
        <w:rPr>
          <w:rFonts w:hint="eastAsia" w:eastAsia="宋体"/>
          <w:i w:val="0"/>
          <w:iCs w:val="0"/>
          <w:color w:val="auto"/>
          <w:sz w:val="24"/>
          <w:highlight w:val="none"/>
        </w:rPr>
        <w:t>承诺</w:t>
      </w:r>
      <w:r>
        <w:rPr>
          <w:rFonts w:hint="eastAsia" w:ascii="宋体" w:hAnsi="宋体" w:cs="宋体"/>
          <w:i w:val="0"/>
          <w:iCs w:val="0"/>
          <w:color w:val="auto"/>
          <w:sz w:val="24"/>
          <w:highlight w:val="none"/>
        </w:rPr>
        <w:t>在</w:t>
      </w:r>
      <w:r>
        <w:rPr>
          <w:rFonts w:hint="eastAsia" w:ascii="宋体" w:hAnsi="宋体" w:cs="宋体"/>
          <w:i w:val="0"/>
          <w:iCs w:val="0"/>
          <w:color w:val="auto"/>
          <w:sz w:val="24"/>
          <w:highlight w:val="none"/>
          <w:lang w:val="en-US" w:eastAsia="zh-CN"/>
        </w:rPr>
        <w:t>比选</w:t>
      </w:r>
      <w:r>
        <w:rPr>
          <w:rFonts w:hint="eastAsia" w:ascii="宋体" w:hAnsi="宋体"/>
          <w:i w:val="0"/>
          <w:iCs w:val="0"/>
          <w:color w:val="auto"/>
          <w:sz w:val="24"/>
          <w:highlight w:val="none"/>
        </w:rPr>
        <w:t>文件</w:t>
      </w:r>
      <w:r>
        <w:rPr>
          <w:rFonts w:ascii="宋体" w:hAnsi="宋体"/>
          <w:i w:val="0"/>
          <w:iCs w:val="0"/>
          <w:color w:val="auto"/>
          <w:sz w:val="24"/>
          <w:highlight w:val="none"/>
        </w:rPr>
        <w:t>规定的</w:t>
      </w:r>
      <w:r>
        <w:rPr>
          <w:rFonts w:hint="eastAsia" w:ascii="宋体" w:hAnsi="宋体"/>
          <w:i w:val="0"/>
          <w:iCs w:val="0"/>
          <w:color w:val="auto"/>
          <w:sz w:val="24"/>
          <w:highlight w:val="none"/>
          <w:lang w:val="en-US" w:eastAsia="zh-CN"/>
        </w:rPr>
        <w:t>比选</w:t>
      </w:r>
      <w:r>
        <w:rPr>
          <w:rFonts w:hint="eastAsia" w:ascii="宋体" w:hAnsi="宋体"/>
          <w:i w:val="0"/>
          <w:iCs w:val="0"/>
          <w:color w:val="auto"/>
          <w:sz w:val="24"/>
          <w:highlight w:val="none"/>
        </w:rPr>
        <w:t>有效期</w:t>
      </w:r>
      <w:r>
        <w:rPr>
          <w:rFonts w:ascii="宋体" w:hAnsi="宋体"/>
          <w:i w:val="0"/>
          <w:iCs w:val="0"/>
          <w:color w:val="auto"/>
          <w:sz w:val="24"/>
          <w:highlight w:val="none"/>
        </w:rPr>
        <w:t>内</w:t>
      </w:r>
      <w:r>
        <w:rPr>
          <w:rFonts w:hint="eastAsia" w:ascii="宋体" w:hAnsi="宋体" w:cs="宋体"/>
          <w:i w:val="0"/>
          <w:iCs w:val="0"/>
          <w:color w:val="auto"/>
          <w:sz w:val="24"/>
          <w:highlight w:val="none"/>
        </w:rPr>
        <w:t>不撤销</w:t>
      </w:r>
      <w:r>
        <w:rPr>
          <w:rFonts w:hint="eastAsia" w:ascii="宋体" w:hAnsi="宋体" w:cs="宋体"/>
          <w:i w:val="0"/>
          <w:iCs w:val="0"/>
          <w:color w:val="auto"/>
          <w:sz w:val="24"/>
          <w:highlight w:val="none"/>
          <w:lang w:eastAsia="zh-CN"/>
        </w:rPr>
        <w:t>响应文件</w:t>
      </w:r>
      <w:r>
        <w:rPr>
          <w:rFonts w:hint="eastAsia" w:ascii="宋体" w:hAnsi="宋体" w:cs="宋体"/>
          <w:i w:val="0"/>
          <w:iCs w:val="0"/>
          <w:color w:val="auto"/>
          <w:sz w:val="24"/>
          <w:highlight w:val="none"/>
        </w:rPr>
        <w:t>。</w:t>
      </w:r>
    </w:p>
    <w:p w14:paraId="4530ACDE">
      <w:pPr>
        <w:numPr>
          <w:ilvl w:val="0"/>
          <w:numId w:val="0"/>
        </w:numPr>
        <w:spacing w:line="276" w:lineRule="auto"/>
        <w:ind w:firstLine="480" w:firstLineChars="200"/>
        <w:rPr>
          <w:rFonts w:hint="eastAsia"/>
          <w:i w:val="0"/>
          <w:iCs w:val="0"/>
          <w:color w:val="auto"/>
          <w:highlight w:val="none"/>
        </w:rPr>
      </w:pPr>
      <w:r>
        <w:rPr>
          <w:rFonts w:hint="default" w:asciiTheme="minorEastAsia" w:hAnsiTheme="minorEastAsia" w:eastAsiaTheme="minorEastAsia" w:cstheme="minorEastAsia"/>
          <w:i w:val="0"/>
          <w:iCs w:val="0"/>
          <w:color w:val="auto"/>
          <w:kern w:val="2"/>
          <w:sz w:val="24"/>
          <w:szCs w:val="24"/>
          <w:highlight w:val="none"/>
          <w:lang w:val="en-US" w:eastAsia="zh-CN" w:bidi="ar-SA"/>
        </w:rPr>
        <w:t>3．</w:t>
      </w:r>
      <w:r>
        <w:rPr>
          <w:rFonts w:hint="eastAsia" w:ascii="宋体" w:hAnsi="宋体" w:cs="宋体"/>
          <w:i w:val="0"/>
          <w:iCs w:val="0"/>
          <w:color w:val="auto"/>
          <w:sz w:val="24"/>
          <w:highlight w:val="none"/>
        </w:rPr>
        <w:t>项目</w:t>
      </w:r>
      <w:r>
        <w:rPr>
          <w:rFonts w:hint="eastAsia" w:ascii="宋体" w:hAnsi="宋体"/>
          <w:i w:val="0"/>
          <w:iCs w:val="0"/>
          <w:color w:val="auto"/>
          <w:sz w:val="24"/>
          <w:highlight w:val="none"/>
        </w:rPr>
        <w:t>负责人</w:t>
      </w:r>
      <w:r>
        <w:rPr>
          <w:rFonts w:ascii="宋体" w:hAnsi="宋体"/>
          <w:i w:val="0"/>
          <w:iCs w:val="0"/>
          <w:color w:val="auto"/>
          <w:sz w:val="24"/>
          <w:highlight w:val="none"/>
        </w:rPr>
        <w:t>姓名：</w:t>
      </w:r>
      <w:r>
        <w:rPr>
          <w:rFonts w:hint="eastAsia" w:ascii="宋体" w:hAnsi="宋体"/>
          <w:i w:val="0"/>
          <w:iCs w:val="0"/>
          <w:color w:val="auto"/>
          <w:sz w:val="24"/>
          <w:highlight w:val="none"/>
          <w:u w:val="single"/>
        </w:rPr>
        <w:t>　　　　　</w:t>
      </w:r>
      <w:r>
        <w:rPr>
          <w:rFonts w:ascii="宋体" w:hAnsi="宋体"/>
          <w:i w:val="0"/>
          <w:iCs w:val="0"/>
          <w:color w:val="auto"/>
          <w:sz w:val="24"/>
          <w:highlight w:val="none"/>
        </w:rPr>
        <w:t>，年龄：</w:t>
      </w:r>
      <w:r>
        <w:rPr>
          <w:rFonts w:hint="eastAsia" w:ascii="宋体" w:hAnsi="宋体"/>
          <w:i w:val="0"/>
          <w:iCs w:val="0"/>
          <w:color w:val="auto"/>
          <w:sz w:val="24"/>
          <w:highlight w:val="none"/>
          <w:u w:val="single"/>
        </w:rPr>
        <w:t>　　　　　</w:t>
      </w:r>
      <w:r>
        <w:rPr>
          <w:rFonts w:ascii="宋体" w:hAnsi="宋体"/>
          <w:i w:val="0"/>
          <w:iCs w:val="0"/>
          <w:color w:val="auto"/>
          <w:sz w:val="24"/>
          <w:highlight w:val="none"/>
        </w:rPr>
        <w:t>，职称：</w:t>
      </w:r>
      <w:r>
        <w:rPr>
          <w:rFonts w:hint="eastAsia" w:ascii="宋体" w:hAnsi="宋体"/>
          <w:i w:val="0"/>
          <w:iCs w:val="0"/>
          <w:color w:val="auto"/>
          <w:sz w:val="24"/>
          <w:highlight w:val="none"/>
          <w:u w:val="single"/>
        </w:rPr>
        <w:t>　　　　　</w:t>
      </w:r>
      <w:r>
        <w:rPr>
          <w:rFonts w:ascii="宋体" w:hAnsi="宋体"/>
          <w:i w:val="0"/>
          <w:iCs w:val="0"/>
          <w:color w:val="auto"/>
          <w:sz w:val="24"/>
          <w:highlight w:val="none"/>
        </w:rPr>
        <w:t>。</w:t>
      </w:r>
    </w:p>
    <w:p w14:paraId="23AD803F">
      <w:pPr>
        <w:numPr>
          <w:ilvl w:val="0"/>
          <w:numId w:val="0"/>
        </w:numPr>
        <w:spacing w:line="276" w:lineRule="auto"/>
        <w:ind w:firstLine="480" w:firstLineChars="200"/>
        <w:rPr>
          <w:i w:val="0"/>
          <w:iCs w:val="0"/>
          <w:color w:val="auto"/>
          <w:highlight w:val="none"/>
        </w:rPr>
      </w:pPr>
      <w:r>
        <w:rPr>
          <w:rFonts w:hint="default" w:asciiTheme="minorEastAsia" w:hAnsiTheme="minorEastAsia" w:eastAsiaTheme="minorEastAsia" w:cstheme="minorEastAsia"/>
          <w:i w:val="0"/>
          <w:iCs w:val="0"/>
          <w:color w:val="auto"/>
          <w:kern w:val="2"/>
          <w:sz w:val="24"/>
          <w:szCs w:val="24"/>
          <w:highlight w:val="none"/>
          <w:lang w:val="en-US" w:eastAsia="zh-CN" w:bidi="ar-SA"/>
        </w:rPr>
        <w:t>4．</w:t>
      </w:r>
      <w:r>
        <w:rPr>
          <w:rFonts w:hint="eastAsia" w:ascii="宋体" w:hAnsi="宋体" w:cs="宋体"/>
          <w:i w:val="0"/>
          <w:iCs w:val="0"/>
          <w:color w:val="auto"/>
          <w:sz w:val="24"/>
          <w:highlight w:val="none"/>
          <w:lang w:val="en-US" w:eastAsia="zh-CN"/>
        </w:rPr>
        <w:t>质量要求：</w:t>
      </w:r>
      <w:r>
        <w:rPr>
          <w:rFonts w:hint="eastAsia" w:ascii="宋体" w:hAnsi="宋体" w:cs="Arial"/>
          <w:i w:val="0"/>
          <w:iCs w:val="0"/>
          <w:color w:val="auto"/>
          <w:sz w:val="24"/>
          <w:szCs w:val="24"/>
          <w:highlight w:val="none"/>
          <w:u w:val="single"/>
          <w:lang w:val="en-US" w:eastAsia="zh-CN"/>
        </w:rPr>
        <w:t xml:space="preserve">     </w:t>
      </w:r>
      <w:r>
        <w:rPr>
          <w:rFonts w:hint="eastAsia" w:ascii="宋体" w:hAnsi="宋体" w:cs="宋体"/>
          <w:i w:val="0"/>
          <w:iCs w:val="0"/>
          <w:color w:val="auto"/>
          <w:sz w:val="24"/>
          <w:highlight w:val="none"/>
          <w:lang w:val="en-US" w:eastAsia="zh-CN"/>
        </w:rPr>
        <w:t>。</w:t>
      </w:r>
    </w:p>
    <w:p w14:paraId="2408E22D">
      <w:pPr>
        <w:numPr>
          <w:ilvl w:val="0"/>
          <w:numId w:val="0"/>
        </w:numPr>
        <w:spacing w:line="276" w:lineRule="auto"/>
        <w:ind w:firstLine="480" w:firstLineChars="200"/>
        <w:rPr>
          <w:i w:val="0"/>
          <w:iCs w:val="0"/>
          <w:color w:val="auto"/>
          <w:highlight w:val="none"/>
        </w:rPr>
      </w:pPr>
      <w:r>
        <w:rPr>
          <w:rFonts w:hint="default" w:asciiTheme="minorEastAsia" w:hAnsiTheme="minorEastAsia" w:eastAsiaTheme="minorEastAsia" w:cstheme="minorEastAsia"/>
          <w:i w:val="0"/>
          <w:iCs w:val="0"/>
          <w:color w:val="auto"/>
          <w:kern w:val="2"/>
          <w:sz w:val="24"/>
          <w:szCs w:val="24"/>
          <w:highlight w:val="none"/>
          <w:lang w:val="en-US" w:eastAsia="zh-CN" w:bidi="ar-SA"/>
        </w:rPr>
        <w:t>5．</w:t>
      </w:r>
      <w:r>
        <w:rPr>
          <w:rFonts w:hint="eastAsia"/>
          <w:i w:val="0"/>
          <w:iCs w:val="0"/>
          <w:color w:val="auto"/>
          <w:sz w:val="24"/>
          <w:highlight w:val="none"/>
          <w:lang w:val="en-US" w:eastAsia="zh-CN"/>
        </w:rPr>
        <w:t>服务期限：</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lang w:eastAsia="zh-CN"/>
        </w:rPr>
        <w:t>。</w:t>
      </w:r>
    </w:p>
    <w:p w14:paraId="5FB4D2BD">
      <w:pPr>
        <w:numPr>
          <w:ilvl w:val="0"/>
          <w:numId w:val="0"/>
        </w:numPr>
        <w:spacing w:line="276" w:lineRule="auto"/>
        <w:ind w:firstLine="480" w:firstLineChars="200"/>
        <w:rPr>
          <w:rFonts w:hint="default" w:asciiTheme="minorEastAsia" w:hAnsiTheme="minorEastAsia" w:eastAsiaTheme="minorEastAsia" w:cstheme="minorEastAsia"/>
          <w:i w:val="0"/>
          <w:iCs w:val="0"/>
          <w:color w:val="auto"/>
          <w:kern w:val="2"/>
          <w:sz w:val="24"/>
          <w:szCs w:val="24"/>
          <w:highlight w:val="none"/>
          <w:u w:val="single"/>
          <w:lang w:val="en-US" w:eastAsia="zh-CN" w:bidi="ar-SA"/>
        </w:rPr>
      </w:pPr>
      <w:r>
        <w:rPr>
          <w:rFonts w:hint="eastAsia" w:asciiTheme="minorEastAsia" w:hAnsiTheme="minorEastAsia" w:eastAsiaTheme="minorEastAsia" w:cstheme="minorEastAsia"/>
          <w:i w:val="0"/>
          <w:iCs w:val="0"/>
          <w:color w:val="auto"/>
          <w:kern w:val="2"/>
          <w:sz w:val="24"/>
          <w:szCs w:val="24"/>
          <w:highlight w:val="none"/>
          <w:lang w:val="en-US" w:eastAsia="zh-CN" w:bidi="ar-SA"/>
        </w:rPr>
        <w:t>6.响应文件有效期：</w:t>
      </w:r>
      <w:r>
        <w:rPr>
          <w:rFonts w:hint="eastAsia" w:asciiTheme="minorEastAsia" w:hAnsiTheme="minorEastAsia" w:eastAsiaTheme="minorEastAsia" w:cstheme="minorEastAsia"/>
          <w:i w:val="0"/>
          <w:iCs w:val="0"/>
          <w:color w:val="auto"/>
          <w:kern w:val="2"/>
          <w:sz w:val="24"/>
          <w:szCs w:val="24"/>
          <w:highlight w:val="none"/>
          <w:u w:val="single"/>
          <w:lang w:val="en-US" w:eastAsia="zh-CN" w:bidi="ar-SA"/>
        </w:rPr>
        <w:t xml:space="preserve"> 90 </w:t>
      </w:r>
      <w:r>
        <w:rPr>
          <w:rFonts w:hint="eastAsia" w:asciiTheme="minorEastAsia" w:hAnsiTheme="minorEastAsia" w:eastAsiaTheme="minorEastAsia" w:cstheme="minorEastAsia"/>
          <w:i w:val="0"/>
          <w:iCs w:val="0"/>
          <w:color w:val="auto"/>
          <w:kern w:val="2"/>
          <w:sz w:val="24"/>
          <w:szCs w:val="24"/>
          <w:highlight w:val="none"/>
          <w:u w:val="none"/>
          <w:lang w:val="en-US" w:eastAsia="zh-CN" w:bidi="ar-SA"/>
        </w:rPr>
        <w:t>日历天</w:t>
      </w:r>
    </w:p>
    <w:p w14:paraId="436E2625">
      <w:pPr>
        <w:numPr>
          <w:ilvl w:val="0"/>
          <w:numId w:val="0"/>
        </w:numPr>
        <w:spacing w:line="276" w:lineRule="auto"/>
        <w:ind w:firstLine="480" w:firstLineChars="200"/>
        <w:rPr>
          <w:i w:val="0"/>
          <w:iCs w:val="0"/>
          <w:color w:val="auto"/>
          <w:sz w:val="24"/>
          <w:highlight w:val="none"/>
        </w:rPr>
      </w:pPr>
      <w:r>
        <w:rPr>
          <w:rFonts w:hint="eastAsia" w:asciiTheme="minorEastAsia" w:hAnsiTheme="minorEastAsia" w:eastAsiaTheme="minorEastAsia" w:cstheme="minorEastAsia"/>
          <w:i w:val="0"/>
          <w:iCs w:val="0"/>
          <w:color w:val="auto"/>
          <w:kern w:val="2"/>
          <w:sz w:val="24"/>
          <w:szCs w:val="24"/>
          <w:highlight w:val="none"/>
          <w:lang w:val="en-US" w:eastAsia="zh-CN" w:bidi="ar-SA"/>
        </w:rPr>
        <w:t>7</w:t>
      </w:r>
      <w:r>
        <w:rPr>
          <w:rFonts w:hint="default" w:asciiTheme="minorEastAsia" w:hAnsiTheme="minorEastAsia" w:eastAsiaTheme="minorEastAsia" w:cstheme="minorEastAsia"/>
          <w:i w:val="0"/>
          <w:iCs w:val="0"/>
          <w:color w:val="auto"/>
          <w:kern w:val="2"/>
          <w:sz w:val="24"/>
          <w:szCs w:val="24"/>
          <w:highlight w:val="none"/>
          <w:lang w:val="en-US" w:eastAsia="zh-CN" w:bidi="ar-SA"/>
        </w:rPr>
        <w:t>．</w:t>
      </w:r>
      <w:r>
        <w:rPr>
          <w:i w:val="0"/>
          <w:iCs w:val="0"/>
          <w:color w:val="auto"/>
          <w:sz w:val="24"/>
          <w:highlight w:val="none"/>
        </w:rPr>
        <w:t>如</w:t>
      </w:r>
      <w:r>
        <w:rPr>
          <w:rFonts w:hint="eastAsia"/>
          <w:i w:val="0"/>
          <w:iCs w:val="0"/>
          <w:color w:val="auto"/>
          <w:sz w:val="24"/>
          <w:highlight w:val="none"/>
        </w:rPr>
        <w:t>我方</w:t>
      </w:r>
      <w:r>
        <w:rPr>
          <w:i w:val="0"/>
          <w:iCs w:val="0"/>
          <w:color w:val="auto"/>
          <w:sz w:val="24"/>
          <w:highlight w:val="none"/>
        </w:rPr>
        <w:t>中</w:t>
      </w:r>
      <w:r>
        <w:rPr>
          <w:rFonts w:hint="eastAsia"/>
          <w:i w:val="0"/>
          <w:iCs w:val="0"/>
          <w:color w:val="auto"/>
          <w:sz w:val="24"/>
          <w:highlight w:val="none"/>
        </w:rPr>
        <w:t>选，我方承诺：</w:t>
      </w:r>
    </w:p>
    <w:p w14:paraId="5608BE06">
      <w:pPr>
        <w:spacing w:line="276" w:lineRule="auto"/>
        <w:ind w:firstLine="475" w:firstLineChars="198"/>
        <w:rPr>
          <w:rFonts w:hint="eastAsia" w:eastAsia="宋体"/>
          <w:i w:val="0"/>
          <w:iCs w:val="0"/>
          <w:color w:val="auto"/>
          <w:sz w:val="24"/>
          <w:highlight w:val="none"/>
          <w:lang w:eastAsia="zh-CN"/>
        </w:rPr>
      </w:pPr>
      <w:r>
        <w:rPr>
          <w:i w:val="0"/>
          <w:iCs w:val="0"/>
          <w:color w:val="auto"/>
          <w:sz w:val="24"/>
          <w:highlight w:val="none"/>
        </w:rPr>
        <w:t>（1）在收到中</w:t>
      </w:r>
      <w:r>
        <w:rPr>
          <w:rFonts w:hint="eastAsia"/>
          <w:i w:val="0"/>
          <w:iCs w:val="0"/>
          <w:color w:val="auto"/>
          <w:sz w:val="24"/>
          <w:highlight w:val="none"/>
        </w:rPr>
        <w:t>选</w:t>
      </w:r>
      <w:r>
        <w:rPr>
          <w:i w:val="0"/>
          <w:iCs w:val="0"/>
          <w:color w:val="auto"/>
          <w:sz w:val="24"/>
          <w:highlight w:val="none"/>
        </w:rPr>
        <w:t>通知书后，在中</w:t>
      </w:r>
      <w:r>
        <w:rPr>
          <w:rFonts w:hint="eastAsia"/>
          <w:i w:val="0"/>
          <w:iCs w:val="0"/>
          <w:color w:val="auto"/>
          <w:sz w:val="24"/>
          <w:highlight w:val="none"/>
        </w:rPr>
        <w:t>选</w:t>
      </w:r>
      <w:r>
        <w:rPr>
          <w:i w:val="0"/>
          <w:iCs w:val="0"/>
          <w:color w:val="auto"/>
          <w:sz w:val="24"/>
          <w:highlight w:val="none"/>
        </w:rPr>
        <w:t>通知书规定的期限内与你方签订合同</w:t>
      </w:r>
      <w:r>
        <w:rPr>
          <w:rFonts w:hint="eastAsia"/>
          <w:i w:val="0"/>
          <w:iCs w:val="0"/>
          <w:color w:val="auto"/>
          <w:sz w:val="24"/>
          <w:highlight w:val="none"/>
          <w:lang w:eastAsia="zh-CN"/>
        </w:rPr>
        <w:t>；</w:t>
      </w:r>
    </w:p>
    <w:p w14:paraId="6902B0BE">
      <w:pPr>
        <w:spacing w:line="276" w:lineRule="auto"/>
        <w:ind w:firstLine="475" w:firstLineChars="198"/>
        <w:rPr>
          <w:rFonts w:hint="eastAsia" w:eastAsia="宋体"/>
          <w:i w:val="0"/>
          <w:iCs w:val="0"/>
          <w:color w:val="auto"/>
          <w:sz w:val="24"/>
          <w:highlight w:val="none"/>
          <w:lang w:eastAsia="zh-CN"/>
        </w:rPr>
      </w:pPr>
      <w:r>
        <w:rPr>
          <w:rFonts w:hint="eastAsia" w:eastAsia="宋体"/>
          <w:i w:val="0"/>
          <w:iCs w:val="0"/>
          <w:color w:val="auto"/>
          <w:sz w:val="24"/>
          <w:highlight w:val="none"/>
          <w:lang w:eastAsia="zh-CN"/>
        </w:rPr>
        <w:t>（</w:t>
      </w:r>
      <w:r>
        <w:rPr>
          <w:rFonts w:hint="eastAsia" w:eastAsia="宋体"/>
          <w:i w:val="0"/>
          <w:iCs w:val="0"/>
          <w:color w:val="auto"/>
          <w:sz w:val="24"/>
          <w:highlight w:val="none"/>
          <w:lang w:val="en-US" w:eastAsia="zh-CN"/>
        </w:rPr>
        <w:t>2</w:t>
      </w:r>
      <w:r>
        <w:rPr>
          <w:rFonts w:hint="eastAsia" w:eastAsia="宋体"/>
          <w:i w:val="0"/>
          <w:iCs w:val="0"/>
          <w:color w:val="auto"/>
          <w:sz w:val="24"/>
          <w:highlight w:val="none"/>
          <w:lang w:eastAsia="zh-CN"/>
        </w:rPr>
        <w:t>）</w:t>
      </w:r>
      <w:r>
        <w:rPr>
          <w:rFonts w:hint="eastAsia" w:eastAsia="宋体"/>
          <w:i w:val="0"/>
          <w:iCs w:val="0"/>
          <w:color w:val="auto"/>
          <w:sz w:val="24"/>
          <w:highlight w:val="none"/>
        </w:rPr>
        <w:t>在签订合同时不向你方提出附加条件；</w:t>
      </w:r>
    </w:p>
    <w:p w14:paraId="4C5B8AE7">
      <w:pPr>
        <w:spacing w:line="276" w:lineRule="auto"/>
        <w:ind w:firstLine="475" w:firstLineChars="198"/>
        <w:rPr>
          <w:i w:val="0"/>
          <w:iCs w:val="0"/>
          <w:color w:val="auto"/>
          <w:sz w:val="24"/>
          <w:highlight w:val="none"/>
        </w:rPr>
      </w:pPr>
      <w:r>
        <w:rPr>
          <w:i w:val="0"/>
          <w:iCs w:val="0"/>
          <w:color w:val="auto"/>
          <w:sz w:val="24"/>
          <w:highlight w:val="none"/>
        </w:rPr>
        <w:t>（</w:t>
      </w:r>
      <w:r>
        <w:rPr>
          <w:rFonts w:hint="eastAsia"/>
          <w:i w:val="0"/>
          <w:iCs w:val="0"/>
          <w:color w:val="auto"/>
          <w:sz w:val="24"/>
          <w:highlight w:val="none"/>
          <w:lang w:val="en-US" w:eastAsia="zh-CN"/>
        </w:rPr>
        <w:t>3</w:t>
      </w:r>
      <w:r>
        <w:rPr>
          <w:i w:val="0"/>
          <w:iCs w:val="0"/>
          <w:color w:val="auto"/>
          <w:sz w:val="24"/>
          <w:highlight w:val="none"/>
        </w:rPr>
        <w:t>）</w:t>
      </w:r>
      <w:r>
        <w:rPr>
          <w:rFonts w:hint="eastAsia"/>
          <w:i w:val="0"/>
          <w:iCs w:val="0"/>
          <w:color w:val="auto"/>
          <w:sz w:val="24"/>
          <w:highlight w:val="none"/>
        </w:rPr>
        <w:t>在合同约定的期限内完成合同规定的全部义务</w:t>
      </w:r>
      <w:r>
        <w:rPr>
          <w:i w:val="0"/>
          <w:iCs w:val="0"/>
          <w:color w:val="auto"/>
          <w:sz w:val="24"/>
          <w:highlight w:val="none"/>
        </w:rPr>
        <w:t>。</w:t>
      </w:r>
    </w:p>
    <w:p w14:paraId="59FEF432">
      <w:pPr>
        <w:spacing w:line="276" w:lineRule="auto"/>
        <w:ind w:firstLine="475" w:firstLineChars="198"/>
        <w:rPr>
          <w:rFonts w:hint="eastAsia" w:ascii="宋体" w:hAnsi="宋体"/>
          <w:i w:val="0"/>
          <w:iCs w:val="0"/>
          <w:color w:val="auto"/>
          <w:sz w:val="24"/>
          <w:highlight w:val="none"/>
          <w:lang w:eastAsia="zh-CN"/>
        </w:rPr>
      </w:pPr>
      <w:r>
        <w:rPr>
          <w:rFonts w:hint="default" w:eastAsia="宋体"/>
          <w:i w:val="0"/>
          <w:iCs w:val="0"/>
          <w:color w:val="auto"/>
          <w:sz w:val="24"/>
          <w:highlight w:val="none"/>
          <w:lang w:eastAsia="zh-CN"/>
        </w:rPr>
        <w:t>（</w:t>
      </w:r>
      <w:r>
        <w:rPr>
          <w:rFonts w:hint="default" w:eastAsia="宋体"/>
          <w:i w:val="0"/>
          <w:iCs w:val="0"/>
          <w:color w:val="auto"/>
          <w:sz w:val="24"/>
          <w:highlight w:val="none"/>
          <w:lang w:val="en-US" w:eastAsia="zh-CN"/>
        </w:rPr>
        <w:t>4</w:t>
      </w:r>
      <w:r>
        <w:rPr>
          <w:rFonts w:hint="default" w:eastAsia="宋体"/>
          <w:i w:val="0"/>
          <w:iCs w:val="0"/>
          <w:color w:val="auto"/>
          <w:sz w:val="24"/>
          <w:highlight w:val="none"/>
          <w:lang w:eastAsia="zh-CN"/>
        </w:rPr>
        <w:t>）</w:t>
      </w:r>
      <w:r>
        <w:rPr>
          <w:rFonts w:ascii="宋体" w:hAnsi="宋体"/>
          <w:i w:val="0"/>
          <w:iCs w:val="0"/>
          <w:color w:val="auto"/>
          <w:sz w:val="24"/>
          <w:highlight w:val="none"/>
        </w:rPr>
        <w:t>权利义务满足</w:t>
      </w:r>
      <w:r>
        <w:rPr>
          <w:rFonts w:hint="eastAsia" w:ascii="宋体" w:hAnsi="宋体"/>
          <w:i w:val="0"/>
          <w:iCs w:val="0"/>
          <w:color w:val="auto"/>
          <w:sz w:val="24"/>
          <w:highlight w:val="none"/>
          <w:lang w:val="en-US" w:eastAsia="zh-CN"/>
        </w:rPr>
        <w:t>比选</w:t>
      </w:r>
      <w:r>
        <w:rPr>
          <w:rFonts w:hint="eastAsia" w:ascii="宋体" w:hAnsi="宋体"/>
          <w:i w:val="0"/>
          <w:iCs w:val="0"/>
          <w:color w:val="auto"/>
          <w:sz w:val="24"/>
          <w:highlight w:val="none"/>
        </w:rPr>
        <w:t>文件</w:t>
      </w:r>
      <w:r>
        <w:rPr>
          <w:rFonts w:ascii="宋体" w:hAnsi="宋体"/>
          <w:i w:val="0"/>
          <w:iCs w:val="0"/>
          <w:color w:val="auto"/>
          <w:sz w:val="24"/>
          <w:highlight w:val="none"/>
        </w:rPr>
        <w:t>规定</w:t>
      </w:r>
      <w:r>
        <w:rPr>
          <w:rFonts w:hint="eastAsia" w:ascii="宋体" w:hAnsi="宋体"/>
          <w:i w:val="0"/>
          <w:iCs w:val="0"/>
          <w:color w:val="auto"/>
          <w:sz w:val="24"/>
          <w:highlight w:val="none"/>
          <w:lang w:eastAsia="zh-CN"/>
        </w:rPr>
        <w:t>。</w:t>
      </w:r>
    </w:p>
    <w:p w14:paraId="72C17544">
      <w:pPr>
        <w:spacing w:line="276" w:lineRule="auto"/>
        <w:ind w:firstLine="475" w:firstLineChars="198"/>
        <w:rPr>
          <w:rFonts w:hint="eastAsia"/>
          <w:i w:val="0"/>
          <w:iCs w:val="0"/>
          <w:color w:val="auto"/>
          <w:highlight w:val="none"/>
          <w:lang w:eastAsia="zh-CN"/>
        </w:rPr>
      </w:pPr>
      <w:r>
        <w:rPr>
          <w:rFonts w:hint="eastAsia" w:ascii="宋体" w:hAnsi="宋体"/>
          <w:i w:val="0"/>
          <w:iCs w:val="0"/>
          <w:color w:val="auto"/>
          <w:sz w:val="24"/>
          <w:highlight w:val="none"/>
          <w:lang w:eastAsia="zh-CN"/>
        </w:rPr>
        <w:t>（</w:t>
      </w:r>
      <w:r>
        <w:rPr>
          <w:rFonts w:hint="eastAsia" w:ascii="宋体" w:hAnsi="宋体"/>
          <w:i w:val="0"/>
          <w:iCs w:val="0"/>
          <w:color w:val="auto"/>
          <w:sz w:val="24"/>
          <w:highlight w:val="none"/>
          <w:lang w:val="en-US" w:eastAsia="zh-CN"/>
        </w:rPr>
        <w:t>5</w:t>
      </w:r>
      <w:r>
        <w:rPr>
          <w:rFonts w:hint="eastAsia" w:ascii="宋体" w:hAnsi="宋体"/>
          <w:i w:val="0"/>
          <w:iCs w:val="0"/>
          <w:color w:val="auto"/>
          <w:sz w:val="24"/>
          <w:highlight w:val="none"/>
          <w:lang w:eastAsia="zh-CN"/>
        </w:rPr>
        <w:t>）</w:t>
      </w:r>
      <w:r>
        <w:rPr>
          <w:rFonts w:hint="eastAsia" w:ascii="宋体" w:hAnsi="宋体"/>
          <w:i w:val="0"/>
          <w:iCs w:val="0"/>
          <w:color w:val="auto"/>
          <w:sz w:val="24"/>
          <w:highlight w:val="none"/>
        </w:rPr>
        <w:t>我方将按</w:t>
      </w:r>
      <w:r>
        <w:rPr>
          <w:rFonts w:hint="eastAsia" w:ascii="宋体" w:hAnsi="宋体"/>
          <w:i w:val="0"/>
          <w:iCs w:val="0"/>
          <w:color w:val="auto"/>
          <w:sz w:val="24"/>
          <w:highlight w:val="none"/>
          <w:lang w:val="en-US" w:eastAsia="zh-CN"/>
        </w:rPr>
        <w:t>响应文件</w:t>
      </w:r>
      <w:r>
        <w:rPr>
          <w:rFonts w:hint="eastAsia" w:ascii="宋体" w:hAnsi="宋体"/>
          <w:i w:val="0"/>
          <w:iCs w:val="0"/>
          <w:color w:val="auto"/>
          <w:sz w:val="24"/>
          <w:highlight w:val="none"/>
        </w:rPr>
        <w:t>中填报的</w:t>
      </w:r>
      <w:r>
        <w:rPr>
          <w:rFonts w:hint="eastAsia" w:ascii="宋体" w:hAnsi="宋体"/>
          <w:i w:val="0"/>
          <w:iCs w:val="0"/>
          <w:color w:val="auto"/>
          <w:sz w:val="24"/>
          <w:highlight w:val="none"/>
          <w:lang w:eastAsia="zh-CN"/>
        </w:rPr>
        <w:t>项目</w:t>
      </w:r>
      <w:r>
        <w:rPr>
          <w:rFonts w:hint="eastAsia" w:ascii="宋体" w:hAnsi="宋体"/>
          <w:i w:val="0"/>
          <w:iCs w:val="0"/>
          <w:color w:val="auto"/>
          <w:sz w:val="24"/>
          <w:highlight w:val="none"/>
        </w:rPr>
        <w:t>负责人</w:t>
      </w:r>
      <w:r>
        <w:rPr>
          <w:rFonts w:hint="eastAsia" w:ascii="宋体" w:hAnsi="宋体"/>
          <w:i w:val="0"/>
          <w:iCs w:val="0"/>
          <w:color w:val="auto"/>
          <w:sz w:val="24"/>
          <w:highlight w:val="none"/>
          <w:lang w:val="en-US" w:eastAsia="zh-CN"/>
        </w:rPr>
        <w:t>及其他主要人员</w:t>
      </w:r>
      <w:r>
        <w:rPr>
          <w:rFonts w:hint="eastAsia" w:ascii="宋体" w:hAnsi="宋体"/>
          <w:i w:val="0"/>
          <w:iCs w:val="0"/>
          <w:color w:val="auto"/>
          <w:sz w:val="24"/>
          <w:highlight w:val="none"/>
        </w:rPr>
        <w:t>履行合同。如有变更（不可抗力除外），</w:t>
      </w:r>
      <w:r>
        <w:rPr>
          <w:rFonts w:hint="eastAsia" w:ascii="宋体" w:hAnsi="宋体"/>
          <w:i w:val="0"/>
          <w:iCs w:val="0"/>
          <w:color w:val="auto"/>
          <w:sz w:val="24"/>
          <w:highlight w:val="none"/>
          <w:lang w:val="en-US" w:eastAsia="zh-CN"/>
        </w:rPr>
        <w:t>委托人</w:t>
      </w:r>
      <w:r>
        <w:rPr>
          <w:rFonts w:hint="eastAsia" w:ascii="宋体" w:hAnsi="宋体"/>
          <w:i w:val="0"/>
          <w:iCs w:val="0"/>
          <w:color w:val="auto"/>
          <w:sz w:val="24"/>
          <w:highlight w:val="none"/>
        </w:rPr>
        <w:t>可按照</w:t>
      </w:r>
      <w:r>
        <w:rPr>
          <w:rFonts w:hint="eastAsia" w:ascii="宋体" w:hAnsi="宋体"/>
          <w:i w:val="0"/>
          <w:iCs w:val="0"/>
          <w:color w:val="auto"/>
          <w:sz w:val="24"/>
          <w:highlight w:val="none"/>
          <w:lang w:val="en-US" w:eastAsia="zh-CN"/>
        </w:rPr>
        <w:t>比选</w:t>
      </w:r>
      <w:r>
        <w:rPr>
          <w:rFonts w:hint="eastAsia" w:ascii="宋体" w:hAnsi="宋体"/>
          <w:i w:val="0"/>
          <w:iCs w:val="0"/>
          <w:color w:val="auto"/>
          <w:sz w:val="24"/>
          <w:highlight w:val="none"/>
        </w:rPr>
        <w:t>文件规定取消我方的</w:t>
      </w:r>
      <w:r>
        <w:rPr>
          <w:rFonts w:hint="eastAsia" w:ascii="宋体" w:hAnsi="宋体"/>
          <w:i w:val="0"/>
          <w:iCs w:val="0"/>
          <w:color w:val="auto"/>
          <w:sz w:val="24"/>
          <w:highlight w:val="none"/>
          <w:lang w:val="en-US" w:eastAsia="zh-CN"/>
        </w:rPr>
        <w:t>中选</w:t>
      </w:r>
      <w:r>
        <w:rPr>
          <w:rFonts w:hint="eastAsia" w:ascii="宋体" w:hAnsi="宋体"/>
          <w:i w:val="0"/>
          <w:iCs w:val="0"/>
          <w:color w:val="auto"/>
          <w:sz w:val="24"/>
          <w:highlight w:val="none"/>
        </w:rPr>
        <w:t>资格，</w:t>
      </w:r>
      <w:r>
        <w:rPr>
          <w:rFonts w:ascii="宋体" w:hAnsi="宋体"/>
          <w:i w:val="0"/>
          <w:iCs w:val="0"/>
          <w:color w:val="auto"/>
          <w:sz w:val="24"/>
          <w:highlight w:val="none"/>
        </w:rPr>
        <w:t>解除合同并要求我方支付合同总价款10</w:t>
      </w:r>
      <w:r>
        <w:rPr>
          <w:rFonts w:hint="eastAsia" w:ascii="宋体" w:hAnsi="宋体"/>
          <w:i w:val="0"/>
          <w:iCs w:val="0"/>
          <w:color w:val="auto"/>
          <w:sz w:val="24"/>
          <w:highlight w:val="none"/>
        </w:rPr>
        <w:t>％</w:t>
      </w:r>
      <w:r>
        <w:rPr>
          <w:rFonts w:ascii="宋体" w:hAnsi="宋体"/>
          <w:i w:val="0"/>
          <w:iCs w:val="0"/>
          <w:color w:val="auto"/>
          <w:sz w:val="24"/>
          <w:highlight w:val="none"/>
        </w:rPr>
        <w:t>的违约金</w:t>
      </w:r>
      <w:r>
        <w:rPr>
          <w:rFonts w:hint="eastAsia" w:ascii="宋体" w:hAnsi="宋体"/>
          <w:i w:val="0"/>
          <w:iCs w:val="0"/>
          <w:color w:val="auto"/>
          <w:sz w:val="24"/>
          <w:highlight w:val="none"/>
        </w:rPr>
        <w:t>。</w:t>
      </w:r>
    </w:p>
    <w:p w14:paraId="7958062D">
      <w:pPr>
        <w:numPr>
          <w:ilvl w:val="0"/>
          <w:numId w:val="0"/>
        </w:numPr>
        <w:spacing w:line="276" w:lineRule="auto"/>
        <w:ind w:firstLine="480" w:firstLineChars="200"/>
        <w:rPr>
          <w:rFonts w:eastAsia="宋体"/>
          <w:i w:val="0"/>
          <w:iCs w:val="0"/>
          <w:color w:val="auto"/>
          <w:sz w:val="24"/>
          <w:highlight w:val="none"/>
        </w:rPr>
      </w:pPr>
      <w:r>
        <w:rPr>
          <w:rFonts w:hint="eastAsia" w:asciiTheme="minorEastAsia" w:hAnsiTheme="minorEastAsia" w:eastAsiaTheme="minorEastAsia" w:cstheme="minorEastAsia"/>
          <w:i w:val="0"/>
          <w:iCs w:val="0"/>
          <w:color w:val="auto"/>
          <w:kern w:val="2"/>
          <w:sz w:val="24"/>
          <w:szCs w:val="24"/>
          <w:highlight w:val="none"/>
          <w:lang w:val="en-US" w:eastAsia="zh-CN" w:bidi="ar-SA"/>
        </w:rPr>
        <w:t>8</w:t>
      </w:r>
      <w:r>
        <w:rPr>
          <w:rFonts w:hint="default" w:asciiTheme="minorEastAsia" w:hAnsiTheme="minorEastAsia" w:eastAsiaTheme="minorEastAsia" w:cstheme="minorEastAsia"/>
          <w:i w:val="0"/>
          <w:iCs w:val="0"/>
          <w:color w:val="auto"/>
          <w:kern w:val="2"/>
          <w:sz w:val="24"/>
          <w:szCs w:val="24"/>
          <w:highlight w:val="none"/>
          <w:lang w:val="en-US" w:eastAsia="zh-CN" w:bidi="ar-SA"/>
        </w:rPr>
        <w:t>．</w:t>
      </w:r>
      <w:r>
        <w:rPr>
          <w:i w:val="0"/>
          <w:iCs w:val="0"/>
          <w:color w:val="auto"/>
          <w:sz w:val="24"/>
          <w:highlight w:val="none"/>
        </w:rPr>
        <w:t>我方在此声明，所递交的</w:t>
      </w:r>
      <w:r>
        <w:rPr>
          <w:rFonts w:hint="eastAsia"/>
          <w:i w:val="0"/>
          <w:iCs w:val="0"/>
          <w:color w:val="auto"/>
          <w:sz w:val="24"/>
          <w:highlight w:val="none"/>
          <w:lang w:eastAsia="zh-CN"/>
        </w:rPr>
        <w:t>响应文件</w:t>
      </w:r>
      <w:r>
        <w:rPr>
          <w:i w:val="0"/>
          <w:iCs w:val="0"/>
          <w:color w:val="auto"/>
          <w:sz w:val="24"/>
          <w:highlight w:val="none"/>
        </w:rPr>
        <w:t>及有关资料完整、真实和准确</w:t>
      </w:r>
      <w:r>
        <w:rPr>
          <w:rFonts w:hint="eastAsia"/>
          <w:i w:val="0"/>
          <w:iCs w:val="0"/>
          <w:color w:val="auto"/>
          <w:sz w:val="24"/>
          <w:highlight w:val="none"/>
          <w:lang w:eastAsia="zh-CN"/>
        </w:rPr>
        <w:t>，</w:t>
      </w:r>
      <w:r>
        <w:rPr>
          <w:rFonts w:hint="default" w:eastAsia="宋体"/>
          <w:i w:val="0"/>
          <w:iCs w:val="0"/>
          <w:color w:val="auto"/>
          <w:sz w:val="24"/>
          <w:highlight w:val="none"/>
          <w:lang w:val="en-US" w:eastAsia="zh-CN"/>
        </w:rPr>
        <w:t>且不存在</w:t>
      </w:r>
      <w:r>
        <w:rPr>
          <w:rFonts w:hint="eastAsia"/>
          <w:i w:val="0"/>
          <w:iCs w:val="0"/>
          <w:color w:val="auto"/>
          <w:sz w:val="24"/>
          <w:highlight w:val="none"/>
          <w:lang w:val="en-US" w:eastAsia="zh-CN"/>
        </w:rPr>
        <w:t>比选</w:t>
      </w:r>
      <w:r>
        <w:rPr>
          <w:rFonts w:hint="default" w:eastAsia="宋体"/>
          <w:i w:val="0"/>
          <w:iCs w:val="0"/>
          <w:color w:val="auto"/>
          <w:sz w:val="24"/>
          <w:highlight w:val="none"/>
          <w:lang w:val="en-US" w:eastAsia="zh-CN"/>
        </w:rPr>
        <w:t>文件第二章</w:t>
      </w:r>
      <w:r>
        <w:rPr>
          <w:rFonts w:hint="eastAsia"/>
          <w:i w:val="0"/>
          <w:iCs w:val="0"/>
          <w:color w:val="auto"/>
          <w:sz w:val="24"/>
          <w:highlight w:val="none"/>
          <w:lang w:val="en-US" w:eastAsia="zh-CN"/>
        </w:rPr>
        <w:t>供应商</w:t>
      </w:r>
      <w:r>
        <w:rPr>
          <w:rFonts w:hint="default" w:eastAsia="宋体"/>
          <w:i w:val="0"/>
          <w:iCs w:val="0"/>
          <w:color w:val="auto"/>
          <w:sz w:val="24"/>
          <w:highlight w:val="none"/>
          <w:lang w:val="en-US" w:eastAsia="zh-CN"/>
        </w:rPr>
        <w:t>须知第1.4.3项和1.4.4项规定的任何一种情况</w:t>
      </w:r>
      <w:r>
        <w:rPr>
          <w:rFonts w:eastAsia="宋体"/>
          <w:i w:val="0"/>
          <w:iCs w:val="0"/>
          <w:color w:val="auto"/>
          <w:sz w:val="24"/>
          <w:highlight w:val="none"/>
        </w:rPr>
        <w:t>。</w:t>
      </w:r>
    </w:p>
    <w:p w14:paraId="26941B77">
      <w:pPr>
        <w:numPr>
          <w:ilvl w:val="0"/>
          <w:numId w:val="0"/>
        </w:numPr>
        <w:spacing w:line="276" w:lineRule="auto"/>
        <w:ind w:firstLine="480" w:firstLineChars="200"/>
        <w:rPr>
          <w:i w:val="0"/>
          <w:iCs w:val="0"/>
          <w:color w:val="auto"/>
          <w:sz w:val="24"/>
          <w:highlight w:val="none"/>
        </w:rPr>
      </w:pPr>
      <w:r>
        <w:rPr>
          <w:rFonts w:hint="eastAsia" w:asciiTheme="minorEastAsia" w:hAnsiTheme="minorEastAsia" w:eastAsiaTheme="minorEastAsia" w:cstheme="minorEastAsia"/>
          <w:i w:val="0"/>
          <w:iCs w:val="0"/>
          <w:color w:val="auto"/>
          <w:kern w:val="2"/>
          <w:sz w:val="24"/>
          <w:szCs w:val="24"/>
          <w:highlight w:val="none"/>
          <w:lang w:val="en-US" w:eastAsia="zh-CN" w:bidi="ar-SA"/>
        </w:rPr>
        <w:t>9</w:t>
      </w:r>
      <w:r>
        <w:rPr>
          <w:rFonts w:hint="default" w:asciiTheme="minorEastAsia" w:hAnsiTheme="minorEastAsia" w:eastAsiaTheme="minorEastAsia" w:cstheme="minorEastAsia"/>
          <w:i w:val="0"/>
          <w:iCs w:val="0"/>
          <w:color w:val="auto"/>
          <w:kern w:val="2"/>
          <w:sz w:val="24"/>
          <w:szCs w:val="24"/>
          <w:highlight w:val="none"/>
          <w:lang w:val="en-US" w:eastAsia="zh-CN" w:bidi="ar-SA"/>
        </w:rPr>
        <w:t>．</w:t>
      </w:r>
      <w:r>
        <w:rPr>
          <w:i w:val="0"/>
          <w:iCs w:val="0"/>
          <w:color w:val="auto"/>
          <w:sz w:val="24"/>
          <w:highlight w:val="none"/>
        </w:rPr>
        <w:t>在合同协议书正式签署生效之前，本</w:t>
      </w:r>
      <w:r>
        <w:rPr>
          <w:rFonts w:hint="eastAsia"/>
          <w:i w:val="0"/>
          <w:iCs w:val="0"/>
          <w:color w:val="auto"/>
          <w:sz w:val="24"/>
          <w:highlight w:val="none"/>
          <w:lang w:eastAsia="zh-CN"/>
        </w:rPr>
        <w:t>响应</w:t>
      </w:r>
      <w:r>
        <w:rPr>
          <w:i w:val="0"/>
          <w:iCs w:val="0"/>
          <w:color w:val="auto"/>
          <w:sz w:val="24"/>
          <w:highlight w:val="none"/>
        </w:rPr>
        <w:t>函连同你方的中</w:t>
      </w:r>
      <w:r>
        <w:rPr>
          <w:rFonts w:hint="eastAsia"/>
          <w:i w:val="0"/>
          <w:iCs w:val="0"/>
          <w:color w:val="auto"/>
          <w:sz w:val="24"/>
          <w:highlight w:val="none"/>
        </w:rPr>
        <w:t>选</w:t>
      </w:r>
      <w:r>
        <w:rPr>
          <w:i w:val="0"/>
          <w:iCs w:val="0"/>
          <w:color w:val="auto"/>
          <w:sz w:val="24"/>
          <w:highlight w:val="none"/>
        </w:rPr>
        <w:t>通知书将构成我们双方之间共同遵守的文件，对双方具有约束力。</w:t>
      </w:r>
    </w:p>
    <w:tbl>
      <w:tblPr>
        <w:tblStyle w:val="30"/>
        <w:tblW w:w="6299" w:type="dxa"/>
        <w:jc w:val="right"/>
        <w:tblLayout w:type="fixed"/>
        <w:tblCellMar>
          <w:top w:w="0" w:type="dxa"/>
          <w:left w:w="108" w:type="dxa"/>
          <w:bottom w:w="0" w:type="dxa"/>
          <w:right w:w="108" w:type="dxa"/>
        </w:tblCellMar>
      </w:tblPr>
      <w:tblGrid>
        <w:gridCol w:w="1134"/>
        <w:gridCol w:w="279"/>
        <w:gridCol w:w="230"/>
        <w:gridCol w:w="484"/>
        <w:gridCol w:w="558"/>
        <w:gridCol w:w="859"/>
        <w:gridCol w:w="543"/>
        <w:gridCol w:w="425"/>
        <w:gridCol w:w="450"/>
        <w:gridCol w:w="1337"/>
      </w:tblGrid>
      <w:tr w14:paraId="15379946">
        <w:tblPrEx>
          <w:tblCellMar>
            <w:top w:w="0" w:type="dxa"/>
            <w:left w:w="108" w:type="dxa"/>
            <w:bottom w:w="0" w:type="dxa"/>
            <w:right w:w="108" w:type="dxa"/>
          </w:tblCellMar>
        </w:tblPrEx>
        <w:trPr>
          <w:trHeight w:val="443" w:hRule="atLeast"/>
          <w:jc w:val="right"/>
        </w:trPr>
        <w:tc>
          <w:tcPr>
            <w:tcW w:w="1413" w:type="dxa"/>
            <w:gridSpan w:val="2"/>
            <w:vAlign w:val="bottom"/>
          </w:tcPr>
          <w:p w14:paraId="76751B84">
            <w:pPr>
              <w:tabs>
                <w:tab w:val="center" w:pos="4153"/>
                <w:tab w:val="right" w:pos="8306"/>
              </w:tabs>
              <w:snapToGrid w:val="0"/>
              <w:spacing w:line="380" w:lineRule="exact"/>
              <w:rPr>
                <w:i w:val="0"/>
                <w:iCs w:val="0"/>
                <w:color w:val="auto"/>
                <w:szCs w:val="22"/>
                <w:highlight w:val="none"/>
                <w:u w:val="single"/>
              </w:rPr>
            </w:pPr>
            <w:r>
              <w:rPr>
                <w:rFonts w:hint="eastAsia"/>
                <w:i w:val="0"/>
                <w:iCs w:val="0"/>
                <w:color w:val="auto"/>
                <w:szCs w:val="22"/>
                <w:highlight w:val="none"/>
                <w:lang w:eastAsia="zh-CN"/>
              </w:rPr>
              <w:t>供应商</w:t>
            </w:r>
            <w:r>
              <w:rPr>
                <w:rFonts w:hint="eastAsia"/>
                <w:i w:val="0"/>
                <w:iCs w:val="0"/>
                <w:color w:val="auto"/>
                <w:szCs w:val="22"/>
                <w:highlight w:val="none"/>
              </w:rPr>
              <w:t>：</w:t>
            </w:r>
          </w:p>
        </w:tc>
        <w:tc>
          <w:tcPr>
            <w:tcW w:w="2674" w:type="dxa"/>
            <w:gridSpan w:val="5"/>
            <w:tcBorders>
              <w:bottom w:val="single" w:color="auto" w:sz="4" w:space="0"/>
            </w:tcBorders>
            <w:vAlign w:val="bottom"/>
          </w:tcPr>
          <w:p w14:paraId="1AA0245B">
            <w:pPr>
              <w:tabs>
                <w:tab w:val="center" w:pos="4153"/>
                <w:tab w:val="right" w:pos="8306"/>
              </w:tabs>
              <w:snapToGrid w:val="0"/>
              <w:spacing w:line="380" w:lineRule="exact"/>
              <w:jc w:val="right"/>
              <w:rPr>
                <w:i w:val="0"/>
                <w:iCs w:val="0"/>
                <w:color w:val="auto"/>
                <w:szCs w:val="22"/>
                <w:highlight w:val="none"/>
                <w:u w:val="single"/>
              </w:rPr>
            </w:pPr>
          </w:p>
        </w:tc>
        <w:tc>
          <w:tcPr>
            <w:tcW w:w="2212" w:type="dxa"/>
            <w:gridSpan w:val="3"/>
            <w:vAlign w:val="bottom"/>
          </w:tcPr>
          <w:p w14:paraId="5C494208">
            <w:pPr>
              <w:tabs>
                <w:tab w:val="center" w:pos="4153"/>
                <w:tab w:val="right" w:pos="8306"/>
              </w:tabs>
              <w:snapToGrid w:val="0"/>
              <w:spacing w:line="380" w:lineRule="exact"/>
              <w:jc w:val="right"/>
              <w:rPr>
                <w:i w:val="0"/>
                <w:iCs w:val="0"/>
                <w:color w:val="auto"/>
                <w:szCs w:val="22"/>
                <w:highlight w:val="none"/>
                <w:u w:val="single"/>
              </w:rPr>
            </w:pPr>
            <w:r>
              <w:rPr>
                <w:rFonts w:hint="eastAsia"/>
                <w:i w:val="0"/>
                <w:iCs w:val="0"/>
                <w:color w:val="auto"/>
                <w:szCs w:val="22"/>
                <w:highlight w:val="none"/>
              </w:rPr>
              <w:t>（盖单位章）</w:t>
            </w:r>
          </w:p>
        </w:tc>
      </w:tr>
      <w:tr w14:paraId="64EAFC45">
        <w:tblPrEx>
          <w:tblCellMar>
            <w:top w:w="0" w:type="dxa"/>
            <w:left w:w="108" w:type="dxa"/>
            <w:bottom w:w="0" w:type="dxa"/>
            <w:right w:w="108" w:type="dxa"/>
          </w:tblCellMar>
        </w:tblPrEx>
        <w:trPr>
          <w:trHeight w:val="477" w:hRule="atLeast"/>
          <w:jc w:val="right"/>
        </w:trPr>
        <w:tc>
          <w:tcPr>
            <w:tcW w:w="1643" w:type="dxa"/>
            <w:gridSpan w:val="3"/>
            <w:vAlign w:val="bottom"/>
          </w:tcPr>
          <w:p w14:paraId="6C14ADF9">
            <w:pPr>
              <w:tabs>
                <w:tab w:val="center" w:pos="4153"/>
                <w:tab w:val="right" w:pos="8306"/>
              </w:tabs>
              <w:snapToGrid w:val="0"/>
              <w:rPr>
                <w:i w:val="0"/>
                <w:iCs w:val="0"/>
                <w:color w:val="auto"/>
                <w:szCs w:val="22"/>
                <w:highlight w:val="none"/>
              </w:rPr>
            </w:pPr>
            <w:r>
              <w:rPr>
                <w:rFonts w:hint="eastAsia"/>
                <w:i w:val="0"/>
                <w:iCs w:val="0"/>
                <w:color w:val="auto"/>
                <w:szCs w:val="22"/>
                <w:highlight w:val="none"/>
              </w:rPr>
              <w:t>法定代表人或其委托代理人：</w:t>
            </w:r>
          </w:p>
        </w:tc>
        <w:tc>
          <w:tcPr>
            <w:tcW w:w="2869" w:type="dxa"/>
            <w:gridSpan w:val="5"/>
            <w:tcBorders>
              <w:bottom w:val="single" w:color="auto" w:sz="4" w:space="0"/>
            </w:tcBorders>
            <w:vAlign w:val="bottom"/>
          </w:tcPr>
          <w:p w14:paraId="26E0329F">
            <w:pPr>
              <w:tabs>
                <w:tab w:val="center" w:pos="4153"/>
                <w:tab w:val="right" w:pos="8306"/>
              </w:tabs>
              <w:snapToGrid w:val="0"/>
              <w:spacing w:line="380" w:lineRule="exact"/>
              <w:rPr>
                <w:i w:val="0"/>
                <w:iCs w:val="0"/>
                <w:color w:val="auto"/>
                <w:szCs w:val="22"/>
                <w:highlight w:val="none"/>
              </w:rPr>
            </w:pPr>
          </w:p>
        </w:tc>
        <w:tc>
          <w:tcPr>
            <w:tcW w:w="1787" w:type="dxa"/>
            <w:gridSpan w:val="2"/>
            <w:vAlign w:val="bottom"/>
          </w:tcPr>
          <w:p w14:paraId="3CCB881C">
            <w:pPr>
              <w:tabs>
                <w:tab w:val="center" w:pos="4153"/>
                <w:tab w:val="right" w:pos="8306"/>
              </w:tabs>
              <w:snapToGrid w:val="0"/>
              <w:spacing w:line="380" w:lineRule="exact"/>
              <w:rPr>
                <w:i w:val="0"/>
                <w:iCs w:val="0"/>
                <w:color w:val="auto"/>
                <w:szCs w:val="22"/>
                <w:highlight w:val="none"/>
              </w:rPr>
            </w:pPr>
            <w:r>
              <w:rPr>
                <w:rFonts w:hint="eastAsia" w:ascii="宋体" w:hAnsi="宋体" w:eastAsia="宋体"/>
                <w:i w:val="0"/>
                <w:iCs w:val="0"/>
                <w:color w:val="auto"/>
                <w:highlight w:val="none"/>
              </w:rPr>
              <w:t>（签字或盖章）</w:t>
            </w:r>
          </w:p>
        </w:tc>
      </w:tr>
      <w:tr w14:paraId="2821C0DA">
        <w:tblPrEx>
          <w:tblCellMar>
            <w:top w:w="0" w:type="dxa"/>
            <w:left w:w="108" w:type="dxa"/>
            <w:bottom w:w="0" w:type="dxa"/>
            <w:right w:w="108" w:type="dxa"/>
          </w:tblCellMar>
        </w:tblPrEx>
        <w:trPr>
          <w:trHeight w:val="437" w:hRule="atLeast"/>
          <w:jc w:val="right"/>
        </w:trPr>
        <w:tc>
          <w:tcPr>
            <w:tcW w:w="1413" w:type="dxa"/>
            <w:gridSpan w:val="2"/>
            <w:vAlign w:val="bottom"/>
          </w:tcPr>
          <w:p w14:paraId="67D8F649">
            <w:pPr>
              <w:tabs>
                <w:tab w:val="center" w:pos="4153"/>
                <w:tab w:val="right" w:pos="8306"/>
              </w:tabs>
              <w:snapToGrid w:val="0"/>
              <w:spacing w:line="380" w:lineRule="exact"/>
              <w:rPr>
                <w:i w:val="0"/>
                <w:iCs w:val="0"/>
                <w:color w:val="auto"/>
                <w:szCs w:val="22"/>
                <w:highlight w:val="none"/>
                <w:u w:val="single"/>
              </w:rPr>
            </w:pPr>
            <w:r>
              <w:rPr>
                <w:rFonts w:hint="eastAsia"/>
                <w:i w:val="0"/>
                <w:iCs w:val="0"/>
                <w:color w:val="auto"/>
                <w:szCs w:val="22"/>
                <w:highlight w:val="none"/>
              </w:rPr>
              <w:t>地址：</w:t>
            </w:r>
          </w:p>
        </w:tc>
        <w:tc>
          <w:tcPr>
            <w:tcW w:w="4886" w:type="dxa"/>
            <w:gridSpan w:val="8"/>
            <w:tcBorders>
              <w:bottom w:val="single" w:color="auto" w:sz="4" w:space="0"/>
            </w:tcBorders>
            <w:vAlign w:val="bottom"/>
          </w:tcPr>
          <w:p w14:paraId="7AB5A70B">
            <w:pPr>
              <w:tabs>
                <w:tab w:val="center" w:pos="4153"/>
                <w:tab w:val="right" w:pos="8306"/>
              </w:tabs>
              <w:snapToGrid w:val="0"/>
              <w:spacing w:line="380" w:lineRule="exact"/>
              <w:rPr>
                <w:i w:val="0"/>
                <w:iCs w:val="0"/>
                <w:color w:val="auto"/>
                <w:szCs w:val="22"/>
                <w:highlight w:val="none"/>
                <w:u w:val="single"/>
              </w:rPr>
            </w:pPr>
          </w:p>
        </w:tc>
      </w:tr>
      <w:tr w14:paraId="75EDDC7F">
        <w:tblPrEx>
          <w:tblCellMar>
            <w:top w:w="0" w:type="dxa"/>
            <w:left w:w="108" w:type="dxa"/>
            <w:bottom w:w="0" w:type="dxa"/>
            <w:right w:w="108" w:type="dxa"/>
          </w:tblCellMar>
        </w:tblPrEx>
        <w:trPr>
          <w:trHeight w:val="437" w:hRule="atLeast"/>
          <w:jc w:val="right"/>
        </w:trPr>
        <w:tc>
          <w:tcPr>
            <w:tcW w:w="1413" w:type="dxa"/>
            <w:gridSpan w:val="2"/>
            <w:vAlign w:val="bottom"/>
          </w:tcPr>
          <w:p w14:paraId="676804B3">
            <w:pPr>
              <w:tabs>
                <w:tab w:val="center" w:pos="4153"/>
                <w:tab w:val="right" w:pos="8306"/>
              </w:tabs>
              <w:snapToGrid w:val="0"/>
              <w:spacing w:line="380" w:lineRule="exact"/>
              <w:rPr>
                <w:i w:val="0"/>
                <w:iCs w:val="0"/>
                <w:color w:val="auto"/>
                <w:szCs w:val="22"/>
                <w:highlight w:val="none"/>
              </w:rPr>
            </w:pPr>
            <w:r>
              <w:rPr>
                <w:rFonts w:hint="eastAsia"/>
                <w:i w:val="0"/>
                <w:iCs w:val="0"/>
                <w:color w:val="auto"/>
                <w:szCs w:val="22"/>
                <w:highlight w:val="none"/>
              </w:rPr>
              <w:t>网址：</w:t>
            </w:r>
          </w:p>
        </w:tc>
        <w:tc>
          <w:tcPr>
            <w:tcW w:w="4886" w:type="dxa"/>
            <w:gridSpan w:val="8"/>
            <w:tcBorders>
              <w:top w:val="single" w:color="auto" w:sz="4" w:space="0"/>
              <w:bottom w:val="single" w:color="auto" w:sz="4" w:space="0"/>
            </w:tcBorders>
            <w:vAlign w:val="bottom"/>
          </w:tcPr>
          <w:p w14:paraId="29C38FE9">
            <w:pPr>
              <w:tabs>
                <w:tab w:val="center" w:pos="4153"/>
                <w:tab w:val="right" w:pos="8306"/>
              </w:tabs>
              <w:snapToGrid w:val="0"/>
              <w:spacing w:line="380" w:lineRule="exact"/>
              <w:rPr>
                <w:i w:val="0"/>
                <w:iCs w:val="0"/>
                <w:color w:val="auto"/>
                <w:szCs w:val="22"/>
                <w:highlight w:val="none"/>
              </w:rPr>
            </w:pPr>
          </w:p>
        </w:tc>
      </w:tr>
      <w:tr w14:paraId="408223A0">
        <w:tblPrEx>
          <w:tblCellMar>
            <w:top w:w="0" w:type="dxa"/>
            <w:left w:w="108" w:type="dxa"/>
            <w:bottom w:w="0" w:type="dxa"/>
            <w:right w:w="108" w:type="dxa"/>
          </w:tblCellMar>
        </w:tblPrEx>
        <w:trPr>
          <w:trHeight w:val="477" w:hRule="atLeast"/>
          <w:jc w:val="right"/>
        </w:trPr>
        <w:tc>
          <w:tcPr>
            <w:tcW w:w="1413" w:type="dxa"/>
            <w:gridSpan w:val="2"/>
            <w:vAlign w:val="bottom"/>
          </w:tcPr>
          <w:p w14:paraId="0B89B221">
            <w:pPr>
              <w:tabs>
                <w:tab w:val="center" w:pos="4153"/>
                <w:tab w:val="right" w:pos="8306"/>
              </w:tabs>
              <w:snapToGrid w:val="0"/>
              <w:spacing w:line="380" w:lineRule="exact"/>
              <w:rPr>
                <w:i w:val="0"/>
                <w:iCs w:val="0"/>
                <w:color w:val="auto"/>
                <w:szCs w:val="22"/>
                <w:highlight w:val="none"/>
                <w:u w:val="single"/>
              </w:rPr>
            </w:pPr>
            <w:r>
              <w:rPr>
                <w:rFonts w:hint="eastAsia"/>
                <w:i w:val="0"/>
                <w:iCs w:val="0"/>
                <w:color w:val="auto"/>
                <w:szCs w:val="22"/>
                <w:highlight w:val="none"/>
              </w:rPr>
              <w:t>电话：</w:t>
            </w:r>
          </w:p>
        </w:tc>
        <w:tc>
          <w:tcPr>
            <w:tcW w:w="4886" w:type="dxa"/>
            <w:gridSpan w:val="8"/>
            <w:tcBorders>
              <w:top w:val="single" w:color="auto" w:sz="4" w:space="0"/>
              <w:bottom w:val="single" w:color="auto" w:sz="4" w:space="0"/>
            </w:tcBorders>
            <w:vAlign w:val="bottom"/>
          </w:tcPr>
          <w:p w14:paraId="05A5C6B7">
            <w:pPr>
              <w:tabs>
                <w:tab w:val="center" w:pos="4153"/>
                <w:tab w:val="right" w:pos="8306"/>
              </w:tabs>
              <w:snapToGrid w:val="0"/>
              <w:spacing w:line="380" w:lineRule="exact"/>
              <w:rPr>
                <w:i w:val="0"/>
                <w:iCs w:val="0"/>
                <w:color w:val="auto"/>
                <w:szCs w:val="22"/>
                <w:highlight w:val="none"/>
                <w:u w:val="single"/>
              </w:rPr>
            </w:pPr>
          </w:p>
        </w:tc>
      </w:tr>
      <w:tr w14:paraId="75712CE2">
        <w:tblPrEx>
          <w:tblCellMar>
            <w:top w:w="0" w:type="dxa"/>
            <w:left w:w="108" w:type="dxa"/>
            <w:bottom w:w="0" w:type="dxa"/>
            <w:right w:w="108" w:type="dxa"/>
          </w:tblCellMar>
        </w:tblPrEx>
        <w:trPr>
          <w:trHeight w:val="469" w:hRule="atLeast"/>
          <w:jc w:val="right"/>
        </w:trPr>
        <w:tc>
          <w:tcPr>
            <w:tcW w:w="1413" w:type="dxa"/>
            <w:gridSpan w:val="2"/>
            <w:vAlign w:val="bottom"/>
          </w:tcPr>
          <w:p w14:paraId="4D4C59C2">
            <w:pPr>
              <w:tabs>
                <w:tab w:val="center" w:pos="4153"/>
                <w:tab w:val="right" w:pos="8306"/>
              </w:tabs>
              <w:snapToGrid w:val="0"/>
              <w:spacing w:line="380" w:lineRule="exact"/>
              <w:rPr>
                <w:i w:val="0"/>
                <w:iCs w:val="0"/>
                <w:color w:val="auto"/>
                <w:szCs w:val="22"/>
                <w:highlight w:val="none"/>
                <w:u w:val="single"/>
              </w:rPr>
            </w:pPr>
            <w:r>
              <w:rPr>
                <w:rFonts w:hint="eastAsia"/>
                <w:i w:val="0"/>
                <w:iCs w:val="0"/>
                <w:color w:val="auto"/>
                <w:szCs w:val="22"/>
                <w:highlight w:val="none"/>
              </w:rPr>
              <w:t>传真：</w:t>
            </w:r>
          </w:p>
        </w:tc>
        <w:tc>
          <w:tcPr>
            <w:tcW w:w="4886" w:type="dxa"/>
            <w:gridSpan w:val="8"/>
            <w:tcBorders>
              <w:top w:val="single" w:color="auto" w:sz="4" w:space="0"/>
              <w:bottom w:val="single" w:color="auto" w:sz="4" w:space="0"/>
            </w:tcBorders>
            <w:vAlign w:val="bottom"/>
          </w:tcPr>
          <w:p w14:paraId="5C9E0A3B">
            <w:pPr>
              <w:tabs>
                <w:tab w:val="center" w:pos="4153"/>
                <w:tab w:val="right" w:pos="8306"/>
              </w:tabs>
              <w:snapToGrid w:val="0"/>
              <w:spacing w:line="380" w:lineRule="exact"/>
              <w:rPr>
                <w:i w:val="0"/>
                <w:iCs w:val="0"/>
                <w:color w:val="auto"/>
                <w:szCs w:val="22"/>
                <w:highlight w:val="none"/>
                <w:u w:val="single"/>
              </w:rPr>
            </w:pPr>
          </w:p>
        </w:tc>
      </w:tr>
      <w:tr w14:paraId="48584DC6">
        <w:tblPrEx>
          <w:tblCellMar>
            <w:top w:w="0" w:type="dxa"/>
            <w:left w:w="108" w:type="dxa"/>
            <w:bottom w:w="0" w:type="dxa"/>
            <w:right w:w="108" w:type="dxa"/>
          </w:tblCellMar>
        </w:tblPrEx>
        <w:trPr>
          <w:trHeight w:val="460" w:hRule="atLeast"/>
          <w:jc w:val="right"/>
        </w:trPr>
        <w:tc>
          <w:tcPr>
            <w:tcW w:w="1413" w:type="dxa"/>
            <w:gridSpan w:val="2"/>
            <w:vAlign w:val="bottom"/>
          </w:tcPr>
          <w:p w14:paraId="2873B38A">
            <w:pPr>
              <w:tabs>
                <w:tab w:val="center" w:pos="4153"/>
                <w:tab w:val="right" w:pos="8306"/>
              </w:tabs>
              <w:snapToGrid w:val="0"/>
              <w:spacing w:line="380" w:lineRule="exact"/>
              <w:rPr>
                <w:i w:val="0"/>
                <w:iCs w:val="0"/>
                <w:color w:val="auto"/>
                <w:szCs w:val="22"/>
                <w:highlight w:val="none"/>
                <w:u w:val="single"/>
              </w:rPr>
            </w:pPr>
            <w:r>
              <w:rPr>
                <w:rFonts w:hint="eastAsia"/>
                <w:i w:val="0"/>
                <w:iCs w:val="0"/>
                <w:color w:val="auto"/>
                <w:szCs w:val="22"/>
                <w:highlight w:val="none"/>
              </w:rPr>
              <w:t>邮政编码：</w:t>
            </w:r>
          </w:p>
        </w:tc>
        <w:tc>
          <w:tcPr>
            <w:tcW w:w="4886" w:type="dxa"/>
            <w:gridSpan w:val="8"/>
            <w:tcBorders>
              <w:top w:val="single" w:color="auto" w:sz="4" w:space="0"/>
              <w:bottom w:val="single" w:color="auto" w:sz="4" w:space="0"/>
            </w:tcBorders>
            <w:vAlign w:val="bottom"/>
          </w:tcPr>
          <w:p w14:paraId="1807023D">
            <w:pPr>
              <w:tabs>
                <w:tab w:val="center" w:pos="4153"/>
                <w:tab w:val="right" w:pos="8306"/>
              </w:tabs>
              <w:snapToGrid w:val="0"/>
              <w:spacing w:line="380" w:lineRule="exact"/>
              <w:rPr>
                <w:i w:val="0"/>
                <w:iCs w:val="0"/>
                <w:color w:val="auto"/>
                <w:szCs w:val="22"/>
                <w:highlight w:val="none"/>
                <w:u w:val="single"/>
              </w:rPr>
            </w:pPr>
          </w:p>
        </w:tc>
      </w:tr>
      <w:tr w14:paraId="2C8311D8">
        <w:tblPrEx>
          <w:tblCellMar>
            <w:top w:w="0" w:type="dxa"/>
            <w:left w:w="108" w:type="dxa"/>
            <w:bottom w:w="0" w:type="dxa"/>
            <w:right w:w="108" w:type="dxa"/>
          </w:tblCellMar>
        </w:tblPrEx>
        <w:trPr>
          <w:trHeight w:val="460" w:hRule="atLeast"/>
          <w:jc w:val="right"/>
        </w:trPr>
        <w:tc>
          <w:tcPr>
            <w:tcW w:w="1134" w:type="dxa"/>
            <w:vAlign w:val="bottom"/>
          </w:tcPr>
          <w:p w14:paraId="66C4E767">
            <w:pPr>
              <w:tabs>
                <w:tab w:val="center" w:pos="4153"/>
                <w:tab w:val="right" w:pos="8306"/>
              </w:tabs>
              <w:snapToGrid w:val="0"/>
              <w:spacing w:line="380" w:lineRule="exact"/>
              <w:rPr>
                <w:i w:val="0"/>
                <w:iCs w:val="0"/>
                <w:color w:val="auto"/>
                <w:szCs w:val="22"/>
                <w:highlight w:val="none"/>
              </w:rPr>
            </w:pPr>
          </w:p>
        </w:tc>
        <w:tc>
          <w:tcPr>
            <w:tcW w:w="993" w:type="dxa"/>
            <w:gridSpan w:val="3"/>
            <w:tcBorders>
              <w:bottom w:val="single" w:color="auto" w:sz="4" w:space="0"/>
            </w:tcBorders>
            <w:vAlign w:val="bottom"/>
          </w:tcPr>
          <w:p w14:paraId="587451BF">
            <w:pPr>
              <w:tabs>
                <w:tab w:val="center" w:pos="4153"/>
                <w:tab w:val="right" w:pos="8306"/>
              </w:tabs>
              <w:snapToGrid w:val="0"/>
              <w:spacing w:line="380" w:lineRule="exact"/>
              <w:rPr>
                <w:i w:val="0"/>
                <w:iCs w:val="0"/>
                <w:color w:val="auto"/>
                <w:szCs w:val="22"/>
                <w:highlight w:val="none"/>
                <w:u w:val="single"/>
              </w:rPr>
            </w:pPr>
          </w:p>
        </w:tc>
        <w:tc>
          <w:tcPr>
            <w:tcW w:w="558" w:type="dxa"/>
            <w:vAlign w:val="bottom"/>
          </w:tcPr>
          <w:p w14:paraId="3138B307">
            <w:pPr>
              <w:tabs>
                <w:tab w:val="center" w:pos="4153"/>
                <w:tab w:val="right" w:pos="8306"/>
              </w:tabs>
              <w:snapToGrid w:val="0"/>
              <w:spacing w:line="380" w:lineRule="exact"/>
              <w:rPr>
                <w:i w:val="0"/>
                <w:iCs w:val="0"/>
                <w:color w:val="auto"/>
                <w:szCs w:val="22"/>
                <w:highlight w:val="none"/>
              </w:rPr>
            </w:pPr>
            <w:r>
              <w:rPr>
                <w:rFonts w:hint="eastAsia"/>
                <w:i w:val="0"/>
                <w:iCs w:val="0"/>
                <w:color w:val="auto"/>
                <w:szCs w:val="22"/>
                <w:highlight w:val="none"/>
              </w:rPr>
              <w:t>年</w:t>
            </w:r>
          </w:p>
        </w:tc>
        <w:tc>
          <w:tcPr>
            <w:tcW w:w="859" w:type="dxa"/>
            <w:tcBorders>
              <w:bottom w:val="single" w:color="auto" w:sz="4" w:space="0"/>
            </w:tcBorders>
            <w:vAlign w:val="bottom"/>
          </w:tcPr>
          <w:p w14:paraId="79B8391B">
            <w:pPr>
              <w:tabs>
                <w:tab w:val="center" w:pos="4153"/>
                <w:tab w:val="right" w:pos="8306"/>
              </w:tabs>
              <w:snapToGrid w:val="0"/>
              <w:spacing w:line="380" w:lineRule="exact"/>
              <w:rPr>
                <w:i w:val="0"/>
                <w:iCs w:val="0"/>
                <w:color w:val="auto"/>
                <w:szCs w:val="22"/>
                <w:highlight w:val="none"/>
              </w:rPr>
            </w:pPr>
          </w:p>
        </w:tc>
        <w:tc>
          <w:tcPr>
            <w:tcW w:w="543" w:type="dxa"/>
            <w:vAlign w:val="bottom"/>
          </w:tcPr>
          <w:p w14:paraId="30AD0FAE">
            <w:pPr>
              <w:tabs>
                <w:tab w:val="center" w:pos="4153"/>
                <w:tab w:val="right" w:pos="8306"/>
              </w:tabs>
              <w:snapToGrid w:val="0"/>
              <w:spacing w:line="380" w:lineRule="exact"/>
              <w:rPr>
                <w:i w:val="0"/>
                <w:iCs w:val="0"/>
                <w:color w:val="auto"/>
                <w:szCs w:val="22"/>
                <w:highlight w:val="none"/>
              </w:rPr>
            </w:pPr>
            <w:r>
              <w:rPr>
                <w:rFonts w:hint="eastAsia"/>
                <w:i w:val="0"/>
                <w:iCs w:val="0"/>
                <w:color w:val="auto"/>
                <w:szCs w:val="22"/>
                <w:highlight w:val="none"/>
              </w:rPr>
              <w:t>月</w:t>
            </w:r>
          </w:p>
        </w:tc>
        <w:tc>
          <w:tcPr>
            <w:tcW w:w="875" w:type="dxa"/>
            <w:gridSpan w:val="2"/>
            <w:tcBorders>
              <w:bottom w:val="single" w:color="auto" w:sz="4" w:space="0"/>
            </w:tcBorders>
            <w:vAlign w:val="bottom"/>
          </w:tcPr>
          <w:p w14:paraId="7DAFD34D">
            <w:pPr>
              <w:tabs>
                <w:tab w:val="center" w:pos="4153"/>
                <w:tab w:val="right" w:pos="8306"/>
              </w:tabs>
              <w:snapToGrid w:val="0"/>
              <w:spacing w:line="380" w:lineRule="exact"/>
              <w:rPr>
                <w:i w:val="0"/>
                <w:iCs w:val="0"/>
                <w:color w:val="auto"/>
                <w:szCs w:val="22"/>
                <w:highlight w:val="none"/>
              </w:rPr>
            </w:pPr>
          </w:p>
        </w:tc>
        <w:tc>
          <w:tcPr>
            <w:tcW w:w="1337" w:type="dxa"/>
            <w:vAlign w:val="bottom"/>
          </w:tcPr>
          <w:p w14:paraId="65CF4D13">
            <w:pPr>
              <w:tabs>
                <w:tab w:val="center" w:pos="4153"/>
                <w:tab w:val="right" w:pos="8306"/>
              </w:tabs>
              <w:snapToGrid w:val="0"/>
              <w:spacing w:line="380" w:lineRule="exact"/>
              <w:rPr>
                <w:i w:val="0"/>
                <w:iCs w:val="0"/>
                <w:color w:val="auto"/>
                <w:szCs w:val="22"/>
                <w:highlight w:val="none"/>
              </w:rPr>
            </w:pPr>
            <w:r>
              <w:rPr>
                <w:rFonts w:hint="eastAsia"/>
                <w:i w:val="0"/>
                <w:iCs w:val="0"/>
                <w:color w:val="auto"/>
                <w:szCs w:val="22"/>
                <w:highlight w:val="none"/>
              </w:rPr>
              <w:t>日</w:t>
            </w:r>
          </w:p>
        </w:tc>
      </w:tr>
    </w:tbl>
    <w:p w14:paraId="35691914">
      <w:pPr>
        <w:numPr>
          <w:ilvl w:val="0"/>
          <w:numId w:val="7"/>
        </w:numPr>
        <w:spacing w:line="440" w:lineRule="exact"/>
        <w:jc w:val="center"/>
        <w:outlineLvl w:val="1"/>
        <w:rPr>
          <w:rFonts w:ascii="黑体" w:hAnsi="黑体" w:eastAsia="黑体"/>
          <w:b/>
          <w:i w:val="0"/>
          <w:iCs w:val="0"/>
          <w:color w:val="auto"/>
          <w:sz w:val="36"/>
          <w:szCs w:val="36"/>
          <w:highlight w:val="none"/>
        </w:rPr>
      </w:pPr>
      <w:r>
        <w:rPr>
          <w:rFonts w:ascii="仿宋_GB2312" w:eastAsia="仿宋_GB2312"/>
          <w:i w:val="0"/>
          <w:iCs w:val="0"/>
          <w:color w:val="auto"/>
          <w:sz w:val="32"/>
          <w:szCs w:val="32"/>
          <w:highlight w:val="none"/>
        </w:rPr>
        <w:br w:type="page"/>
      </w:r>
      <w:bookmarkStart w:id="448" w:name="_Toc20404"/>
      <w:bookmarkStart w:id="449" w:name="_Toc53774212"/>
      <w:bookmarkStart w:id="450" w:name="_Toc29973"/>
      <w:bookmarkStart w:id="451" w:name="_Toc14903"/>
      <w:bookmarkStart w:id="452" w:name="_Toc444781646"/>
      <w:bookmarkStart w:id="453" w:name="_Toc28218"/>
      <w:bookmarkStart w:id="454" w:name="_Toc444782372"/>
      <w:bookmarkStart w:id="455" w:name="_Toc97106848"/>
      <w:bookmarkStart w:id="456" w:name="_Toc4294"/>
      <w:bookmarkStart w:id="457" w:name="_Toc444782297"/>
      <w:bookmarkStart w:id="458" w:name="_Toc22998"/>
      <w:bookmarkStart w:id="459" w:name="_Toc27892"/>
      <w:bookmarkStart w:id="460" w:name="_Toc6567"/>
      <w:bookmarkStart w:id="461" w:name="_Toc444855452"/>
      <w:bookmarkStart w:id="462" w:name="_Toc444867358"/>
      <w:bookmarkStart w:id="463" w:name="_Toc17751"/>
      <w:r>
        <w:rPr>
          <w:rFonts w:hint="eastAsia" w:ascii="黑体" w:hAnsi="黑体" w:eastAsia="黑体"/>
          <w:b/>
          <w:i w:val="0"/>
          <w:iCs w:val="0"/>
          <w:color w:val="auto"/>
          <w:sz w:val="36"/>
          <w:szCs w:val="36"/>
          <w:highlight w:val="none"/>
        </w:rPr>
        <w:t>法定代表人身份证明及授权委托书</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31240F5D">
      <w:pPr>
        <w:jc w:val="center"/>
        <w:outlineLvl w:val="2"/>
        <w:rPr>
          <w:rFonts w:ascii="华文中宋" w:hAnsi="华文中宋" w:eastAsia="华文中宋"/>
          <w:b/>
          <w:i w:val="0"/>
          <w:iCs w:val="0"/>
          <w:color w:val="auto"/>
          <w:sz w:val="32"/>
          <w:szCs w:val="32"/>
          <w:highlight w:val="none"/>
        </w:rPr>
      </w:pPr>
      <w:bookmarkStart w:id="464" w:name="_Toc17041"/>
      <w:bookmarkStart w:id="465" w:name="_Toc498"/>
      <w:bookmarkStart w:id="466" w:name="_Toc5251"/>
      <w:bookmarkStart w:id="467" w:name="_Toc17575"/>
      <w:bookmarkStart w:id="468" w:name="_Toc5298"/>
      <w:bookmarkStart w:id="469" w:name="_Toc27700"/>
      <w:bookmarkStart w:id="470" w:name="_Toc20226"/>
      <w:bookmarkStart w:id="471" w:name="_Toc7954"/>
      <w:r>
        <w:rPr>
          <w:rFonts w:hint="eastAsia" w:ascii="黑体" w:hAnsi="黑体" w:eastAsia="黑体" w:cs="黑体"/>
          <w:b w:val="0"/>
          <w:bCs/>
          <w:i w:val="0"/>
          <w:iCs w:val="0"/>
          <w:color w:val="auto"/>
          <w:sz w:val="32"/>
          <w:szCs w:val="32"/>
          <w:highlight w:val="none"/>
        </w:rPr>
        <w:t>（</w:t>
      </w:r>
      <w:r>
        <w:rPr>
          <w:rFonts w:hint="eastAsia" w:ascii="黑体" w:hAnsi="黑体" w:eastAsia="黑体" w:cs="黑体"/>
          <w:b w:val="0"/>
          <w:bCs/>
          <w:i w:val="0"/>
          <w:iCs w:val="0"/>
          <w:color w:val="auto"/>
          <w:sz w:val="32"/>
          <w:szCs w:val="32"/>
          <w:highlight w:val="none"/>
          <w:lang w:val="en-US" w:eastAsia="zh-CN"/>
        </w:rPr>
        <w:t>一</w:t>
      </w:r>
      <w:r>
        <w:rPr>
          <w:rFonts w:hint="eastAsia" w:ascii="黑体" w:hAnsi="黑体" w:eastAsia="黑体" w:cs="黑体"/>
          <w:b w:val="0"/>
          <w:bCs/>
          <w:i w:val="0"/>
          <w:iCs w:val="0"/>
          <w:color w:val="auto"/>
          <w:sz w:val="32"/>
          <w:szCs w:val="32"/>
          <w:highlight w:val="none"/>
        </w:rPr>
        <w:t>）授权委托书</w:t>
      </w:r>
      <w:bookmarkEnd w:id="464"/>
      <w:bookmarkEnd w:id="465"/>
      <w:bookmarkEnd w:id="466"/>
      <w:bookmarkEnd w:id="467"/>
      <w:bookmarkEnd w:id="468"/>
      <w:bookmarkEnd w:id="469"/>
      <w:bookmarkEnd w:id="470"/>
      <w:bookmarkEnd w:id="471"/>
    </w:p>
    <w:p w14:paraId="5D5B49C1">
      <w:pPr>
        <w:spacing w:line="360" w:lineRule="auto"/>
        <w:rPr>
          <w:rFonts w:ascii="宋体" w:hAnsi="宋体"/>
          <w:i w:val="0"/>
          <w:iCs w:val="0"/>
          <w:color w:val="auto"/>
          <w:sz w:val="24"/>
          <w:szCs w:val="24"/>
          <w:highlight w:val="none"/>
        </w:rPr>
      </w:pPr>
    </w:p>
    <w:p w14:paraId="005A9394">
      <w:pPr>
        <w:spacing w:line="360" w:lineRule="auto"/>
        <w:ind w:firstLine="480" w:firstLineChars="200"/>
        <w:rPr>
          <w:rFonts w:ascii="宋体" w:hAnsi="宋体"/>
          <w:i w:val="0"/>
          <w:iCs w:val="0"/>
          <w:color w:val="auto"/>
          <w:sz w:val="24"/>
          <w:szCs w:val="24"/>
          <w:highlight w:val="none"/>
        </w:rPr>
      </w:pPr>
      <w:r>
        <w:rPr>
          <w:rFonts w:hint="eastAsia" w:ascii="宋体" w:hAnsi="宋体"/>
          <w:i w:val="0"/>
          <w:iCs w:val="0"/>
          <w:color w:val="auto"/>
          <w:sz w:val="24"/>
          <w:szCs w:val="24"/>
          <w:highlight w:val="none"/>
        </w:rPr>
        <w:t>本人</w:t>
      </w:r>
      <w:r>
        <w:rPr>
          <w:rFonts w:hint="eastAsia" w:ascii="宋体" w:hAnsi="宋体"/>
          <w:i w:val="0"/>
          <w:iCs w:val="0"/>
          <w:color w:val="auto"/>
          <w:sz w:val="24"/>
          <w:szCs w:val="24"/>
          <w:highlight w:val="none"/>
          <w:u w:val="single"/>
        </w:rPr>
        <w:t xml:space="preserve">         </w:t>
      </w:r>
      <w:r>
        <w:rPr>
          <w:rFonts w:hint="eastAsia" w:ascii="宋体" w:hAnsi="宋体"/>
          <w:i w:val="0"/>
          <w:iCs w:val="0"/>
          <w:color w:val="auto"/>
          <w:sz w:val="24"/>
          <w:szCs w:val="24"/>
          <w:highlight w:val="none"/>
        </w:rPr>
        <w:t>（姓名）系</w:t>
      </w:r>
      <w:r>
        <w:rPr>
          <w:rFonts w:hint="eastAsia" w:ascii="宋体" w:hAnsi="宋体"/>
          <w:i w:val="0"/>
          <w:iCs w:val="0"/>
          <w:color w:val="auto"/>
          <w:sz w:val="24"/>
          <w:szCs w:val="24"/>
          <w:highlight w:val="none"/>
          <w:u w:val="single"/>
        </w:rPr>
        <w:t xml:space="preserve">                  </w:t>
      </w:r>
      <w:r>
        <w:rPr>
          <w:rFonts w:hint="eastAsia" w:ascii="宋体" w:hAnsi="宋体"/>
          <w:i w:val="0"/>
          <w:iCs w:val="0"/>
          <w:color w:val="auto"/>
          <w:sz w:val="24"/>
          <w:szCs w:val="24"/>
          <w:highlight w:val="none"/>
        </w:rPr>
        <w:t>（</w:t>
      </w:r>
      <w:r>
        <w:rPr>
          <w:rFonts w:hint="eastAsia" w:ascii="宋体" w:hAnsi="宋体"/>
          <w:i w:val="0"/>
          <w:iCs w:val="0"/>
          <w:color w:val="auto"/>
          <w:sz w:val="24"/>
          <w:szCs w:val="24"/>
          <w:highlight w:val="none"/>
          <w:lang w:eastAsia="zh-CN"/>
        </w:rPr>
        <w:t>供应商</w:t>
      </w:r>
      <w:r>
        <w:rPr>
          <w:rFonts w:hint="eastAsia" w:ascii="宋体" w:hAnsi="宋体"/>
          <w:i w:val="0"/>
          <w:iCs w:val="0"/>
          <w:color w:val="auto"/>
          <w:sz w:val="24"/>
          <w:szCs w:val="24"/>
          <w:highlight w:val="none"/>
        </w:rPr>
        <w:t>名称）的法定代表人，现委托本单位人员</w:t>
      </w:r>
      <w:r>
        <w:rPr>
          <w:rFonts w:hint="eastAsia" w:ascii="宋体" w:hAnsi="宋体"/>
          <w:i w:val="0"/>
          <w:iCs w:val="0"/>
          <w:color w:val="auto"/>
          <w:sz w:val="24"/>
          <w:szCs w:val="24"/>
          <w:highlight w:val="none"/>
          <w:u w:val="single"/>
        </w:rPr>
        <w:t xml:space="preserve">         </w:t>
      </w:r>
      <w:r>
        <w:rPr>
          <w:rFonts w:hint="eastAsia" w:ascii="宋体" w:hAnsi="宋体"/>
          <w:i w:val="0"/>
          <w:iCs w:val="0"/>
          <w:color w:val="auto"/>
          <w:sz w:val="24"/>
          <w:szCs w:val="24"/>
          <w:highlight w:val="none"/>
        </w:rPr>
        <w:t>（姓名）为我方代理人。代理人根据授权，以我方名义签署、说明、补正、递交、撤回、修改</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z w:val="24"/>
          <w:szCs w:val="24"/>
          <w:highlight w:val="none"/>
        </w:rPr>
        <w:t>（项目名称</w:t>
      </w:r>
      <w:r>
        <w:rPr>
          <w:rFonts w:ascii="宋体" w:hAnsi="宋体"/>
          <w:i w:val="0"/>
          <w:iCs w:val="0"/>
          <w:color w:val="auto"/>
          <w:sz w:val="24"/>
          <w:szCs w:val="24"/>
          <w:highlight w:val="none"/>
        </w:rPr>
        <w:t>）</w:t>
      </w:r>
      <w:r>
        <w:rPr>
          <w:rFonts w:hint="eastAsia" w:ascii="宋体" w:hAnsi="宋体"/>
          <w:i w:val="0"/>
          <w:iCs w:val="0"/>
          <w:color w:val="auto"/>
          <w:sz w:val="24"/>
          <w:szCs w:val="24"/>
          <w:highlight w:val="none"/>
          <w:lang w:eastAsia="zh-CN"/>
        </w:rPr>
        <w:t>比选响应文件</w:t>
      </w:r>
      <w:r>
        <w:rPr>
          <w:rFonts w:hint="eastAsia" w:ascii="宋体" w:hAnsi="宋体"/>
          <w:i w:val="0"/>
          <w:iCs w:val="0"/>
          <w:color w:val="auto"/>
          <w:sz w:val="24"/>
          <w:szCs w:val="24"/>
          <w:highlight w:val="none"/>
        </w:rPr>
        <w:t>和处理有关事宜，其法律后果由我方承担。</w:t>
      </w:r>
    </w:p>
    <w:p w14:paraId="7D9C5414">
      <w:pPr>
        <w:spacing w:line="360" w:lineRule="auto"/>
        <w:ind w:firstLine="480" w:firstLineChars="200"/>
        <w:rPr>
          <w:rFonts w:ascii="宋体" w:hAnsi="宋体"/>
          <w:i w:val="0"/>
          <w:iCs w:val="0"/>
          <w:color w:val="auto"/>
          <w:sz w:val="24"/>
          <w:szCs w:val="24"/>
          <w:highlight w:val="none"/>
          <w:u w:val="single"/>
        </w:rPr>
      </w:pPr>
      <w:r>
        <w:rPr>
          <w:rFonts w:hint="eastAsia" w:ascii="宋体" w:hAnsi="宋体"/>
          <w:i w:val="0"/>
          <w:iCs w:val="0"/>
          <w:color w:val="auto"/>
          <w:sz w:val="24"/>
          <w:szCs w:val="24"/>
          <w:highlight w:val="none"/>
        </w:rPr>
        <w:t>委托期限：</w:t>
      </w:r>
      <w:r>
        <w:rPr>
          <w:rFonts w:hint="eastAsia" w:ascii="宋体" w:hAnsi="宋体" w:eastAsia="宋体"/>
          <w:i w:val="0"/>
          <w:iCs w:val="0"/>
          <w:color w:val="auto"/>
          <w:sz w:val="24"/>
          <w:szCs w:val="24"/>
          <w:highlight w:val="none"/>
        </w:rPr>
        <w:t>自本委托书签署之日起至</w:t>
      </w:r>
      <w:r>
        <w:rPr>
          <w:rFonts w:hint="eastAsia" w:ascii="宋体" w:hAnsi="宋体"/>
          <w:i w:val="0"/>
          <w:iCs w:val="0"/>
          <w:color w:val="auto"/>
          <w:sz w:val="24"/>
          <w:szCs w:val="24"/>
          <w:highlight w:val="none"/>
          <w:lang w:val="en-US" w:eastAsia="zh-CN"/>
        </w:rPr>
        <w:t>比选</w:t>
      </w:r>
      <w:r>
        <w:rPr>
          <w:rFonts w:hint="eastAsia" w:ascii="宋体" w:hAnsi="宋体" w:eastAsia="宋体"/>
          <w:i w:val="0"/>
          <w:iCs w:val="0"/>
          <w:color w:val="auto"/>
          <w:sz w:val="24"/>
          <w:szCs w:val="24"/>
          <w:highlight w:val="none"/>
        </w:rPr>
        <w:t>有效期满</w:t>
      </w:r>
    </w:p>
    <w:p w14:paraId="2D5E2AF4">
      <w:pPr>
        <w:spacing w:line="360" w:lineRule="auto"/>
        <w:ind w:firstLine="480" w:firstLineChars="200"/>
        <w:rPr>
          <w:rFonts w:ascii="宋体" w:hAnsi="宋体"/>
          <w:i w:val="0"/>
          <w:iCs w:val="0"/>
          <w:color w:val="auto"/>
          <w:sz w:val="24"/>
          <w:szCs w:val="24"/>
          <w:highlight w:val="none"/>
        </w:rPr>
      </w:pPr>
      <w:r>
        <w:rPr>
          <w:rFonts w:hint="eastAsia" w:ascii="宋体" w:hAnsi="宋体"/>
          <w:i w:val="0"/>
          <w:iCs w:val="0"/>
          <w:color w:val="auto"/>
          <w:sz w:val="24"/>
          <w:szCs w:val="24"/>
          <w:highlight w:val="none"/>
        </w:rPr>
        <w:t>代理人无权转委托。</w:t>
      </w:r>
    </w:p>
    <w:p w14:paraId="4488EA1A">
      <w:pPr>
        <w:spacing w:line="360" w:lineRule="auto"/>
        <w:ind w:left="1118" w:leftChars="304" w:hanging="480" w:hangingChars="200"/>
        <w:rPr>
          <w:rFonts w:ascii="宋体" w:hAnsi="宋体"/>
          <w:i w:val="0"/>
          <w:iCs w:val="0"/>
          <w:color w:val="auto"/>
          <w:sz w:val="24"/>
          <w:szCs w:val="24"/>
          <w:highlight w:val="none"/>
        </w:rPr>
      </w:pPr>
      <w:r>
        <w:rPr>
          <w:rFonts w:hint="eastAsia" w:ascii="宋体" w:hAnsi="宋体"/>
          <w:i w:val="0"/>
          <w:iCs w:val="0"/>
          <w:color w:val="auto"/>
          <w:sz w:val="24"/>
          <w:szCs w:val="24"/>
          <w:highlight w:val="none"/>
        </w:rPr>
        <w:t>附：1.法定代表人身份证明原件和法定代表人身份证复印件。</w:t>
      </w:r>
    </w:p>
    <w:p w14:paraId="7547D23C">
      <w:pPr>
        <w:spacing w:line="360" w:lineRule="auto"/>
        <w:ind w:left="1118" w:leftChars="304" w:hanging="480" w:hangingChars="200"/>
        <w:rPr>
          <w:rFonts w:ascii="宋体" w:hAnsi="宋体"/>
          <w:i w:val="0"/>
          <w:iCs w:val="0"/>
          <w:color w:val="auto"/>
          <w:sz w:val="24"/>
          <w:szCs w:val="24"/>
          <w:highlight w:val="none"/>
        </w:rPr>
      </w:pPr>
      <w:r>
        <w:rPr>
          <w:rFonts w:hint="eastAsia" w:ascii="宋体" w:hAnsi="宋体"/>
          <w:i w:val="0"/>
          <w:iCs w:val="0"/>
          <w:color w:val="auto"/>
          <w:sz w:val="24"/>
          <w:szCs w:val="24"/>
          <w:highlight w:val="none"/>
        </w:rPr>
        <w:t xml:space="preserve">    2.委托代理人身份证复印件。</w:t>
      </w:r>
    </w:p>
    <w:p w14:paraId="12C11A41">
      <w:pPr>
        <w:spacing w:line="360" w:lineRule="auto"/>
        <w:ind w:left="1118" w:leftChars="304" w:hanging="480" w:hangingChars="200"/>
        <w:rPr>
          <w:rFonts w:ascii="宋体" w:hAnsi="宋体"/>
          <w:i w:val="0"/>
          <w:iCs w:val="0"/>
          <w:color w:val="auto"/>
          <w:sz w:val="24"/>
          <w:szCs w:val="24"/>
          <w:highlight w:val="none"/>
        </w:rPr>
      </w:pPr>
    </w:p>
    <w:p w14:paraId="74F624D1">
      <w:pPr>
        <w:spacing w:line="360" w:lineRule="auto"/>
        <w:ind w:left="1118" w:leftChars="304" w:hanging="480" w:hangingChars="200"/>
        <w:rPr>
          <w:rFonts w:ascii="宋体" w:hAnsi="宋体"/>
          <w:i w:val="0"/>
          <w:iCs w:val="0"/>
          <w:color w:val="auto"/>
          <w:sz w:val="24"/>
          <w:szCs w:val="24"/>
          <w:highlight w:val="none"/>
        </w:rPr>
      </w:pPr>
    </w:p>
    <w:tbl>
      <w:tblPr>
        <w:tblStyle w:val="30"/>
        <w:tblW w:w="5710" w:type="dxa"/>
        <w:tblInd w:w="2932" w:type="dxa"/>
        <w:tblLayout w:type="fixed"/>
        <w:tblCellMar>
          <w:top w:w="0" w:type="dxa"/>
          <w:left w:w="108" w:type="dxa"/>
          <w:bottom w:w="0" w:type="dxa"/>
          <w:right w:w="108" w:type="dxa"/>
        </w:tblCellMar>
      </w:tblPr>
      <w:tblGrid>
        <w:gridCol w:w="533"/>
        <w:gridCol w:w="1026"/>
        <w:gridCol w:w="653"/>
        <w:gridCol w:w="851"/>
        <w:gridCol w:w="489"/>
        <w:gridCol w:w="287"/>
        <w:gridCol w:w="425"/>
        <w:gridCol w:w="425"/>
        <w:gridCol w:w="449"/>
        <w:gridCol w:w="572"/>
      </w:tblGrid>
      <w:tr w14:paraId="490E8ABE">
        <w:tblPrEx>
          <w:tblCellMar>
            <w:top w:w="0" w:type="dxa"/>
            <w:left w:w="108" w:type="dxa"/>
            <w:bottom w:w="0" w:type="dxa"/>
            <w:right w:w="108" w:type="dxa"/>
          </w:tblCellMar>
        </w:tblPrEx>
        <w:trPr>
          <w:trHeight w:val="498" w:hRule="atLeast"/>
        </w:trPr>
        <w:tc>
          <w:tcPr>
            <w:tcW w:w="1559" w:type="dxa"/>
            <w:gridSpan w:val="2"/>
            <w:vAlign w:val="bottom"/>
          </w:tcPr>
          <w:p w14:paraId="2A06E394">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lang w:eastAsia="zh-CN"/>
              </w:rPr>
              <w:t>供应商</w:t>
            </w:r>
            <w:r>
              <w:rPr>
                <w:rFonts w:hint="eastAsia" w:ascii="宋体" w:hAnsi="宋体" w:cs="Arial"/>
                <w:i w:val="0"/>
                <w:iCs w:val="0"/>
                <w:color w:val="auto"/>
                <w:sz w:val="24"/>
                <w:szCs w:val="24"/>
                <w:highlight w:val="none"/>
              </w:rPr>
              <w:t>：</w:t>
            </w:r>
          </w:p>
        </w:tc>
        <w:tc>
          <w:tcPr>
            <w:tcW w:w="2280" w:type="dxa"/>
            <w:gridSpan w:val="4"/>
            <w:tcBorders>
              <w:left w:val="nil"/>
              <w:bottom w:val="single" w:color="auto" w:sz="4" w:space="0"/>
            </w:tcBorders>
            <w:vAlign w:val="bottom"/>
          </w:tcPr>
          <w:p w14:paraId="3357B26F">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 xml:space="preserve">              </w:t>
            </w:r>
          </w:p>
        </w:tc>
        <w:tc>
          <w:tcPr>
            <w:tcW w:w="1871" w:type="dxa"/>
            <w:gridSpan w:val="4"/>
            <w:vAlign w:val="bottom"/>
          </w:tcPr>
          <w:p w14:paraId="045428E4">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（盖单位章）</w:t>
            </w:r>
          </w:p>
        </w:tc>
      </w:tr>
      <w:tr w14:paraId="4A36500B">
        <w:tblPrEx>
          <w:tblCellMar>
            <w:top w:w="0" w:type="dxa"/>
            <w:left w:w="108" w:type="dxa"/>
            <w:bottom w:w="0" w:type="dxa"/>
            <w:right w:w="108" w:type="dxa"/>
          </w:tblCellMar>
        </w:tblPrEx>
        <w:trPr>
          <w:trHeight w:val="498" w:hRule="atLeast"/>
        </w:trPr>
        <w:tc>
          <w:tcPr>
            <w:tcW w:w="1559" w:type="dxa"/>
            <w:gridSpan w:val="2"/>
            <w:vAlign w:val="bottom"/>
          </w:tcPr>
          <w:p w14:paraId="4BD2EBD2">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法定代表人：</w:t>
            </w:r>
          </w:p>
        </w:tc>
        <w:tc>
          <w:tcPr>
            <w:tcW w:w="2280" w:type="dxa"/>
            <w:gridSpan w:val="4"/>
            <w:tcBorders>
              <w:left w:val="nil"/>
              <w:bottom w:val="single" w:color="auto" w:sz="4" w:space="0"/>
            </w:tcBorders>
            <w:vAlign w:val="bottom"/>
          </w:tcPr>
          <w:p w14:paraId="0B656DD4">
            <w:pPr>
              <w:spacing w:line="0" w:lineRule="atLeast"/>
              <w:rPr>
                <w:rFonts w:ascii="宋体" w:hAnsi="宋体" w:cs="Arial"/>
                <w:i w:val="0"/>
                <w:iCs w:val="0"/>
                <w:color w:val="auto"/>
                <w:sz w:val="24"/>
                <w:szCs w:val="24"/>
                <w:highlight w:val="none"/>
              </w:rPr>
            </w:pPr>
          </w:p>
        </w:tc>
        <w:tc>
          <w:tcPr>
            <w:tcW w:w="1871" w:type="dxa"/>
            <w:gridSpan w:val="4"/>
            <w:vAlign w:val="bottom"/>
          </w:tcPr>
          <w:p w14:paraId="469AE24E">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w:t>
            </w:r>
            <w:r>
              <w:rPr>
                <w:rFonts w:hint="eastAsia" w:ascii="宋体" w:hAnsi="宋体" w:cs="Arial"/>
                <w:i w:val="0"/>
                <w:iCs w:val="0"/>
                <w:color w:val="auto"/>
                <w:sz w:val="24"/>
                <w:szCs w:val="24"/>
                <w:highlight w:val="none"/>
                <w:lang w:val="en-US" w:eastAsia="zh-CN"/>
              </w:rPr>
              <w:t>盖章或</w:t>
            </w:r>
            <w:r>
              <w:rPr>
                <w:rFonts w:hint="eastAsia" w:ascii="宋体" w:hAnsi="宋体" w:cs="Arial"/>
                <w:i w:val="0"/>
                <w:iCs w:val="0"/>
                <w:color w:val="auto"/>
                <w:sz w:val="24"/>
                <w:szCs w:val="24"/>
                <w:highlight w:val="none"/>
              </w:rPr>
              <w:t>签字）</w:t>
            </w:r>
          </w:p>
        </w:tc>
      </w:tr>
      <w:tr w14:paraId="1D59E7B3">
        <w:tblPrEx>
          <w:tblCellMar>
            <w:top w:w="0" w:type="dxa"/>
            <w:left w:w="108" w:type="dxa"/>
            <w:bottom w:w="0" w:type="dxa"/>
            <w:right w:w="108" w:type="dxa"/>
          </w:tblCellMar>
        </w:tblPrEx>
        <w:trPr>
          <w:trHeight w:val="498" w:hRule="atLeast"/>
        </w:trPr>
        <w:tc>
          <w:tcPr>
            <w:tcW w:w="1559" w:type="dxa"/>
            <w:gridSpan w:val="2"/>
            <w:vAlign w:val="bottom"/>
          </w:tcPr>
          <w:p w14:paraId="1C5383BE">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身份证号码：</w:t>
            </w:r>
          </w:p>
        </w:tc>
        <w:tc>
          <w:tcPr>
            <w:tcW w:w="4151" w:type="dxa"/>
            <w:gridSpan w:val="8"/>
            <w:tcBorders>
              <w:left w:val="nil"/>
              <w:bottom w:val="single" w:color="auto" w:sz="4" w:space="0"/>
            </w:tcBorders>
            <w:vAlign w:val="bottom"/>
          </w:tcPr>
          <w:p w14:paraId="5C87099C">
            <w:pPr>
              <w:spacing w:line="0" w:lineRule="atLeast"/>
              <w:rPr>
                <w:rFonts w:ascii="宋体" w:hAnsi="宋体" w:cs="Arial"/>
                <w:i w:val="0"/>
                <w:iCs w:val="0"/>
                <w:color w:val="auto"/>
                <w:sz w:val="24"/>
                <w:szCs w:val="24"/>
                <w:highlight w:val="none"/>
                <w:u w:val="single"/>
              </w:rPr>
            </w:pPr>
          </w:p>
        </w:tc>
      </w:tr>
      <w:tr w14:paraId="791FFD02">
        <w:tblPrEx>
          <w:tblCellMar>
            <w:top w:w="0" w:type="dxa"/>
            <w:left w:w="108" w:type="dxa"/>
            <w:bottom w:w="0" w:type="dxa"/>
            <w:right w:w="108" w:type="dxa"/>
          </w:tblCellMar>
        </w:tblPrEx>
        <w:trPr>
          <w:trHeight w:val="498" w:hRule="atLeast"/>
        </w:trPr>
        <w:tc>
          <w:tcPr>
            <w:tcW w:w="1559" w:type="dxa"/>
            <w:gridSpan w:val="2"/>
            <w:vAlign w:val="bottom"/>
          </w:tcPr>
          <w:p w14:paraId="259B1E0F">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委托代理人：</w:t>
            </w:r>
          </w:p>
        </w:tc>
        <w:tc>
          <w:tcPr>
            <w:tcW w:w="2280" w:type="dxa"/>
            <w:gridSpan w:val="4"/>
            <w:tcBorders>
              <w:top w:val="single" w:color="auto" w:sz="4" w:space="0"/>
              <w:left w:val="nil"/>
              <w:bottom w:val="single" w:color="auto" w:sz="4" w:space="0"/>
            </w:tcBorders>
            <w:vAlign w:val="bottom"/>
          </w:tcPr>
          <w:p w14:paraId="5BE10126">
            <w:pPr>
              <w:spacing w:line="0" w:lineRule="atLeast"/>
              <w:rPr>
                <w:rFonts w:ascii="宋体" w:hAnsi="宋体" w:cs="Arial"/>
                <w:i w:val="0"/>
                <w:iCs w:val="0"/>
                <w:color w:val="auto"/>
                <w:sz w:val="24"/>
                <w:szCs w:val="24"/>
                <w:highlight w:val="none"/>
              </w:rPr>
            </w:pPr>
          </w:p>
        </w:tc>
        <w:tc>
          <w:tcPr>
            <w:tcW w:w="1871" w:type="dxa"/>
            <w:gridSpan w:val="4"/>
            <w:tcBorders>
              <w:top w:val="single" w:color="auto" w:sz="4" w:space="0"/>
            </w:tcBorders>
            <w:vAlign w:val="bottom"/>
          </w:tcPr>
          <w:p w14:paraId="6E2B9CA6">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w:t>
            </w:r>
            <w:r>
              <w:rPr>
                <w:rFonts w:hint="eastAsia" w:ascii="宋体" w:hAnsi="宋体" w:cs="Arial"/>
                <w:i w:val="0"/>
                <w:iCs w:val="0"/>
                <w:color w:val="auto"/>
                <w:sz w:val="24"/>
                <w:szCs w:val="24"/>
                <w:highlight w:val="none"/>
                <w:lang w:val="en-US" w:eastAsia="zh-CN"/>
              </w:rPr>
              <w:t>盖章或</w:t>
            </w:r>
            <w:r>
              <w:rPr>
                <w:rFonts w:hint="eastAsia" w:ascii="宋体" w:hAnsi="宋体" w:cs="Arial"/>
                <w:i w:val="0"/>
                <w:iCs w:val="0"/>
                <w:color w:val="auto"/>
                <w:sz w:val="24"/>
                <w:szCs w:val="24"/>
                <w:highlight w:val="none"/>
              </w:rPr>
              <w:t>签字）</w:t>
            </w:r>
          </w:p>
        </w:tc>
      </w:tr>
      <w:tr w14:paraId="31CBF134">
        <w:tblPrEx>
          <w:tblCellMar>
            <w:top w:w="0" w:type="dxa"/>
            <w:left w:w="108" w:type="dxa"/>
            <w:bottom w:w="0" w:type="dxa"/>
            <w:right w:w="108" w:type="dxa"/>
          </w:tblCellMar>
        </w:tblPrEx>
        <w:trPr>
          <w:trHeight w:val="498" w:hRule="atLeast"/>
        </w:trPr>
        <w:tc>
          <w:tcPr>
            <w:tcW w:w="1559" w:type="dxa"/>
            <w:gridSpan w:val="2"/>
            <w:vAlign w:val="bottom"/>
          </w:tcPr>
          <w:p w14:paraId="3F515C5B">
            <w:pPr>
              <w:spacing w:line="0" w:lineRule="atLeast"/>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身份证号码：</w:t>
            </w:r>
          </w:p>
        </w:tc>
        <w:tc>
          <w:tcPr>
            <w:tcW w:w="4151" w:type="dxa"/>
            <w:gridSpan w:val="8"/>
            <w:tcBorders>
              <w:left w:val="nil"/>
              <w:bottom w:val="single" w:color="auto" w:sz="4" w:space="0"/>
            </w:tcBorders>
            <w:vAlign w:val="bottom"/>
          </w:tcPr>
          <w:p w14:paraId="04DB122D">
            <w:pPr>
              <w:spacing w:line="0" w:lineRule="atLeast"/>
              <w:rPr>
                <w:rFonts w:ascii="宋体" w:hAnsi="宋体" w:cs="Arial"/>
                <w:i w:val="0"/>
                <w:iCs w:val="0"/>
                <w:color w:val="auto"/>
                <w:sz w:val="24"/>
                <w:szCs w:val="24"/>
                <w:highlight w:val="none"/>
                <w:u w:val="single"/>
              </w:rPr>
            </w:pPr>
          </w:p>
        </w:tc>
      </w:tr>
      <w:tr w14:paraId="5FD59FF0">
        <w:tblPrEx>
          <w:tblCellMar>
            <w:top w:w="0" w:type="dxa"/>
            <w:left w:w="108" w:type="dxa"/>
            <w:bottom w:w="0" w:type="dxa"/>
            <w:right w:w="108" w:type="dxa"/>
          </w:tblCellMar>
        </w:tblPrEx>
        <w:trPr>
          <w:gridBefore w:val="1"/>
          <w:wBefore w:w="533" w:type="dxa"/>
          <w:trHeight w:val="498" w:hRule="atLeast"/>
        </w:trPr>
        <w:tc>
          <w:tcPr>
            <w:tcW w:w="1679" w:type="dxa"/>
            <w:gridSpan w:val="2"/>
            <w:vAlign w:val="bottom"/>
          </w:tcPr>
          <w:p w14:paraId="54DC2ADB">
            <w:pPr>
              <w:spacing w:line="0" w:lineRule="atLeast"/>
              <w:rPr>
                <w:rFonts w:ascii="宋体" w:hAnsi="宋体" w:cs="Arial"/>
                <w:i w:val="0"/>
                <w:iCs w:val="0"/>
                <w:color w:val="auto"/>
                <w:sz w:val="24"/>
                <w:szCs w:val="24"/>
                <w:highlight w:val="none"/>
              </w:rPr>
            </w:pPr>
          </w:p>
        </w:tc>
        <w:tc>
          <w:tcPr>
            <w:tcW w:w="851" w:type="dxa"/>
            <w:tcBorders>
              <w:bottom w:val="single" w:color="auto" w:sz="4" w:space="0"/>
            </w:tcBorders>
            <w:vAlign w:val="bottom"/>
          </w:tcPr>
          <w:p w14:paraId="4A436BC6">
            <w:pPr>
              <w:wordWrap w:val="0"/>
              <w:spacing w:line="0" w:lineRule="atLeast"/>
              <w:ind w:right="880"/>
              <w:rPr>
                <w:rFonts w:ascii="宋体" w:hAnsi="宋体" w:cs="Arial"/>
                <w:i w:val="0"/>
                <w:iCs w:val="0"/>
                <w:color w:val="auto"/>
                <w:sz w:val="24"/>
                <w:szCs w:val="24"/>
                <w:highlight w:val="none"/>
              </w:rPr>
            </w:pPr>
          </w:p>
        </w:tc>
        <w:tc>
          <w:tcPr>
            <w:tcW w:w="489" w:type="dxa"/>
            <w:vAlign w:val="bottom"/>
          </w:tcPr>
          <w:p w14:paraId="190CA606">
            <w:pPr>
              <w:wordWrap w:val="0"/>
              <w:spacing w:line="0" w:lineRule="atLeast"/>
              <w:ind w:right="880"/>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年</w:t>
            </w:r>
          </w:p>
        </w:tc>
        <w:tc>
          <w:tcPr>
            <w:tcW w:w="712" w:type="dxa"/>
            <w:gridSpan w:val="2"/>
            <w:tcBorders>
              <w:bottom w:val="single" w:color="auto" w:sz="4" w:space="0"/>
            </w:tcBorders>
            <w:vAlign w:val="bottom"/>
          </w:tcPr>
          <w:p w14:paraId="164FA2C4">
            <w:pPr>
              <w:wordWrap w:val="0"/>
              <w:spacing w:line="0" w:lineRule="atLeast"/>
              <w:ind w:right="880"/>
              <w:rPr>
                <w:rFonts w:ascii="宋体" w:hAnsi="宋体" w:cs="Arial"/>
                <w:i w:val="0"/>
                <w:iCs w:val="0"/>
                <w:color w:val="auto"/>
                <w:sz w:val="24"/>
                <w:szCs w:val="24"/>
                <w:highlight w:val="none"/>
              </w:rPr>
            </w:pPr>
          </w:p>
        </w:tc>
        <w:tc>
          <w:tcPr>
            <w:tcW w:w="425" w:type="dxa"/>
            <w:vAlign w:val="bottom"/>
          </w:tcPr>
          <w:p w14:paraId="6FF321CE">
            <w:pPr>
              <w:wordWrap w:val="0"/>
              <w:spacing w:line="0" w:lineRule="atLeast"/>
              <w:ind w:right="880"/>
              <w:rPr>
                <w:rFonts w:ascii="宋体" w:hAnsi="宋体" w:cs="Arial"/>
                <w:i w:val="0"/>
                <w:iCs w:val="0"/>
                <w:color w:val="auto"/>
                <w:sz w:val="24"/>
                <w:szCs w:val="24"/>
                <w:highlight w:val="none"/>
              </w:rPr>
            </w:pPr>
            <w:r>
              <w:rPr>
                <w:rFonts w:hint="eastAsia" w:ascii="宋体" w:hAnsi="宋体" w:cs="Arial"/>
                <w:i w:val="0"/>
                <w:iCs w:val="0"/>
                <w:color w:val="auto"/>
                <w:sz w:val="24"/>
                <w:szCs w:val="24"/>
                <w:highlight w:val="none"/>
              </w:rPr>
              <w:t>月</w:t>
            </w:r>
          </w:p>
        </w:tc>
        <w:tc>
          <w:tcPr>
            <w:tcW w:w="449" w:type="dxa"/>
            <w:tcBorders>
              <w:bottom w:val="single" w:color="auto" w:sz="4" w:space="0"/>
            </w:tcBorders>
            <w:vAlign w:val="bottom"/>
          </w:tcPr>
          <w:p w14:paraId="57317DF8">
            <w:pPr>
              <w:wordWrap w:val="0"/>
              <w:spacing w:line="0" w:lineRule="atLeast"/>
              <w:ind w:right="880"/>
              <w:rPr>
                <w:rFonts w:ascii="宋体" w:hAnsi="宋体" w:cs="Arial"/>
                <w:i w:val="0"/>
                <w:iCs w:val="0"/>
                <w:color w:val="auto"/>
                <w:sz w:val="24"/>
                <w:szCs w:val="24"/>
                <w:highlight w:val="none"/>
              </w:rPr>
            </w:pPr>
          </w:p>
        </w:tc>
        <w:tc>
          <w:tcPr>
            <w:tcW w:w="572" w:type="dxa"/>
            <w:vAlign w:val="bottom"/>
          </w:tcPr>
          <w:p w14:paraId="17A2B7D6">
            <w:pPr>
              <w:wordWrap w:val="0"/>
              <w:spacing w:line="0" w:lineRule="atLeast"/>
              <w:ind w:right="880"/>
              <w:rPr>
                <w:rFonts w:ascii="宋体" w:hAnsi="宋体" w:cs="Arial"/>
                <w:i w:val="0"/>
                <w:iCs w:val="0"/>
                <w:color w:val="auto"/>
                <w:szCs w:val="22"/>
                <w:highlight w:val="none"/>
              </w:rPr>
            </w:pPr>
            <w:r>
              <w:rPr>
                <w:rFonts w:hint="eastAsia" w:ascii="宋体" w:hAnsi="宋体" w:cs="Arial"/>
                <w:i w:val="0"/>
                <w:iCs w:val="0"/>
                <w:color w:val="auto"/>
                <w:szCs w:val="22"/>
                <w:highlight w:val="none"/>
              </w:rPr>
              <w:t>日</w:t>
            </w:r>
          </w:p>
        </w:tc>
      </w:tr>
    </w:tbl>
    <w:p w14:paraId="26C9D5AE">
      <w:pPr>
        <w:spacing w:line="360" w:lineRule="auto"/>
        <w:jc w:val="center"/>
        <w:rPr>
          <w:rFonts w:ascii="宋体" w:hAnsi="宋体"/>
          <w:i w:val="0"/>
          <w:iCs w:val="0"/>
          <w:color w:val="auto"/>
          <w:sz w:val="24"/>
          <w:szCs w:val="24"/>
          <w:highlight w:val="none"/>
        </w:rPr>
      </w:pPr>
    </w:p>
    <w:p w14:paraId="35CAA177">
      <w:pPr>
        <w:spacing w:line="360" w:lineRule="auto"/>
        <w:rPr>
          <w:rFonts w:ascii="宋体" w:hAnsi="宋体"/>
          <w:i w:val="0"/>
          <w:iCs w:val="0"/>
          <w:color w:val="auto"/>
          <w:sz w:val="24"/>
          <w:szCs w:val="24"/>
          <w:highlight w:val="none"/>
        </w:rPr>
      </w:pPr>
    </w:p>
    <w:p w14:paraId="27319833">
      <w:pPr>
        <w:spacing w:line="312" w:lineRule="auto"/>
        <w:ind w:firstLine="420" w:firstLineChars="200"/>
        <w:rPr>
          <w:rFonts w:eastAsia="宋体"/>
          <w:i w:val="0"/>
          <w:iCs w:val="0"/>
          <w:color w:val="auto"/>
          <w:szCs w:val="21"/>
          <w:highlight w:val="none"/>
        </w:rPr>
      </w:pPr>
      <w:r>
        <w:rPr>
          <w:rFonts w:hint="eastAsia" w:ascii="宋体" w:hAnsi="宋体"/>
          <w:i w:val="0"/>
          <w:iCs w:val="0"/>
          <w:color w:val="auto"/>
          <w:szCs w:val="21"/>
          <w:highlight w:val="none"/>
        </w:rPr>
        <w:t>注：</w:t>
      </w:r>
      <w:r>
        <w:rPr>
          <w:rFonts w:hint="eastAsia" w:eastAsia="宋体"/>
          <w:i w:val="0"/>
          <w:iCs w:val="0"/>
          <w:color w:val="auto"/>
          <w:szCs w:val="21"/>
          <w:highlight w:val="none"/>
        </w:rPr>
        <w:t>1.如果由</w:t>
      </w:r>
      <w:r>
        <w:rPr>
          <w:rFonts w:hint="eastAsia"/>
          <w:i w:val="0"/>
          <w:iCs w:val="0"/>
          <w:color w:val="auto"/>
          <w:szCs w:val="21"/>
          <w:highlight w:val="none"/>
          <w:lang w:eastAsia="zh-CN"/>
        </w:rPr>
        <w:t>供应商</w:t>
      </w:r>
      <w:r>
        <w:rPr>
          <w:rFonts w:hint="eastAsia" w:eastAsia="宋体"/>
          <w:i w:val="0"/>
          <w:iCs w:val="0"/>
          <w:color w:val="auto"/>
          <w:szCs w:val="21"/>
          <w:highlight w:val="none"/>
        </w:rPr>
        <w:t>的法定代表人签署</w:t>
      </w:r>
      <w:r>
        <w:rPr>
          <w:rFonts w:hint="eastAsia"/>
          <w:i w:val="0"/>
          <w:iCs w:val="0"/>
          <w:color w:val="auto"/>
          <w:szCs w:val="21"/>
          <w:highlight w:val="none"/>
          <w:lang w:eastAsia="zh-CN"/>
        </w:rPr>
        <w:t>响应文件</w:t>
      </w:r>
      <w:r>
        <w:rPr>
          <w:rFonts w:hint="eastAsia" w:eastAsia="宋体"/>
          <w:i w:val="0"/>
          <w:iCs w:val="0"/>
          <w:color w:val="auto"/>
          <w:szCs w:val="21"/>
          <w:highlight w:val="none"/>
        </w:rPr>
        <w:t>，则无需提交授权委托书。</w:t>
      </w:r>
    </w:p>
    <w:p w14:paraId="5B150BAE">
      <w:pPr>
        <w:spacing w:line="312" w:lineRule="auto"/>
        <w:ind w:firstLine="420" w:firstLineChars="200"/>
        <w:rPr>
          <w:rFonts w:eastAsia="宋体"/>
          <w:i w:val="0"/>
          <w:iCs w:val="0"/>
          <w:color w:val="auto"/>
          <w:szCs w:val="21"/>
          <w:highlight w:val="none"/>
        </w:rPr>
      </w:pPr>
      <w:r>
        <w:rPr>
          <w:rFonts w:hint="eastAsia" w:eastAsia="宋体"/>
          <w:i w:val="0"/>
          <w:iCs w:val="0"/>
          <w:color w:val="auto"/>
          <w:szCs w:val="21"/>
          <w:highlight w:val="none"/>
        </w:rPr>
        <w:t>2.授权委托书签署日期应在邀请函发出日期之后并在</w:t>
      </w:r>
      <w:r>
        <w:rPr>
          <w:rFonts w:hint="eastAsia"/>
          <w:i w:val="0"/>
          <w:iCs w:val="0"/>
          <w:color w:val="auto"/>
          <w:szCs w:val="21"/>
          <w:highlight w:val="none"/>
          <w:lang w:eastAsia="zh-CN"/>
        </w:rPr>
        <w:t>响应</w:t>
      </w:r>
      <w:r>
        <w:rPr>
          <w:rFonts w:hint="eastAsia" w:eastAsia="宋体"/>
          <w:i w:val="0"/>
          <w:iCs w:val="0"/>
          <w:color w:val="auto"/>
          <w:szCs w:val="21"/>
          <w:highlight w:val="none"/>
        </w:rPr>
        <w:t>截止日期之前。</w:t>
      </w:r>
    </w:p>
    <w:p w14:paraId="0D177769">
      <w:pPr>
        <w:ind w:firstLine="315" w:firstLineChars="150"/>
        <w:rPr>
          <w:rFonts w:ascii="宋体" w:hAnsi="宋体"/>
          <w:i w:val="0"/>
          <w:iCs w:val="0"/>
          <w:color w:val="auto"/>
          <w:szCs w:val="21"/>
          <w:highlight w:val="none"/>
        </w:rPr>
      </w:pPr>
    </w:p>
    <w:p w14:paraId="55F7533F">
      <w:pPr>
        <w:jc w:val="left"/>
        <w:rPr>
          <w:rFonts w:hint="eastAsia" w:ascii="宋体" w:hAnsi="宋体"/>
          <w:i w:val="0"/>
          <w:iCs w:val="0"/>
          <w:color w:val="auto"/>
          <w:sz w:val="32"/>
          <w:szCs w:val="32"/>
          <w:highlight w:val="none"/>
        </w:rPr>
      </w:pPr>
    </w:p>
    <w:p w14:paraId="032231FC">
      <w:pPr>
        <w:rPr>
          <w:rFonts w:hint="eastAsia" w:ascii="宋体" w:hAnsi="宋体"/>
          <w:i w:val="0"/>
          <w:iCs w:val="0"/>
          <w:color w:val="auto"/>
          <w:sz w:val="32"/>
          <w:szCs w:val="32"/>
          <w:highlight w:val="none"/>
        </w:rPr>
      </w:pPr>
      <w:r>
        <w:rPr>
          <w:rFonts w:hint="eastAsia" w:ascii="宋体" w:hAnsi="宋体"/>
          <w:i w:val="0"/>
          <w:iCs w:val="0"/>
          <w:color w:val="auto"/>
          <w:sz w:val="32"/>
          <w:szCs w:val="32"/>
          <w:highlight w:val="none"/>
        </w:rPr>
        <w:br w:type="page"/>
      </w:r>
    </w:p>
    <w:p w14:paraId="15257729">
      <w:pPr>
        <w:jc w:val="center"/>
        <w:outlineLvl w:val="2"/>
        <w:rPr>
          <w:rFonts w:hint="eastAsia" w:ascii="黑体" w:hAnsi="黑体" w:eastAsia="黑体" w:cs="黑体"/>
          <w:b w:val="0"/>
          <w:bCs/>
          <w:i w:val="0"/>
          <w:iCs w:val="0"/>
          <w:color w:val="auto"/>
          <w:sz w:val="32"/>
          <w:szCs w:val="32"/>
          <w:highlight w:val="none"/>
        </w:rPr>
      </w:pPr>
      <w:bookmarkStart w:id="472" w:name="_Toc26230207"/>
      <w:bookmarkStart w:id="473" w:name="_Toc503235837"/>
      <w:bookmarkStart w:id="474" w:name="_Toc9448"/>
      <w:bookmarkStart w:id="475" w:name="_Toc524570757"/>
      <w:bookmarkStart w:id="476" w:name="_Toc17339"/>
      <w:bookmarkStart w:id="477" w:name="_Toc20367"/>
      <w:bookmarkStart w:id="478" w:name="_Toc27101"/>
      <w:bookmarkStart w:id="479" w:name="_Toc22328368"/>
      <w:bookmarkStart w:id="480" w:name="_Toc18110"/>
      <w:bookmarkStart w:id="481" w:name="_Toc13361"/>
      <w:bookmarkStart w:id="482" w:name="_Toc3462"/>
      <w:bookmarkStart w:id="483" w:name="_Toc3670"/>
      <w:r>
        <w:rPr>
          <w:rFonts w:hint="eastAsia" w:ascii="黑体" w:hAnsi="黑体" w:eastAsia="黑体" w:cs="黑体"/>
          <w:b w:val="0"/>
          <w:bCs/>
          <w:i w:val="0"/>
          <w:iCs w:val="0"/>
          <w:color w:val="auto"/>
          <w:sz w:val="32"/>
          <w:szCs w:val="32"/>
          <w:highlight w:val="none"/>
        </w:rPr>
        <w:t>（二）法定代表人身份证明</w:t>
      </w:r>
      <w:bookmarkEnd w:id="472"/>
      <w:bookmarkEnd w:id="473"/>
      <w:bookmarkEnd w:id="474"/>
      <w:bookmarkEnd w:id="475"/>
      <w:bookmarkEnd w:id="476"/>
      <w:bookmarkEnd w:id="477"/>
      <w:bookmarkEnd w:id="478"/>
      <w:bookmarkEnd w:id="479"/>
    </w:p>
    <w:p w14:paraId="31C0780D">
      <w:pPr>
        <w:spacing w:line="440" w:lineRule="exact"/>
        <w:rPr>
          <w:i w:val="0"/>
          <w:iCs w:val="0"/>
          <w:color w:val="auto"/>
          <w:sz w:val="20"/>
          <w:szCs w:val="20"/>
          <w:highlight w:val="none"/>
        </w:rPr>
      </w:pPr>
    </w:p>
    <w:p w14:paraId="2B8E34DE">
      <w:pPr>
        <w:spacing w:line="360" w:lineRule="auto"/>
        <w:rPr>
          <w:i w:val="0"/>
          <w:iCs w:val="0"/>
          <w:color w:val="auto"/>
          <w:sz w:val="24"/>
          <w:highlight w:val="none"/>
        </w:rPr>
      </w:pPr>
      <w:r>
        <w:rPr>
          <w:rFonts w:hint="eastAsia"/>
          <w:i w:val="0"/>
          <w:iCs w:val="0"/>
          <w:color w:val="auto"/>
          <w:sz w:val="24"/>
          <w:highlight w:val="none"/>
          <w:lang w:val="en-US" w:eastAsia="zh-CN"/>
        </w:rPr>
        <w:t>供应商</w:t>
      </w:r>
      <w:r>
        <w:rPr>
          <w:i w:val="0"/>
          <w:iCs w:val="0"/>
          <w:color w:val="auto"/>
          <w:sz w:val="24"/>
          <w:highlight w:val="none"/>
        </w:rPr>
        <w:t>名称：</w:t>
      </w:r>
    </w:p>
    <w:p w14:paraId="2854615D">
      <w:pPr>
        <w:spacing w:line="360" w:lineRule="auto"/>
        <w:rPr>
          <w:i w:val="0"/>
          <w:iCs w:val="0"/>
          <w:color w:val="auto"/>
          <w:sz w:val="24"/>
          <w:highlight w:val="none"/>
        </w:rPr>
      </w:pPr>
      <w:r>
        <w:rPr>
          <w:i w:val="0"/>
          <w:iCs w:val="0"/>
          <w:color w:val="auto"/>
          <w:sz w:val="24"/>
          <w:highlight w:val="none"/>
        </w:rPr>
        <w:t>姓名：</w:t>
      </w:r>
      <w:r>
        <w:rPr>
          <w:rFonts w:hint="eastAsia"/>
          <w:i w:val="0"/>
          <w:iCs w:val="0"/>
          <w:color w:val="auto"/>
          <w:sz w:val="24"/>
          <w:highlight w:val="none"/>
          <w:lang w:val="en-US" w:eastAsia="zh-CN"/>
        </w:rPr>
        <w:t xml:space="preserve">      </w:t>
      </w:r>
      <w:r>
        <w:rPr>
          <w:i w:val="0"/>
          <w:iCs w:val="0"/>
          <w:color w:val="auto"/>
          <w:sz w:val="24"/>
          <w:highlight w:val="none"/>
        </w:rPr>
        <w:t>性别：</w:t>
      </w:r>
      <w:r>
        <w:rPr>
          <w:rFonts w:hint="eastAsia"/>
          <w:i w:val="0"/>
          <w:iCs w:val="0"/>
          <w:color w:val="auto"/>
          <w:sz w:val="24"/>
          <w:highlight w:val="none"/>
          <w:u w:val="single"/>
        </w:rPr>
        <w:t xml:space="preserve"> </w:t>
      </w:r>
      <w:r>
        <w:rPr>
          <w:i w:val="0"/>
          <w:iCs w:val="0"/>
          <w:color w:val="auto"/>
          <w:sz w:val="24"/>
          <w:highlight w:val="none"/>
          <w:u w:val="single"/>
        </w:rPr>
        <w:t xml:space="preserve">   </w:t>
      </w:r>
      <w:r>
        <w:rPr>
          <w:i w:val="0"/>
          <w:iCs w:val="0"/>
          <w:color w:val="auto"/>
          <w:sz w:val="24"/>
          <w:highlight w:val="none"/>
        </w:rPr>
        <w:t>年龄：</w:t>
      </w:r>
      <w:r>
        <w:rPr>
          <w:rFonts w:hint="eastAsia"/>
          <w:i w:val="0"/>
          <w:iCs w:val="0"/>
          <w:color w:val="auto"/>
          <w:sz w:val="24"/>
          <w:highlight w:val="none"/>
          <w:u w:val="single"/>
        </w:rPr>
        <w:t xml:space="preserve"> </w:t>
      </w:r>
      <w:r>
        <w:rPr>
          <w:i w:val="0"/>
          <w:iCs w:val="0"/>
          <w:color w:val="auto"/>
          <w:sz w:val="24"/>
          <w:highlight w:val="none"/>
          <w:u w:val="single"/>
        </w:rPr>
        <w:t xml:space="preserve">   </w:t>
      </w:r>
      <w:r>
        <w:rPr>
          <w:i w:val="0"/>
          <w:iCs w:val="0"/>
          <w:color w:val="auto"/>
          <w:sz w:val="24"/>
          <w:highlight w:val="none"/>
        </w:rPr>
        <w:t>职务：</w:t>
      </w:r>
      <w:r>
        <w:rPr>
          <w:rFonts w:hint="eastAsia"/>
          <w:i w:val="0"/>
          <w:iCs w:val="0"/>
          <w:color w:val="auto"/>
          <w:sz w:val="24"/>
          <w:highlight w:val="none"/>
          <w:u w:val="single"/>
        </w:rPr>
        <w:t xml:space="preserve"> </w:t>
      </w:r>
      <w:r>
        <w:rPr>
          <w:i w:val="0"/>
          <w:iCs w:val="0"/>
          <w:color w:val="auto"/>
          <w:sz w:val="24"/>
          <w:highlight w:val="none"/>
          <w:u w:val="single"/>
        </w:rPr>
        <w:t xml:space="preserve">   </w:t>
      </w:r>
      <w:r>
        <w:rPr>
          <w:i w:val="0"/>
          <w:iCs w:val="0"/>
          <w:color w:val="auto"/>
          <w:sz w:val="24"/>
          <w:highlight w:val="none"/>
        </w:rPr>
        <w:t>系</w:t>
      </w:r>
      <w:r>
        <w:rPr>
          <w:rFonts w:hint="eastAsia"/>
          <w:i w:val="0"/>
          <w:iCs w:val="0"/>
          <w:color w:val="auto"/>
          <w:sz w:val="24"/>
          <w:highlight w:val="none"/>
          <w:u w:val="single"/>
        </w:rPr>
        <w:t xml:space="preserve"> </w:t>
      </w:r>
      <w:r>
        <w:rPr>
          <w:i w:val="0"/>
          <w:iCs w:val="0"/>
          <w:color w:val="auto"/>
          <w:sz w:val="24"/>
          <w:highlight w:val="none"/>
          <w:u w:val="single"/>
        </w:rPr>
        <w:t xml:space="preserve">   </w:t>
      </w:r>
      <w:r>
        <w:rPr>
          <w:i w:val="0"/>
          <w:iCs w:val="0"/>
          <w:color w:val="auto"/>
          <w:sz w:val="24"/>
          <w:highlight w:val="none"/>
        </w:rPr>
        <w:t>（</w:t>
      </w:r>
      <w:r>
        <w:rPr>
          <w:rFonts w:hint="eastAsia"/>
          <w:i w:val="0"/>
          <w:iCs w:val="0"/>
          <w:color w:val="auto"/>
          <w:sz w:val="24"/>
          <w:highlight w:val="none"/>
          <w:lang w:val="en-US" w:eastAsia="zh-CN"/>
        </w:rPr>
        <w:t>供应商</w:t>
      </w:r>
      <w:r>
        <w:rPr>
          <w:i w:val="0"/>
          <w:iCs w:val="0"/>
          <w:color w:val="auto"/>
          <w:sz w:val="24"/>
          <w:highlight w:val="none"/>
        </w:rPr>
        <w:t>名称）的法定代表人。</w:t>
      </w:r>
    </w:p>
    <w:p w14:paraId="433739F7">
      <w:pPr>
        <w:spacing w:line="360" w:lineRule="auto"/>
        <w:ind w:firstLine="480" w:firstLineChars="200"/>
        <w:rPr>
          <w:i w:val="0"/>
          <w:iCs w:val="0"/>
          <w:color w:val="auto"/>
          <w:sz w:val="24"/>
          <w:highlight w:val="none"/>
        </w:rPr>
      </w:pPr>
      <w:r>
        <w:rPr>
          <w:i w:val="0"/>
          <w:iCs w:val="0"/>
          <w:color w:val="auto"/>
          <w:sz w:val="24"/>
          <w:highlight w:val="none"/>
        </w:rPr>
        <w:t>特此证明。</w:t>
      </w:r>
    </w:p>
    <w:p w14:paraId="4604C341">
      <w:pPr>
        <w:spacing w:line="360" w:lineRule="auto"/>
        <w:rPr>
          <w:i w:val="0"/>
          <w:iCs w:val="0"/>
          <w:color w:val="auto"/>
          <w:sz w:val="24"/>
          <w:highlight w:val="none"/>
        </w:rPr>
      </w:pPr>
    </w:p>
    <w:p w14:paraId="18F7BBDE">
      <w:pPr>
        <w:spacing w:line="360" w:lineRule="auto"/>
        <w:rPr>
          <w:i w:val="0"/>
          <w:iCs w:val="0"/>
          <w:color w:val="auto"/>
          <w:sz w:val="24"/>
          <w:highlight w:val="none"/>
        </w:rPr>
      </w:pPr>
      <w:r>
        <w:rPr>
          <w:i w:val="0"/>
          <w:iCs w:val="0"/>
          <w:color w:val="auto"/>
          <w:sz w:val="24"/>
          <w:highlight w:val="none"/>
        </w:rPr>
        <w:t>附：法定代表人身份证复印件</w:t>
      </w:r>
      <w:r>
        <w:rPr>
          <w:rFonts w:hint="eastAsia"/>
          <w:i w:val="0"/>
          <w:iCs w:val="0"/>
          <w:color w:val="auto"/>
          <w:sz w:val="24"/>
          <w:highlight w:val="none"/>
        </w:rPr>
        <w:t>。</w:t>
      </w:r>
    </w:p>
    <w:p w14:paraId="48A953E0">
      <w:pPr>
        <w:spacing w:line="360" w:lineRule="auto"/>
        <w:rPr>
          <w:i w:val="0"/>
          <w:iCs w:val="0"/>
          <w:color w:val="auto"/>
          <w:szCs w:val="21"/>
          <w:highlight w:val="none"/>
        </w:rPr>
      </w:pPr>
    </w:p>
    <w:p w14:paraId="65CBF878">
      <w:pPr>
        <w:spacing w:line="360" w:lineRule="auto"/>
        <w:rPr>
          <w:rFonts w:hint="eastAsia"/>
          <w:i w:val="0"/>
          <w:iCs w:val="0"/>
          <w:color w:val="auto"/>
          <w:szCs w:val="21"/>
          <w:highlight w:val="none"/>
        </w:rPr>
      </w:pPr>
    </w:p>
    <w:tbl>
      <w:tblPr>
        <w:tblStyle w:val="30"/>
        <w:tblW w:w="4957" w:type="dxa"/>
        <w:jc w:val="right"/>
        <w:tblLayout w:type="fixed"/>
        <w:tblCellMar>
          <w:top w:w="0" w:type="dxa"/>
          <w:left w:w="108" w:type="dxa"/>
          <w:bottom w:w="0" w:type="dxa"/>
          <w:right w:w="108" w:type="dxa"/>
        </w:tblCellMar>
      </w:tblPr>
      <w:tblGrid>
        <w:gridCol w:w="562"/>
        <w:gridCol w:w="567"/>
        <w:gridCol w:w="567"/>
        <w:gridCol w:w="529"/>
        <w:gridCol w:w="1031"/>
        <w:gridCol w:w="129"/>
        <w:gridCol w:w="438"/>
        <w:gridCol w:w="708"/>
        <w:gridCol w:w="426"/>
      </w:tblGrid>
      <w:tr w14:paraId="2A697BBC">
        <w:tblPrEx>
          <w:tblCellMar>
            <w:top w:w="0" w:type="dxa"/>
            <w:left w:w="108" w:type="dxa"/>
            <w:bottom w:w="0" w:type="dxa"/>
            <w:right w:w="108" w:type="dxa"/>
          </w:tblCellMar>
        </w:tblPrEx>
        <w:trPr>
          <w:trHeight w:val="516" w:hRule="atLeast"/>
          <w:jc w:val="right"/>
        </w:trPr>
        <w:tc>
          <w:tcPr>
            <w:tcW w:w="1129" w:type="dxa"/>
            <w:gridSpan w:val="2"/>
            <w:vAlign w:val="bottom"/>
          </w:tcPr>
          <w:p w14:paraId="09611E08">
            <w:pPr>
              <w:tabs>
                <w:tab w:val="center" w:pos="4153"/>
                <w:tab w:val="right" w:pos="8306"/>
              </w:tabs>
              <w:snapToGrid w:val="0"/>
              <w:rPr>
                <w:i w:val="0"/>
                <w:iCs w:val="0"/>
                <w:color w:val="auto"/>
                <w:highlight w:val="none"/>
                <w:u w:val="single"/>
              </w:rPr>
            </w:pPr>
            <w:r>
              <w:rPr>
                <w:rFonts w:hint="eastAsia"/>
                <w:i w:val="0"/>
                <w:iCs w:val="0"/>
                <w:color w:val="auto"/>
                <w:highlight w:val="none"/>
                <w:lang w:val="en-US" w:eastAsia="zh-CN"/>
              </w:rPr>
              <w:t>供应商</w:t>
            </w:r>
            <w:r>
              <w:rPr>
                <w:rFonts w:hint="eastAsia"/>
                <w:i w:val="0"/>
                <w:iCs w:val="0"/>
                <w:color w:val="auto"/>
                <w:highlight w:val="none"/>
              </w:rPr>
              <w:t>：</w:t>
            </w:r>
          </w:p>
        </w:tc>
        <w:tc>
          <w:tcPr>
            <w:tcW w:w="2256" w:type="dxa"/>
            <w:gridSpan w:val="4"/>
            <w:tcBorders>
              <w:bottom w:val="single" w:color="auto" w:sz="4" w:space="0"/>
            </w:tcBorders>
            <w:vAlign w:val="bottom"/>
          </w:tcPr>
          <w:p w14:paraId="3628BD69">
            <w:pPr>
              <w:tabs>
                <w:tab w:val="center" w:pos="4153"/>
                <w:tab w:val="right" w:pos="8306"/>
              </w:tabs>
              <w:snapToGrid w:val="0"/>
              <w:rPr>
                <w:i w:val="0"/>
                <w:iCs w:val="0"/>
                <w:color w:val="auto"/>
                <w:highlight w:val="none"/>
                <w:u w:val="single"/>
              </w:rPr>
            </w:pPr>
          </w:p>
        </w:tc>
        <w:tc>
          <w:tcPr>
            <w:tcW w:w="1572" w:type="dxa"/>
            <w:gridSpan w:val="3"/>
            <w:vAlign w:val="bottom"/>
          </w:tcPr>
          <w:p w14:paraId="636039B9">
            <w:pPr>
              <w:tabs>
                <w:tab w:val="center" w:pos="4153"/>
                <w:tab w:val="right" w:pos="8306"/>
              </w:tabs>
              <w:snapToGrid w:val="0"/>
              <w:rPr>
                <w:i w:val="0"/>
                <w:iCs w:val="0"/>
                <w:color w:val="auto"/>
                <w:highlight w:val="none"/>
                <w:u w:val="single"/>
              </w:rPr>
            </w:pPr>
            <w:r>
              <w:rPr>
                <w:rFonts w:hint="eastAsia"/>
                <w:i w:val="0"/>
                <w:iCs w:val="0"/>
                <w:color w:val="auto"/>
                <w:highlight w:val="none"/>
              </w:rPr>
              <w:t>（盖单位章）</w:t>
            </w:r>
          </w:p>
        </w:tc>
      </w:tr>
      <w:tr w14:paraId="7709088E">
        <w:tblPrEx>
          <w:tblCellMar>
            <w:top w:w="0" w:type="dxa"/>
            <w:left w:w="108" w:type="dxa"/>
            <w:bottom w:w="0" w:type="dxa"/>
            <w:right w:w="108" w:type="dxa"/>
          </w:tblCellMar>
        </w:tblPrEx>
        <w:trPr>
          <w:gridBefore w:val="1"/>
          <w:wBefore w:w="562" w:type="dxa"/>
          <w:trHeight w:val="466" w:hRule="atLeast"/>
          <w:jc w:val="right"/>
        </w:trPr>
        <w:tc>
          <w:tcPr>
            <w:tcW w:w="1134" w:type="dxa"/>
            <w:gridSpan w:val="2"/>
            <w:tcBorders>
              <w:bottom w:val="single" w:color="auto" w:sz="4" w:space="0"/>
            </w:tcBorders>
            <w:vAlign w:val="bottom"/>
          </w:tcPr>
          <w:p w14:paraId="7497B296">
            <w:pPr>
              <w:tabs>
                <w:tab w:val="center" w:pos="4153"/>
                <w:tab w:val="right" w:pos="8306"/>
              </w:tabs>
              <w:snapToGrid w:val="0"/>
              <w:ind w:firstLine="525" w:firstLineChars="250"/>
              <w:rPr>
                <w:i w:val="0"/>
                <w:iCs w:val="0"/>
                <w:color w:val="auto"/>
                <w:highlight w:val="none"/>
                <w:u w:val="single"/>
              </w:rPr>
            </w:pPr>
          </w:p>
        </w:tc>
        <w:tc>
          <w:tcPr>
            <w:tcW w:w="529" w:type="dxa"/>
            <w:vAlign w:val="bottom"/>
          </w:tcPr>
          <w:p w14:paraId="404E6048">
            <w:pPr>
              <w:tabs>
                <w:tab w:val="center" w:pos="4153"/>
                <w:tab w:val="right" w:pos="8306"/>
              </w:tabs>
              <w:snapToGrid w:val="0"/>
              <w:rPr>
                <w:i w:val="0"/>
                <w:iCs w:val="0"/>
                <w:color w:val="auto"/>
                <w:highlight w:val="none"/>
              </w:rPr>
            </w:pPr>
            <w:r>
              <w:rPr>
                <w:rFonts w:hint="eastAsia"/>
                <w:i w:val="0"/>
                <w:iCs w:val="0"/>
                <w:color w:val="auto"/>
                <w:highlight w:val="none"/>
              </w:rPr>
              <w:t>年</w:t>
            </w:r>
          </w:p>
        </w:tc>
        <w:tc>
          <w:tcPr>
            <w:tcW w:w="1031" w:type="dxa"/>
            <w:tcBorders>
              <w:bottom w:val="single" w:color="auto" w:sz="4" w:space="0"/>
            </w:tcBorders>
            <w:vAlign w:val="bottom"/>
          </w:tcPr>
          <w:p w14:paraId="0C01ACB2">
            <w:pPr>
              <w:tabs>
                <w:tab w:val="center" w:pos="4153"/>
                <w:tab w:val="right" w:pos="8306"/>
              </w:tabs>
              <w:snapToGrid w:val="0"/>
              <w:rPr>
                <w:i w:val="0"/>
                <w:iCs w:val="0"/>
                <w:color w:val="auto"/>
                <w:highlight w:val="none"/>
              </w:rPr>
            </w:pPr>
          </w:p>
        </w:tc>
        <w:tc>
          <w:tcPr>
            <w:tcW w:w="567" w:type="dxa"/>
            <w:gridSpan w:val="2"/>
            <w:vAlign w:val="bottom"/>
          </w:tcPr>
          <w:p w14:paraId="5A5BF21D">
            <w:pPr>
              <w:tabs>
                <w:tab w:val="center" w:pos="4153"/>
                <w:tab w:val="right" w:pos="8306"/>
              </w:tabs>
              <w:snapToGrid w:val="0"/>
              <w:rPr>
                <w:i w:val="0"/>
                <w:iCs w:val="0"/>
                <w:color w:val="auto"/>
                <w:highlight w:val="none"/>
              </w:rPr>
            </w:pPr>
            <w:r>
              <w:rPr>
                <w:rFonts w:hint="eastAsia"/>
                <w:i w:val="0"/>
                <w:iCs w:val="0"/>
                <w:color w:val="auto"/>
                <w:highlight w:val="none"/>
              </w:rPr>
              <w:t>月</w:t>
            </w:r>
          </w:p>
        </w:tc>
        <w:tc>
          <w:tcPr>
            <w:tcW w:w="708" w:type="dxa"/>
            <w:tcBorders>
              <w:bottom w:val="single" w:color="auto" w:sz="4" w:space="0"/>
            </w:tcBorders>
            <w:vAlign w:val="bottom"/>
          </w:tcPr>
          <w:p w14:paraId="2A2FC7B0">
            <w:pPr>
              <w:tabs>
                <w:tab w:val="center" w:pos="4153"/>
                <w:tab w:val="right" w:pos="8306"/>
              </w:tabs>
              <w:snapToGrid w:val="0"/>
              <w:rPr>
                <w:i w:val="0"/>
                <w:iCs w:val="0"/>
                <w:color w:val="auto"/>
                <w:highlight w:val="none"/>
              </w:rPr>
            </w:pPr>
          </w:p>
        </w:tc>
        <w:tc>
          <w:tcPr>
            <w:tcW w:w="426" w:type="dxa"/>
            <w:vAlign w:val="bottom"/>
          </w:tcPr>
          <w:p w14:paraId="1B9CD787">
            <w:pPr>
              <w:tabs>
                <w:tab w:val="center" w:pos="4153"/>
                <w:tab w:val="right" w:pos="8306"/>
              </w:tabs>
              <w:snapToGrid w:val="0"/>
              <w:rPr>
                <w:i w:val="0"/>
                <w:iCs w:val="0"/>
                <w:color w:val="auto"/>
                <w:highlight w:val="none"/>
              </w:rPr>
            </w:pPr>
            <w:r>
              <w:rPr>
                <w:rFonts w:hint="eastAsia"/>
                <w:i w:val="0"/>
                <w:iCs w:val="0"/>
                <w:color w:val="auto"/>
                <w:highlight w:val="none"/>
              </w:rPr>
              <w:t>日</w:t>
            </w:r>
          </w:p>
        </w:tc>
      </w:tr>
    </w:tbl>
    <w:p w14:paraId="0F81C512">
      <w:pPr>
        <w:spacing w:line="360" w:lineRule="auto"/>
        <w:rPr>
          <w:rFonts w:hint="eastAsia"/>
          <w:i w:val="0"/>
          <w:iCs w:val="0"/>
          <w:color w:val="auto"/>
          <w:szCs w:val="21"/>
          <w:highlight w:val="none"/>
        </w:rPr>
      </w:pPr>
    </w:p>
    <w:p w14:paraId="22AAF466">
      <w:pPr>
        <w:spacing w:line="360" w:lineRule="auto"/>
        <w:rPr>
          <w:i w:val="0"/>
          <w:iCs w:val="0"/>
          <w:color w:val="auto"/>
          <w:szCs w:val="21"/>
          <w:highlight w:val="none"/>
        </w:rPr>
      </w:pPr>
    </w:p>
    <w:p w14:paraId="1DBEB3C4">
      <w:pPr>
        <w:topLinePunct/>
        <w:spacing w:line="440" w:lineRule="exact"/>
        <w:rPr>
          <w:rFonts w:eastAsia="黑体"/>
          <w:i w:val="0"/>
          <w:iCs w:val="0"/>
          <w:color w:val="auto"/>
          <w:szCs w:val="21"/>
          <w:highlight w:val="none"/>
        </w:rPr>
      </w:pPr>
    </w:p>
    <w:p w14:paraId="5C6CAC3A">
      <w:pPr>
        <w:topLinePunct/>
        <w:spacing w:line="440" w:lineRule="exact"/>
        <w:rPr>
          <w:rFonts w:eastAsia="黑体"/>
          <w:i w:val="0"/>
          <w:iCs w:val="0"/>
          <w:color w:val="auto"/>
          <w:szCs w:val="21"/>
          <w:highlight w:val="none"/>
        </w:rPr>
      </w:pPr>
    </w:p>
    <w:p w14:paraId="128BD1CE">
      <w:pPr>
        <w:topLinePunct/>
        <w:spacing w:line="440" w:lineRule="exact"/>
        <w:rPr>
          <w:rFonts w:eastAsia="黑体"/>
          <w:i w:val="0"/>
          <w:iCs w:val="0"/>
          <w:color w:val="auto"/>
          <w:szCs w:val="21"/>
          <w:highlight w:val="none"/>
        </w:rPr>
      </w:pPr>
    </w:p>
    <w:p w14:paraId="12861153">
      <w:pPr>
        <w:topLinePunct/>
        <w:spacing w:line="440" w:lineRule="exact"/>
        <w:rPr>
          <w:rFonts w:eastAsia="黑体"/>
          <w:i w:val="0"/>
          <w:iCs w:val="0"/>
          <w:color w:val="auto"/>
          <w:szCs w:val="21"/>
          <w:highlight w:val="none"/>
        </w:rPr>
      </w:pPr>
    </w:p>
    <w:p w14:paraId="733B92F6">
      <w:pPr>
        <w:ind w:firstLine="0" w:firstLineChars="0"/>
        <w:rPr>
          <w:rFonts w:ascii="宋体" w:hAnsi="宋体"/>
          <w:i w:val="0"/>
          <w:iCs w:val="0"/>
          <w:color w:val="auto"/>
          <w:szCs w:val="21"/>
          <w:highlight w:val="none"/>
        </w:rPr>
      </w:pPr>
      <w:r>
        <w:rPr>
          <w:i w:val="0"/>
          <w:iCs w:val="0"/>
          <w:color w:val="auto"/>
          <w:szCs w:val="21"/>
          <w:highlight w:val="none"/>
        </w:rPr>
        <w:t>注：</w:t>
      </w:r>
      <w:r>
        <w:rPr>
          <w:rFonts w:hint="eastAsia"/>
          <w:i w:val="0"/>
          <w:iCs w:val="0"/>
          <w:color w:val="auto"/>
          <w:szCs w:val="21"/>
          <w:highlight w:val="none"/>
          <w:lang w:val="en-US" w:eastAsia="zh-CN"/>
        </w:rPr>
        <w:t>1</w:t>
      </w:r>
      <w:bookmarkEnd w:id="480"/>
      <w:bookmarkEnd w:id="481"/>
      <w:bookmarkEnd w:id="482"/>
      <w:bookmarkEnd w:id="483"/>
      <w:r>
        <w:rPr>
          <w:rFonts w:hint="eastAsia"/>
          <w:i w:val="0"/>
          <w:iCs w:val="0"/>
          <w:color w:val="auto"/>
          <w:szCs w:val="21"/>
          <w:highlight w:val="none"/>
          <w:lang w:val="en-US" w:eastAsia="zh-CN"/>
        </w:rPr>
        <w:t>、</w:t>
      </w:r>
      <w:r>
        <w:rPr>
          <w:rFonts w:hint="eastAsia" w:eastAsia="宋体"/>
          <w:i w:val="0"/>
          <w:iCs w:val="0"/>
          <w:color w:val="auto"/>
          <w:szCs w:val="21"/>
          <w:highlight w:val="none"/>
        </w:rPr>
        <w:t>法定代表人身份证明签署日期应在邀请函发出日期之后并在递交</w:t>
      </w:r>
      <w:r>
        <w:rPr>
          <w:rFonts w:hint="eastAsia"/>
          <w:i w:val="0"/>
          <w:iCs w:val="0"/>
          <w:color w:val="auto"/>
          <w:szCs w:val="21"/>
          <w:highlight w:val="none"/>
          <w:lang w:eastAsia="zh-CN"/>
        </w:rPr>
        <w:t>响应文件</w:t>
      </w:r>
      <w:r>
        <w:rPr>
          <w:rFonts w:hint="eastAsia" w:eastAsia="宋体"/>
          <w:i w:val="0"/>
          <w:iCs w:val="0"/>
          <w:color w:val="auto"/>
          <w:szCs w:val="21"/>
          <w:highlight w:val="none"/>
        </w:rPr>
        <w:t>截止日期之前。</w:t>
      </w:r>
      <w:r>
        <w:rPr>
          <w:rFonts w:ascii="宋体" w:hAnsi="宋体"/>
          <w:b/>
          <w:i w:val="0"/>
          <w:iCs w:val="0"/>
          <w:color w:val="auto"/>
          <w:sz w:val="24"/>
          <w:szCs w:val="24"/>
          <w:highlight w:val="none"/>
        </w:rPr>
        <w:br w:type="page"/>
      </w:r>
    </w:p>
    <w:p w14:paraId="61F3B5A1">
      <w:pPr>
        <w:numPr>
          <w:ilvl w:val="0"/>
          <w:numId w:val="7"/>
        </w:numPr>
        <w:spacing w:line="440" w:lineRule="exact"/>
        <w:jc w:val="center"/>
        <w:outlineLvl w:val="1"/>
        <w:rPr>
          <w:rFonts w:hint="eastAsia" w:eastAsia="黑体"/>
          <w:bCs/>
          <w:i w:val="0"/>
          <w:iCs w:val="0"/>
          <w:color w:val="auto"/>
          <w:sz w:val="28"/>
          <w:szCs w:val="28"/>
          <w:highlight w:val="none"/>
        </w:rPr>
      </w:pPr>
      <w:bookmarkStart w:id="484" w:name="_Toc2211"/>
      <w:bookmarkStart w:id="485" w:name="_Toc19293"/>
      <w:bookmarkStart w:id="486" w:name="_Toc22080"/>
      <w:bookmarkStart w:id="487" w:name="_Toc24502"/>
      <w:r>
        <w:rPr>
          <w:rFonts w:hint="eastAsia" w:ascii="黑体" w:hAnsi="黑体" w:eastAsia="黑体"/>
          <w:b/>
          <w:i w:val="0"/>
          <w:iCs w:val="0"/>
          <w:color w:val="auto"/>
          <w:sz w:val="36"/>
          <w:szCs w:val="36"/>
          <w:highlight w:val="none"/>
          <w:lang w:val="en-US" w:eastAsia="zh-CN"/>
        </w:rPr>
        <w:t>服务方案</w:t>
      </w:r>
      <w:bookmarkEnd w:id="484"/>
      <w:bookmarkEnd w:id="485"/>
      <w:bookmarkEnd w:id="486"/>
      <w:bookmarkEnd w:id="487"/>
    </w:p>
    <w:p w14:paraId="183394C1">
      <w:pPr>
        <w:pStyle w:val="11"/>
        <w:rPr>
          <w:rFonts w:hint="eastAsia"/>
          <w:i w:val="0"/>
          <w:iCs w:val="0"/>
          <w:color w:val="auto"/>
          <w:highlight w:val="none"/>
        </w:rPr>
      </w:pPr>
    </w:p>
    <w:p w14:paraId="6B6CC91D">
      <w:pPr>
        <w:pStyle w:val="11"/>
        <w:spacing w:line="360" w:lineRule="auto"/>
        <w:rPr>
          <w:i w:val="0"/>
          <w:iCs w:val="0"/>
          <w:color w:val="auto"/>
          <w:highlight w:val="none"/>
        </w:rPr>
      </w:pPr>
      <w:r>
        <w:rPr>
          <w:rFonts w:hint="eastAsia"/>
          <w:i w:val="0"/>
          <w:iCs w:val="0"/>
          <w:color w:val="auto"/>
          <w:highlight w:val="none"/>
        </w:rPr>
        <w:t>主要内容包括：</w:t>
      </w:r>
    </w:p>
    <w:p w14:paraId="6A0474AE">
      <w:pPr>
        <w:pStyle w:val="11"/>
        <w:spacing w:line="360" w:lineRule="auto"/>
        <w:rPr>
          <w:rFonts w:hint="eastAsia"/>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一</w:t>
      </w:r>
      <w:r>
        <w:rPr>
          <w:rFonts w:hint="eastAsia"/>
          <w:i w:val="0"/>
          <w:iCs w:val="0"/>
          <w:color w:val="auto"/>
          <w:highlight w:val="none"/>
          <w:lang w:eastAsia="zh-CN"/>
        </w:rPr>
        <w:t>）</w:t>
      </w:r>
      <w:r>
        <w:rPr>
          <w:rFonts w:hint="eastAsia"/>
          <w:i w:val="0"/>
          <w:iCs w:val="0"/>
          <w:color w:val="auto"/>
          <w:highlight w:val="none"/>
          <w:lang w:val="en-US" w:eastAsia="zh-CN"/>
        </w:rPr>
        <w:t>对采购项目的理解和服务整体方案</w:t>
      </w:r>
    </w:p>
    <w:p w14:paraId="244E9ABF">
      <w:pPr>
        <w:pStyle w:val="11"/>
        <w:spacing w:line="360" w:lineRule="auto"/>
        <w:rPr>
          <w:rFonts w:hint="eastAsia"/>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二</w:t>
      </w:r>
      <w:r>
        <w:rPr>
          <w:rFonts w:hint="eastAsia"/>
          <w:i w:val="0"/>
          <w:iCs w:val="0"/>
          <w:color w:val="auto"/>
          <w:highlight w:val="none"/>
          <w:lang w:eastAsia="zh-CN"/>
        </w:rPr>
        <w:t>）</w:t>
      </w:r>
      <w:r>
        <w:rPr>
          <w:rFonts w:hint="eastAsia"/>
          <w:i w:val="0"/>
          <w:iCs w:val="0"/>
          <w:color w:val="auto"/>
          <w:highlight w:val="none"/>
          <w:lang w:val="en-US" w:eastAsia="zh-CN"/>
        </w:rPr>
        <w:t>对采购项目的特点、工作重点、难点分析及对策措施</w:t>
      </w:r>
      <w:r>
        <w:rPr>
          <w:rFonts w:hint="eastAsia"/>
          <w:i w:val="0"/>
          <w:iCs w:val="0"/>
          <w:color w:val="auto"/>
          <w:highlight w:val="none"/>
        </w:rPr>
        <w:t>；</w:t>
      </w:r>
    </w:p>
    <w:p w14:paraId="6D76D95B">
      <w:pPr>
        <w:pStyle w:val="11"/>
        <w:spacing w:line="360" w:lineRule="auto"/>
        <w:rPr>
          <w:rFonts w:hint="eastAsia" w:ascii="宋体" w:hAnsi="宋体" w:eastAsia="宋体" w:cs="宋体"/>
          <w:i w:val="0"/>
          <w:iCs w:val="0"/>
          <w:color w:val="auto"/>
          <w:sz w:val="24"/>
          <w:szCs w:val="24"/>
          <w:highlight w:val="none"/>
          <w:lang w:bidi="zh-CN"/>
        </w:rPr>
      </w:pPr>
      <w:r>
        <w:rPr>
          <w:rFonts w:hint="eastAsia" w:ascii="宋体" w:hAnsi="宋体" w:eastAsia="宋体" w:cs="宋体"/>
          <w:i w:val="0"/>
          <w:iCs w:val="0"/>
          <w:color w:val="auto"/>
          <w:sz w:val="24"/>
          <w:szCs w:val="24"/>
          <w:highlight w:val="none"/>
          <w:lang w:val="en-US" w:bidi="zh-CN"/>
        </w:rPr>
        <w:t>（三）</w:t>
      </w:r>
      <w:r>
        <w:rPr>
          <w:rFonts w:hint="eastAsia" w:cs="宋体"/>
          <w:i w:val="0"/>
          <w:iCs w:val="0"/>
          <w:color w:val="auto"/>
          <w:sz w:val="24"/>
          <w:szCs w:val="24"/>
          <w:highlight w:val="none"/>
          <w:lang w:val="en-US" w:bidi="zh-CN"/>
        </w:rPr>
        <w:t>对采购项目</w:t>
      </w:r>
      <w:r>
        <w:rPr>
          <w:rFonts w:hint="eastAsia" w:ascii="宋体" w:hAnsi="宋体" w:eastAsia="宋体" w:cs="宋体"/>
          <w:i w:val="0"/>
          <w:iCs w:val="0"/>
          <w:color w:val="auto"/>
          <w:sz w:val="24"/>
          <w:szCs w:val="24"/>
          <w:highlight w:val="none"/>
          <w:lang w:val="en-US" w:eastAsia="zh-CN" w:bidi="zh-CN"/>
        </w:rPr>
        <w:t>服务工作量及计划安排</w:t>
      </w:r>
      <w:r>
        <w:rPr>
          <w:rFonts w:hint="eastAsia" w:ascii="宋体" w:hAnsi="宋体" w:eastAsia="宋体" w:cs="宋体"/>
          <w:i w:val="0"/>
          <w:iCs w:val="0"/>
          <w:color w:val="auto"/>
          <w:sz w:val="24"/>
          <w:szCs w:val="24"/>
          <w:highlight w:val="none"/>
          <w:lang w:bidi="zh-CN"/>
        </w:rPr>
        <w:t>；</w:t>
      </w:r>
    </w:p>
    <w:p w14:paraId="67B740AC">
      <w:pPr>
        <w:pStyle w:val="11"/>
        <w:spacing w:line="360" w:lineRule="auto"/>
        <w:rPr>
          <w:rFonts w:hint="eastAsia"/>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四</w:t>
      </w:r>
      <w:r>
        <w:rPr>
          <w:rFonts w:hint="eastAsia"/>
          <w:i w:val="0"/>
          <w:iCs w:val="0"/>
          <w:color w:val="auto"/>
          <w:highlight w:val="none"/>
          <w:lang w:eastAsia="zh-CN"/>
        </w:rPr>
        <w:t>）</w:t>
      </w:r>
      <w:r>
        <w:rPr>
          <w:rFonts w:hint="eastAsia"/>
          <w:i w:val="0"/>
          <w:iCs w:val="0"/>
          <w:color w:val="auto"/>
          <w:highlight w:val="none"/>
        </w:rPr>
        <w:t>质量、进度和保密措施；</w:t>
      </w:r>
    </w:p>
    <w:p w14:paraId="5C1E9D9F">
      <w:pPr>
        <w:pStyle w:val="11"/>
        <w:spacing w:line="360" w:lineRule="auto"/>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五</w:t>
      </w:r>
      <w:r>
        <w:rPr>
          <w:rFonts w:hint="eastAsia"/>
          <w:i w:val="0"/>
          <w:iCs w:val="0"/>
          <w:color w:val="auto"/>
          <w:highlight w:val="none"/>
          <w:lang w:eastAsia="zh-CN"/>
        </w:rPr>
        <w:t>）</w:t>
      </w:r>
      <w:r>
        <w:rPr>
          <w:rFonts w:hint="eastAsia"/>
          <w:i w:val="0"/>
          <w:iCs w:val="0"/>
          <w:color w:val="auto"/>
          <w:highlight w:val="none"/>
        </w:rPr>
        <w:t>对本项目的合理化建议；</w:t>
      </w:r>
    </w:p>
    <w:p w14:paraId="795C7711">
      <w:pPr>
        <w:rPr>
          <w:i w:val="0"/>
          <w:iCs w:val="0"/>
          <w:color w:val="auto"/>
          <w:highlight w:val="none"/>
        </w:rPr>
      </w:pPr>
    </w:p>
    <w:p w14:paraId="4AB756AE">
      <w:pPr>
        <w:pStyle w:val="4"/>
        <w:rPr>
          <w:i w:val="0"/>
          <w:iCs w:val="0"/>
          <w:color w:val="auto"/>
          <w:highlight w:val="none"/>
        </w:rPr>
      </w:pPr>
    </w:p>
    <w:p w14:paraId="59405ED2">
      <w:pPr>
        <w:numPr>
          <w:ilvl w:val="0"/>
          <w:numId w:val="7"/>
        </w:numPr>
        <w:spacing w:line="440" w:lineRule="exact"/>
        <w:jc w:val="center"/>
        <w:outlineLvl w:val="1"/>
        <w:rPr>
          <w:i w:val="0"/>
          <w:iCs w:val="0"/>
          <w:color w:val="auto"/>
          <w:sz w:val="32"/>
          <w:szCs w:val="32"/>
          <w:highlight w:val="none"/>
        </w:rPr>
      </w:pPr>
      <w:r>
        <w:rPr>
          <w:i w:val="0"/>
          <w:iCs w:val="0"/>
          <w:color w:val="auto"/>
          <w:highlight w:val="none"/>
        </w:rPr>
        <w:br w:type="page"/>
      </w:r>
      <w:bookmarkStart w:id="488" w:name="_Toc30526"/>
      <w:bookmarkStart w:id="489" w:name="_Toc9236"/>
      <w:bookmarkStart w:id="490" w:name="_Toc31884"/>
      <w:bookmarkStart w:id="491" w:name="_Toc8427"/>
      <w:bookmarkStart w:id="492" w:name="_Toc19105"/>
      <w:bookmarkStart w:id="493" w:name="_Toc4324"/>
      <w:bookmarkStart w:id="494" w:name="_Toc23844"/>
      <w:bookmarkStart w:id="495" w:name="_Toc8567"/>
      <w:bookmarkStart w:id="496" w:name="_Toc97106850"/>
      <w:bookmarkStart w:id="497" w:name="_Toc27960"/>
      <w:r>
        <w:rPr>
          <w:rFonts w:hint="eastAsia" w:ascii="黑体" w:hAnsi="黑体" w:eastAsia="黑体"/>
          <w:b/>
          <w:i w:val="0"/>
          <w:iCs w:val="0"/>
          <w:color w:val="auto"/>
          <w:sz w:val="36"/>
          <w:szCs w:val="36"/>
          <w:highlight w:val="none"/>
          <w:lang w:val="en-US" w:eastAsia="zh-CN"/>
        </w:rPr>
        <w:t>资格审查资料</w:t>
      </w:r>
      <w:bookmarkEnd w:id="488"/>
      <w:bookmarkEnd w:id="489"/>
      <w:bookmarkEnd w:id="490"/>
      <w:bookmarkEnd w:id="491"/>
      <w:bookmarkEnd w:id="492"/>
      <w:bookmarkEnd w:id="493"/>
      <w:bookmarkEnd w:id="494"/>
      <w:bookmarkEnd w:id="495"/>
      <w:bookmarkEnd w:id="496"/>
      <w:bookmarkEnd w:id="497"/>
    </w:p>
    <w:p w14:paraId="4B4CD8B6">
      <w:pPr>
        <w:pStyle w:val="5"/>
        <w:keepNext/>
        <w:keepLines/>
        <w:pageBreakBefore w:val="0"/>
        <w:widowControl w:val="0"/>
        <w:kinsoku/>
        <w:wordWrap/>
        <w:overflowPunct/>
        <w:topLinePunct w:val="0"/>
        <w:autoSpaceDE/>
        <w:autoSpaceDN/>
        <w:bidi w:val="0"/>
        <w:adjustRightInd/>
        <w:snapToGrid/>
        <w:spacing w:line="377" w:lineRule="auto"/>
        <w:jc w:val="center"/>
        <w:textAlignment w:val="auto"/>
        <w:outlineLvl w:val="2"/>
        <w:rPr>
          <w:rFonts w:ascii="黑体" w:hAnsi="黑体" w:eastAsia="黑体"/>
          <w:b w:val="0"/>
          <w:bCs w:val="0"/>
          <w:i w:val="0"/>
          <w:iCs w:val="0"/>
          <w:color w:val="auto"/>
          <w:szCs w:val="24"/>
          <w:highlight w:val="none"/>
        </w:rPr>
      </w:pPr>
      <w:bookmarkStart w:id="498" w:name="_Toc26230211"/>
      <w:bookmarkStart w:id="499" w:name="_Toc22328372"/>
      <w:bookmarkStart w:id="500" w:name="_Toc15231"/>
      <w:bookmarkStart w:id="501" w:name="_Toc234833279"/>
      <w:bookmarkStart w:id="502" w:name="_Toc524570761"/>
      <w:bookmarkStart w:id="503" w:name="_Toc25631"/>
      <w:bookmarkStart w:id="504" w:name="_Toc14473"/>
      <w:bookmarkStart w:id="505" w:name="_Toc14603"/>
      <w:r>
        <w:rPr>
          <w:rFonts w:hint="eastAsia" w:ascii="黑体" w:hAnsi="黑体" w:eastAsia="黑体"/>
          <w:b w:val="0"/>
          <w:bCs w:val="0"/>
          <w:i w:val="0"/>
          <w:iCs w:val="0"/>
          <w:color w:val="auto"/>
          <w:szCs w:val="24"/>
          <w:highlight w:val="none"/>
        </w:rPr>
        <w:t>（一）</w:t>
      </w:r>
      <w:r>
        <w:rPr>
          <w:rFonts w:hint="eastAsia" w:ascii="黑体" w:hAnsi="黑体" w:eastAsia="黑体"/>
          <w:b w:val="0"/>
          <w:bCs w:val="0"/>
          <w:i w:val="0"/>
          <w:iCs w:val="0"/>
          <w:color w:val="auto"/>
          <w:szCs w:val="24"/>
          <w:highlight w:val="none"/>
          <w:lang w:val="en-US" w:eastAsia="zh-CN"/>
        </w:rPr>
        <w:t>供应商</w:t>
      </w:r>
      <w:r>
        <w:rPr>
          <w:rFonts w:ascii="黑体" w:hAnsi="黑体" w:eastAsia="黑体"/>
          <w:b w:val="0"/>
          <w:bCs w:val="0"/>
          <w:i w:val="0"/>
          <w:iCs w:val="0"/>
          <w:color w:val="auto"/>
          <w:szCs w:val="24"/>
          <w:highlight w:val="none"/>
        </w:rPr>
        <w:t>基本情况表</w:t>
      </w:r>
      <w:bookmarkEnd w:id="498"/>
      <w:bookmarkEnd w:id="499"/>
      <w:bookmarkEnd w:id="500"/>
      <w:bookmarkEnd w:id="501"/>
      <w:bookmarkEnd w:id="502"/>
      <w:bookmarkEnd w:id="503"/>
      <w:bookmarkEnd w:id="504"/>
      <w:bookmarkEnd w:id="505"/>
    </w:p>
    <w:tbl>
      <w:tblPr>
        <w:tblStyle w:val="30"/>
        <w:tblW w:w="88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40"/>
        <w:gridCol w:w="1308"/>
        <w:gridCol w:w="1027"/>
        <w:gridCol w:w="1289"/>
        <w:gridCol w:w="414"/>
        <w:gridCol w:w="875"/>
        <w:gridCol w:w="828"/>
        <w:gridCol w:w="285"/>
        <w:gridCol w:w="1233"/>
      </w:tblGrid>
      <w:tr w14:paraId="5CA9E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41EAB249">
            <w:pPr>
              <w:topLinePunct/>
              <w:jc w:val="center"/>
              <w:rPr>
                <w:i w:val="0"/>
                <w:iCs w:val="0"/>
                <w:color w:val="auto"/>
                <w:szCs w:val="21"/>
                <w:highlight w:val="none"/>
              </w:rPr>
            </w:pPr>
            <w:r>
              <w:rPr>
                <w:rFonts w:hint="eastAsia"/>
                <w:i w:val="0"/>
                <w:iCs w:val="0"/>
                <w:color w:val="auto"/>
                <w:szCs w:val="21"/>
                <w:highlight w:val="none"/>
                <w:lang w:val="en-US" w:eastAsia="zh-CN"/>
              </w:rPr>
              <w:t>供应商</w:t>
            </w:r>
            <w:r>
              <w:rPr>
                <w:rFonts w:hint="eastAsia"/>
                <w:i w:val="0"/>
                <w:iCs w:val="0"/>
                <w:color w:val="auto"/>
                <w:szCs w:val="21"/>
                <w:highlight w:val="none"/>
              </w:rPr>
              <w:t>名称</w:t>
            </w:r>
          </w:p>
        </w:tc>
        <w:tc>
          <w:tcPr>
            <w:tcW w:w="7259" w:type="dxa"/>
            <w:gridSpan w:val="8"/>
            <w:tcBorders>
              <w:top w:val="single" w:color="auto" w:sz="4" w:space="0"/>
              <w:left w:val="single" w:color="auto" w:sz="4" w:space="0"/>
              <w:bottom w:val="single" w:color="auto" w:sz="4" w:space="0"/>
              <w:right w:val="single" w:color="auto" w:sz="4" w:space="0"/>
            </w:tcBorders>
            <w:vAlign w:val="center"/>
          </w:tcPr>
          <w:p w14:paraId="3EEA8EB6">
            <w:pPr>
              <w:topLinePunct/>
              <w:jc w:val="center"/>
              <w:rPr>
                <w:i w:val="0"/>
                <w:iCs w:val="0"/>
                <w:color w:val="auto"/>
                <w:szCs w:val="21"/>
                <w:highlight w:val="none"/>
              </w:rPr>
            </w:pPr>
          </w:p>
        </w:tc>
      </w:tr>
      <w:tr w14:paraId="750CF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63F437B0">
            <w:pPr>
              <w:topLinePunct/>
              <w:jc w:val="center"/>
              <w:rPr>
                <w:i w:val="0"/>
                <w:iCs w:val="0"/>
                <w:color w:val="auto"/>
                <w:szCs w:val="21"/>
                <w:highlight w:val="none"/>
              </w:rPr>
            </w:pPr>
            <w:r>
              <w:rPr>
                <w:rFonts w:hint="eastAsia"/>
                <w:i w:val="0"/>
                <w:iCs w:val="0"/>
                <w:color w:val="auto"/>
                <w:szCs w:val="21"/>
                <w:highlight w:val="none"/>
              </w:rPr>
              <w:t>注册地址</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1D7BC4A7">
            <w:pPr>
              <w:topLinePunct/>
              <w:jc w:val="center"/>
              <w:rPr>
                <w:i w:val="0"/>
                <w:iCs w:val="0"/>
                <w:color w:val="auto"/>
                <w:szCs w:val="21"/>
                <w:highlight w:val="none"/>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14:paraId="53570146">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邮政编码</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0D7B2EAF">
            <w:pPr>
              <w:topLinePunct/>
              <w:jc w:val="center"/>
              <w:rPr>
                <w:i w:val="0"/>
                <w:iCs w:val="0"/>
                <w:color w:val="auto"/>
                <w:szCs w:val="21"/>
                <w:highlight w:val="none"/>
              </w:rPr>
            </w:pPr>
          </w:p>
        </w:tc>
      </w:tr>
      <w:tr w14:paraId="2E936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vMerge w:val="restart"/>
            <w:tcBorders>
              <w:top w:val="single" w:color="auto" w:sz="4" w:space="0"/>
              <w:left w:val="single" w:color="auto" w:sz="4" w:space="0"/>
              <w:bottom w:val="single" w:color="auto" w:sz="4" w:space="0"/>
              <w:right w:val="single" w:color="auto" w:sz="4" w:space="0"/>
            </w:tcBorders>
            <w:vAlign w:val="center"/>
          </w:tcPr>
          <w:p w14:paraId="2149DC8E">
            <w:pPr>
              <w:topLinePunct/>
              <w:jc w:val="center"/>
              <w:rPr>
                <w:i w:val="0"/>
                <w:iCs w:val="0"/>
                <w:color w:val="auto"/>
                <w:szCs w:val="21"/>
                <w:highlight w:val="none"/>
              </w:rPr>
            </w:pPr>
            <w:r>
              <w:rPr>
                <w:rFonts w:hint="eastAsia"/>
                <w:i w:val="0"/>
                <w:iCs w:val="0"/>
                <w:color w:val="auto"/>
                <w:szCs w:val="21"/>
                <w:highlight w:val="none"/>
              </w:rPr>
              <w:t>联系方式</w:t>
            </w:r>
          </w:p>
        </w:tc>
        <w:tc>
          <w:tcPr>
            <w:tcW w:w="1308" w:type="dxa"/>
            <w:tcBorders>
              <w:top w:val="single" w:color="auto" w:sz="4" w:space="0"/>
              <w:left w:val="single" w:color="auto" w:sz="4" w:space="0"/>
              <w:bottom w:val="single" w:color="auto" w:sz="4" w:space="0"/>
              <w:right w:val="single" w:color="auto" w:sz="4" w:space="0"/>
            </w:tcBorders>
            <w:vAlign w:val="center"/>
          </w:tcPr>
          <w:p w14:paraId="3C609319">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联系人</w:t>
            </w:r>
          </w:p>
        </w:tc>
        <w:tc>
          <w:tcPr>
            <w:tcW w:w="2316" w:type="dxa"/>
            <w:gridSpan w:val="2"/>
            <w:tcBorders>
              <w:top w:val="single" w:color="auto" w:sz="4" w:space="0"/>
              <w:left w:val="single" w:color="auto" w:sz="4" w:space="0"/>
              <w:bottom w:val="single" w:color="auto" w:sz="4" w:space="0"/>
              <w:right w:val="single" w:color="auto" w:sz="4" w:space="0"/>
            </w:tcBorders>
            <w:vAlign w:val="center"/>
          </w:tcPr>
          <w:p w14:paraId="27352888">
            <w:pPr>
              <w:topLinePunct/>
              <w:jc w:val="center"/>
              <w:rPr>
                <w:i w:val="0"/>
                <w:iCs w:val="0"/>
                <w:color w:val="auto"/>
                <w:szCs w:val="21"/>
                <w:highlight w:val="none"/>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14:paraId="6FC587DD">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电话</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0973FD69">
            <w:pPr>
              <w:topLinePunct/>
              <w:jc w:val="center"/>
              <w:rPr>
                <w:i w:val="0"/>
                <w:iCs w:val="0"/>
                <w:color w:val="auto"/>
                <w:szCs w:val="21"/>
                <w:highlight w:val="none"/>
              </w:rPr>
            </w:pPr>
          </w:p>
        </w:tc>
      </w:tr>
      <w:tr w14:paraId="609EC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14:paraId="056DE378">
            <w:pPr>
              <w:jc w:val="center"/>
              <w:rPr>
                <w:i w:val="0"/>
                <w:iCs w:val="0"/>
                <w:color w:val="auto"/>
                <w:szCs w:val="21"/>
                <w:highlight w:val="none"/>
              </w:rPr>
            </w:pPr>
          </w:p>
        </w:tc>
        <w:tc>
          <w:tcPr>
            <w:tcW w:w="1308" w:type="dxa"/>
            <w:tcBorders>
              <w:top w:val="single" w:color="auto" w:sz="4" w:space="0"/>
              <w:left w:val="single" w:color="auto" w:sz="4" w:space="0"/>
              <w:bottom w:val="single" w:color="auto" w:sz="4" w:space="0"/>
              <w:right w:val="single" w:color="auto" w:sz="4" w:space="0"/>
            </w:tcBorders>
            <w:vAlign w:val="center"/>
          </w:tcPr>
          <w:p w14:paraId="339B30F5">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传真</w:t>
            </w:r>
          </w:p>
        </w:tc>
        <w:tc>
          <w:tcPr>
            <w:tcW w:w="2316" w:type="dxa"/>
            <w:gridSpan w:val="2"/>
            <w:tcBorders>
              <w:top w:val="single" w:color="auto" w:sz="4" w:space="0"/>
              <w:left w:val="single" w:color="auto" w:sz="4" w:space="0"/>
              <w:bottom w:val="single" w:color="auto" w:sz="4" w:space="0"/>
              <w:right w:val="single" w:color="auto" w:sz="4" w:space="0"/>
            </w:tcBorders>
            <w:vAlign w:val="center"/>
          </w:tcPr>
          <w:p w14:paraId="4B95AC7D">
            <w:pPr>
              <w:topLinePunct/>
              <w:jc w:val="center"/>
              <w:rPr>
                <w:i w:val="0"/>
                <w:iCs w:val="0"/>
                <w:color w:val="auto"/>
                <w:szCs w:val="21"/>
                <w:highlight w:val="none"/>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14:paraId="14C4A83C">
            <w:pPr>
              <w:topLinePunct/>
              <w:spacing w:before="100" w:beforeAutospacing="1" w:after="100" w:afterAutospacing="1"/>
              <w:jc w:val="center"/>
              <w:rPr>
                <w:i w:val="0"/>
                <w:iCs w:val="0"/>
                <w:color w:val="auto"/>
                <w:szCs w:val="21"/>
                <w:highlight w:val="none"/>
              </w:rPr>
            </w:pPr>
            <w:r>
              <w:rPr>
                <w:i w:val="0"/>
                <w:iCs w:val="0"/>
                <w:color w:val="auto"/>
                <w:szCs w:val="21"/>
                <w:highlight w:val="none"/>
              </w:rPr>
              <w:t>电子邮件</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43E4DF7E">
            <w:pPr>
              <w:topLinePunct/>
              <w:jc w:val="center"/>
              <w:rPr>
                <w:i w:val="0"/>
                <w:iCs w:val="0"/>
                <w:color w:val="auto"/>
                <w:szCs w:val="21"/>
                <w:highlight w:val="none"/>
              </w:rPr>
            </w:pPr>
          </w:p>
        </w:tc>
      </w:tr>
      <w:tr w14:paraId="6BD00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69CECB4B">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法定代表人</w:t>
            </w:r>
          </w:p>
        </w:tc>
        <w:tc>
          <w:tcPr>
            <w:tcW w:w="1308" w:type="dxa"/>
            <w:tcBorders>
              <w:top w:val="single" w:color="auto" w:sz="4" w:space="0"/>
              <w:left w:val="single" w:color="auto" w:sz="4" w:space="0"/>
              <w:bottom w:val="single" w:color="auto" w:sz="4" w:space="0"/>
              <w:right w:val="single" w:color="auto" w:sz="4" w:space="0"/>
            </w:tcBorders>
            <w:vAlign w:val="center"/>
          </w:tcPr>
          <w:p w14:paraId="67B9BDFE">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姓名</w:t>
            </w:r>
          </w:p>
        </w:tc>
        <w:tc>
          <w:tcPr>
            <w:tcW w:w="1027" w:type="dxa"/>
            <w:tcBorders>
              <w:top w:val="single" w:color="auto" w:sz="4" w:space="0"/>
              <w:left w:val="single" w:color="auto" w:sz="4" w:space="0"/>
              <w:bottom w:val="single" w:color="auto" w:sz="4" w:space="0"/>
              <w:right w:val="single" w:color="auto" w:sz="4" w:space="0"/>
            </w:tcBorders>
            <w:vAlign w:val="center"/>
          </w:tcPr>
          <w:p w14:paraId="47D856F8">
            <w:pPr>
              <w:topLinePunct/>
              <w:jc w:val="center"/>
              <w:rPr>
                <w:i w:val="0"/>
                <w:iCs w:val="0"/>
                <w:color w:val="auto"/>
                <w:szCs w:val="21"/>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255DF38C">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技术职称</w:t>
            </w:r>
          </w:p>
        </w:tc>
        <w:tc>
          <w:tcPr>
            <w:tcW w:w="1289" w:type="dxa"/>
            <w:gridSpan w:val="2"/>
            <w:tcBorders>
              <w:top w:val="single" w:color="auto" w:sz="4" w:space="0"/>
              <w:left w:val="single" w:color="auto" w:sz="4" w:space="0"/>
              <w:bottom w:val="single" w:color="auto" w:sz="4" w:space="0"/>
              <w:right w:val="single" w:color="auto" w:sz="4" w:space="0"/>
            </w:tcBorders>
            <w:vAlign w:val="center"/>
          </w:tcPr>
          <w:p w14:paraId="1DE25639">
            <w:pPr>
              <w:topLinePunct/>
              <w:jc w:val="center"/>
              <w:rPr>
                <w:i w:val="0"/>
                <w:iCs w:val="0"/>
                <w:color w:val="auto"/>
                <w:szCs w:val="21"/>
                <w:highlight w:val="none"/>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14:paraId="3FC06F17">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电话</w:t>
            </w:r>
          </w:p>
        </w:tc>
        <w:tc>
          <w:tcPr>
            <w:tcW w:w="1233" w:type="dxa"/>
            <w:tcBorders>
              <w:top w:val="single" w:color="auto" w:sz="4" w:space="0"/>
              <w:left w:val="single" w:color="auto" w:sz="4" w:space="0"/>
              <w:bottom w:val="single" w:color="auto" w:sz="4" w:space="0"/>
              <w:right w:val="single" w:color="auto" w:sz="4" w:space="0"/>
            </w:tcBorders>
            <w:vAlign w:val="center"/>
          </w:tcPr>
          <w:p w14:paraId="44EE34A7">
            <w:pPr>
              <w:topLinePunct/>
              <w:jc w:val="center"/>
              <w:rPr>
                <w:i w:val="0"/>
                <w:iCs w:val="0"/>
                <w:color w:val="auto"/>
                <w:szCs w:val="21"/>
                <w:highlight w:val="none"/>
              </w:rPr>
            </w:pPr>
          </w:p>
        </w:tc>
      </w:tr>
      <w:tr w14:paraId="66164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6D6DF2C6">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企业资质证书</w:t>
            </w:r>
          </w:p>
        </w:tc>
        <w:tc>
          <w:tcPr>
            <w:tcW w:w="7259" w:type="dxa"/>
            <w:gridSpan w:val="8"/>
            <w:tcBorders>
              <w:top w:val="single" w:color="auto" w:sz="4" w:space="0"/>
              <w:left w:val="single" w:color="auto" w:sz="4" w:space="0"/>
              <w:bottom w:val="single" w:color="auto" w:sz="4" w:space="0"/>
              <w:right w:val="single" w:color="auto" w:sz="4" w:space="0"/>
            </w:tcBorders>
            <w:vAlign w:val="center"/>
          </w:tcPr>
          <w:p w14:paraId="1B7209D9">
            <w:pPr>
              <w:topLinePunct/>
              <w:spacing w:before="100" w:beforeAutospacing="1" w:after="100" w:afterAutospacing="1"/>
              <w:ind w:firstLine="105" w:firstLineChars="50"/>
              <w:rPr>
                <w:i w:val="0"/>
                <w:iCs w:val="0"/>
                <w:color w:val="auto"/>
                <w:szCs w:val="21"/>
                <w:highlight w:val="none"/>
              </w:rPr>
            </w:pPr>
            <w:r>
              <w:rPr>
                <w:rFonts w:hint="eastAsia"/>
                <w:i w:val="0"/>
                <w:iCs w:val="0"/>
                <w:color w:val="auto"/>
                <w:szCs w:val="21"/>
                <w:highlight w:val="none"/>
              </w:rPr>
              <w:t>类型：      等级：        证书号：</w:t>
            </w:r>
          </w:p>
        </w:tc>
      </w:tr>
      <w:tr w14:paraId="659BA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3E6C3D76">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统一社会信用代码</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326BE5BF">
            <w:pPr>
              <w:topLinePunct/>
              <w:jc w:val="center"/>
              <w:rPr>
                <w:i w:val="0"/>
                <w:iCs w:val="0"/>
                <w:color w:val="auto"/>
                <w:szCs w:val="21"/>
                <w:highlight w:val="none"/>
              </w:rPr>
            </w:pPr>
          </w:p>
        </w:tc>
        <w:tc>
          <w:tcPr>
            <w:tcW w:w="3635" w:type="dxa"/>
            <w:gridSpan w:val="5"/>
            <w:tcBorders>
              <w:top w:val="single" w:color="auto" w:sz="4" w:space="0"/>
              <w:left w:val="single" w:color="auto" w:sz="4" w:space="0"/>
              <w:bottom w:val="single" w:color="auto" w:sz="4" w:space="0"/>
              <w:right w:val="single" w:color="auto" w:sz="4" w:space="0"/>
            </w:tcBorders>
            <w:vAlign w:val="center"/>
          </w:tcPr>
          <w:p w14:paraId="3647530C">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员工总人数：</w:t>
            </w:r>
          </w:p>
        </w:tc>
      </w:tr>
      <w:tr w14:paraId="4537E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30863D97">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注册资本</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522F77EF">
            <w:pPr>
              <w:topLinePunct/>
              <w:jc w:val="center"/>
              <w:rPr>
                <w:i w:val="0"/>
                <w:iCs w:val="0"/>
                <w:color w:val="auto"/>
                <w:szCs w:val="21"/>
                <w:highlight w:val="none"/>
              </w:rPr>
            </w:pPr>
          </w:p>
        </w:tc>
        <w:tc>
          <w:tcPr>
            <w:tcW w:w="414" w:type="dxa"/>
            <w:vMerge w:val="restart"/>
            <w:tcBorders>
              <w:top w:val="single" w:color="auto" w:sz="4" w:space="0"/>
              <w:left w:val="single" w:color="auto" w:sz="4" w:space="0"/>
              <w:right w:val="single" w:color="auto" w:sz="4" w:space="0"/>
            </w:tcBorders>
            <w:vAlign w:val="center"/>
          </w:tcPr>
          <w:p w14:paraId="71B47129">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其中</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477A557">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高级职称人员</w:t>
            </w: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42BACE73">
            <w:pPr>
              <w:topLinePunct/>
              <w:jc w:val="center"/>
              <w:rPr>
                <w:i w:val="0"/>
                <w:iCs w:val="0"/>
                <w:color w:val="auto"/>
                <w:szCs w:val="21"/>
                <w:highlight w:val="none"/>
              </w:rPr>
            </w:pPr>
          </w:p>
        </w:tc>
      </w:tr>
      <w:tr w14:paraId="370AF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315530CE">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成立日期</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5AA60544">
            <w:pPr>
              <w:topLinePunct/>
              <w:jc w:val="center"/>
              <w:rPr>
                <w:i w:val="0"/>
                <w:iCs w:val="0"/>
                <w:color w:val="auto"/>
                <w:szCs w:val="21"/>
                <w:highlight w:val="none"/>
              </w:rPr>
            </w:pPr>
          </w:p>
        </w:tc>
        <w:tc>
          <w:tcPr>
            <w:tcW w:w="414" w:type="dxa"/>
            <w:vMerge w:val="continue"/>
            <w:tcBorders>
              <w:left w:val="single" w:color="auto" w:sz="4" w:space="0"/>
              <w:right w:val="single" w:color="auto" w:sz="4" w:space="0"/>
            </w:tcBorders>
            <w:vAlign w:val="center"/>
          </w:tcPr>
          <w:p w14:paraId="7046CD53">
            <w:pPr>
              <w:jc w:val="center"/>
              <w:rPr>
                <w:i w:val="0"/>
                <w:iCs w:val="0"/>
                <w:color w:val="auto"/>
                <w:szCs w:val="21"/>
                <w:highlight w:val="none"/>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1DDEA02">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中级职称人员</w:t>
            </w: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02DC6391">
            <w:pPr>
              <w:topLinePunct/>
              <w:jc w:val="center"/>
              <w:rPr>
                <w:i w:val="0"/>
                <w:iCs w:val="0"/>
                <w:color w:val="auto"/>
                <w:szCs w:val="21"/>
                <w:highlight w:val="none"/>
              </w:rPr>
            </w:pPr>
          </w:p>
        </w:tc>
      </w:tr>
      <w:tr w14:paraId="50C5B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070DEC09">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基本账户开户银行</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22BF00F9">
            <w:pPr>
              <w:topLinePunct/>
              <w:jc w:val="center"/>
              <w:rPr>
                <w:i w:val="0"/>
                <w:iCs w:val="0"/>
                <w:color w:val="auto"/>
                <w:szCs w:val="21"/>
                <w:highlight w:val="none"/>
              </w:rPr>
            </w:pPr>
          </w:p>
        </w:tc>
        <w:tc>
          <w:tcPr>
            <w:tcW w:w="414" w:type="dxa"/>
            <w:vMerge w:val="continue"/>
            <w:tcBorders>
              <w:left w:val="single" w:color="auto" w:sz="4" w:space="0"/>
              <w:right w:val="single" w:color="auto" w:sz="4" w:space="0"/>
            </w:tcBorders>
            <w:vAlign w:val="center"/>
          </w:tcPr>
          <w:p w14:paraId="71B834B8">
            <w:pPr>
              <w:jc w:val="center"/>
              <w:rPr>
                <w:i w:val="0"/>
                <w:iCs w:val="0"/>
                <w:color w:val="auto"/>
                <w:szCs w:val="21"/>
                <w:highlight w:val="none"/>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64E3F31">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技术人员数量</w:t>
            </w: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41A4D777">
            <w:pPr>
              <w:topLinePunct/>
              <w:jc w:val="center"/>
              <w:rPr>
                <w:i w:val="0"/>
                <w:iCs w:val="0"/>
                <w:color w:val="auto"/>
                <w:szCs w:val="21"/>
                <w:highlight w:val="none"/>
              </w:rPr>
            </w:pPr>
          </w:p>
        </w:tc>
      </w:tr>
      <w:tr w14:paraId="64A5B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6D923788">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基本账户银行账号</w:t>
            </w:r>
          </w:p>
        </w:tc>
        <w:tc>
          <w:tcPr>
            <w:tcW w:w="3624" w:type="dxa"/>
            <w:gridSpan w:val="3"/>
            <w:tcBorders>
              <w:top w:val="single" w:color="auto" w:sz="4" w:space="0"/>
              <w:left w:val="single" w:color="auto" w:sz="4" w:space="0"/>
              <w:bottom w:val="single" w:color="auto" w:sz="4" w:space="0"/>
              <w:right w:val="single" w:color="auto" w:sz="4" w:space="0"/>
            </w:tcBorders>
            <w:vAlign w:val="center"/>
          </w:tcPr>
          <w:p w14:paraId="621E1E7F">
            <w:pPr>
              <w:topLinePunct/>
              <w:jc w:val="center"/>
              <w:rPr>
                <w:i w:val="0"/>
                <w:iCs w:val="0"/>
                <w:color w:val="auto"/>
                <w:szCs w:val="21"/>
                <w:highlight w:val="none"/>
              </w:rPr>
            </w:pPr>
          </w:p>
        </w:tc>
        <w:tc>
          <w:tcPr>
            <w:tcW w:w="414" w:type="dxa"/>
            <w:vMerge w:val="continue"/>
            <w:tcBorders>
              <w:left w:val="single" w:color="auto" w:sz="4" w:space="0"/>
              <w:right w:val="single" w:color="auto" w:sz="4" w:space="0"/>
            </w:tcBorders>
            <w:vAlign w:val="center"/>
          </w:tcPr>
          <w:p w14:paraId="7A8631EF">
            <w:pPr>
              <w:jc w:val="center"/>
              <w:rPr>
                <w:i w:val="0"/>
                <w:iCs w:val="0"/>
                <w:color w:val="auto"/>
                <w:szCs w:val="21"/>
                <w:highlight w:val="none"/>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6C302D">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rPr>
              <w:t>各类注册人员</w:t>
            </w:r>
          </w:p>
        </w:tc>
        <w:tc>
          <w:tcPr>
            <w:tcW w:w="1518" w:type="dxa"/>
            <w:gridSpan w:val="2"/>
            <w:tcBorders>
              <w:top w:val="single" w:color="auto" w:sz="4" w:space="0"/>
              <w:left w:val="single" w:color="auto" w:sz="4" w:space="0"/>
              <w:bottom w:val="single" w:color="auto" w:sz="4" w:space="0"/>
              <w:right w:val="single" w:color="auto" w:sz="4" w:space="0"/>
            </w:tcBorders>
            <w:vAlign w:val="center"/>
          </w:tcPr>
          <w:p w14:paraId="00724879">
            <w:pPr>
              <w:topLinePunct/>
              <w:jc w:val="center"/>
              <w:rPr>
                <w:i w:val="0"/>
                <w:iCs w:val="0"/>
                <w:color w:val="auto"/>
                <w:szCs w:val="21"/>
                <w:highlight w:val="none"/>
              </w:rPr>
            </w:pPr>
          </w:p>
        </w:tc>
      </w:tr>
      <w:tr w14:paraId="00BFB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1640" w:type="dxa"/>
            <w:tcBorders>
              <w:top w:val="single" w:color="auto" w:sz="4" w:space="0"/>
              <w:left w:val="single" w:color="auto" w:sz="4" w:space="0"/>
              <w:right w:val="single" w:color="auto" w:sz="4" w:space="0"/>
            </w:tcBorders>
            <w:vAlign w:val="center"/>
          </w:tcPr>
          <w:p w14:paraId="4A3C8966">
            <w:pPr>
              <w:topLinePunct/>
              <w:spacing w:before="100" w:beforeAutospacing="1" w:after="100" w:afterAutospacing="1"/>
              <w:ind w:firstLine="210" w:firstLineChars="100"/>
              <w:jc w:val="center"/>
              <w:rPr>
                <w:i w:val="0"/>
                <w:iCs w:val="0"/>
                <w:color w:val="auto"/>
                <w:szCs w:val="21"/>
                <w:highlight w:val="none"/>
              </w:rPr>
            </w:pPr>
            <w:r>
              <w:rPr>
                <w:rFonts w:hint="eastAsia"/>
                <w:i w:val="0"/>
                <w:iCs w:val="0"/>
                <w:color w:val="auto"/>
                <w:szCs w:val="21"/>
                <w:highlight w:val="none"/>
              </w:rPr>
              <w:t>经营范围</w:t>
            </w:r>
          </w:p>
        </w:tc>
        <w:tc>
          <w:tcPr>
            <w:tcW w:w="7259" w:type="dxa"/>
            <w:gridSpan w:val="8"/>
            <w:tcBorders>
              <w:top w:val="single" w:color="auto" w:sz="4" w:space="0"/>
              <w:left w:val="single" w:color="auto" w:sz="4" w:space="0"/>
              <w:right w:val="single" w:color="auto" w:sz="4" w:space="0"/>
            </w:tcBorders>
            <w:vAlign w:val="center"/>
          </w:tcPr>
          <w:p w14:paraId="55E77F85">
            <w:pPr>
              <w:topLinePunct/>
              <w:jc w:val="center"/>
              <w:rPr>
                <w:i w:val="0"/>
                <w:iCs w:val="0"/>
                <w:color w:val="auto"/>
                <w:szCs w:val="21"/>
                <w:highlight w:val="none"/>
              </w:rPr>
            </w:pPr>
          </w:p>
        </w:tc>
      </w:tr>
      <w:tr w14:paraId="0FC68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5" w:hRule="atLeast"/>
          <w:jc w:val="center"/>
        </w:trPr>
        <w:tc>
          <w:tcPr>
            <w:tcW w:w="1640" w:type="dxa"/>
            <w:tcBorders>
              <w:top w:val="single" w:color="auto" w:sz="4" w:space="0"/>
              <w:left w:val="single" w:color="auto" w:sz="4" w:space="0"/>
              <w:right w:val="single" w:color="auto" w:sz="4" w:space="0"/>
            </w:tcBorders>
            <w:vAlign w:val="center"/>
          </w:tcPr>
          <w:p w14:paraId="1F5F7459">
            <w:pPr>
              <w:topLinePunct/>
              <w:spacing w:before="100" w:beforeAutospacing="1" w:after="100" w:afterAutospacing="1"/>
              <w:jc w:val="center"/>
              <w:rPr>
                <w:i w:val="0"/>
                <w:iCs w:val="0"/>
                <w:color w:val="auto"/>
                <w:szCs w:val="21"/>
                <w:highlight w:val="none"/>
              </w:rPr>
            </w:pPr>
            <w:r>
              <w:rPr>
                <w:rFonts w:hint="eastAsia"/>
                <w:i w:val="0"/>
                <w:iCs w:val="0"/>
                <w:color w:val="auto"/>
                <w:szCs w:val="21"/>
                <w:highlight w:val="none"/>
                <w:lang w:val="en-US" w:eastAsia="zh-CN"/>
              </w:rPr>
              <w:t>供应商</w:t>
            </w:r>
            <w:r>
              <w:rPr>
                <w:i w:val="0"/>
                <w:iCs w:val="0"/>
                <w:color w:val="auto"/>
                <w:szCs w:val="21"/>
                <w:highlight w:val="none"/>
              </w:rPr>
              <w:t>关联企业情况</w:t>
            </w:r>
          </w:p>
        </w:tc>
        <w:tc>
          <w:tcPr>
            <w:tcW w:w="7259" w:type="dxa"/>
            <w:gridSpan w:val="8"/>
            <w:tcBorders>
              <w:top w:val="single" w:color="auto" w:sz="4" w:space="0"/>
              <w:left w:val="single" w:color="auto" w:sz="4" w:space="0"/>
              <w:right w:val="single" w:color="auto" w:sz="4" w:space="0"/>
            </w:tcBorders>
            <w:vAlign w:val="center"/>
          </w:tcPr>
          <w:p w14:paraId="40A53730">
            <w:pPr>
              <w:topLinePunct/>
              <w:rPr>
                <w:i w:val="0"/>
                <w:iCs w:val="0"/>
                <w:color w:val="auto"/>
                <w:szCs w:val="21"/>
                <w:highlight w:val="none"/>
              </w:rPr>
            </w:pPr>
            <w:r>
              <w:rPr>
                <w:rFonts w:hint="eastAsia"/>
                <w:i w:val="0"/>
                <w:iCs w:val="0"/>
                <w:color w:val="auto"/>
                <w:szCs w:val="21"/>
                <w:highlight w:val="none"/>
                <w:lang w:val="en-US" w:eastAsia="zh-CN"/>
              </w:rPr>
              <w:t>供应商</w:t>
            </w:r>
            <w:r>
              <w:rPr>
                <w:rFonts w:hint="eastAsia"/>
                <w:i w:val="0"/>
                <w:iCs w:val="0"/>
                <w:color w:val="auto"/>
                <w:szCs w:val="21"/>
                <w:highlight w:val="none"/>
              </w:rPr>
              <w:t>应提供</w:t>
            </w:r>
            <w:r>
              <w:rPr>
                <w:i w:val="0"/>
                <w:iCs w:val="0"/>
                <w:color w:val="auto"/>
                <w:szCs w:val="21"/>
                <w:highlight w:val="none"/>
              </w:rPr>
              <w:t>关联企业情况</w:t>
            </w:r>
            <w:r>
              <w:rPr>
                <w:rFonts w:hint="eastAsia"/>
                <w:i w:val="0"/>
                <w:iCs w:val="0"/>
                <w:color w:val="auto"/>
                <w:szCs w:val="21"/>
                <w:highlight w:val="none"/>
              </w:rPr>
              <w:t>，包括：</w:t>
            </w:r>
          </w:p>
          <w:p w14:paraId="7127F93A">
            <w:pPr>
              <w:topLinePunct/>
              <w:rPr>
                <w:i w:val="0"/>
                <w:iCs w:val="0"/>
                <w:color w:val="auto"/>
                <w:szCs w:val="21"/>
                <w:highlight w:val="none"/>
              </w:rPr>
            </w:pPr>
            <w:r>
              <w:rPr>
                <w:rFonts w:hint="eastAsia"/>
                <w:i w:val="0"/>
                <w:iCs w:val="0"/>
                <w:color w:val="auto"/>
                <w:szCs w:val="21"/>
                <w:highlight w:val="none"/>
              </w:rPr>
              <w:t>（1）</w:t>
            </w:r>
            <w:r>
              <w:rPr>
                <w:rFonts w:hint="eastAsia"/>
                <w:i w:val="0"/>
                <w:iCs w:val="0"/>
                <w:color w:val="auto"/>
                <w:szCs w:val="21"/>
                <w:highlight w:val="none"/>
                <w:lang w:val="en-US" w:eastAsia="zh-CN"/>
              </w:rPr>
              <w:t>供应商</w:t>
            </w:r>
            <w:r>
              <w:rPr>
                <w:rFonts w:hint="eastAsia"/>
                <w:i w:val="0"/>
                <w:iCs w:val="0"/>
                <w:color w:val="auto"/>
                <w:szCs w:val="21"/>
                <w:highlight w:val="none"/>
              </w:rPr>
              <w:t>的所有股东名称及相应股权（出资额）比例；如</w:t>
            </w:r>
            <w:r>
              <w:rPr>
                <w:rFonts w:hint="eastAsia"/>
                <w:i w:val="0"/>
                <w:iCs w:val="0"/>
                <w:color w:val="auto"/>
                <w:szCs w:val="21"/>
                <w:highlight w:val="none"/>
                <w:lang w:val="en-US" w:eastAsia="zh-CN"/>
              </w:rPr>
              <w:t>供应商</w:t>
            </w:r>
            <w:r>
              <w:rPr>
                <w:i w:val="0"/>
                <w:iCs w:val="0"/>
                <w:color w:val="auto"/>
                <w:szCs w:val="21"/>
                <w:highlight w:val="none"/>
              </w:rPr>
              <w:t>为</w:t>
            </w:r>
            <w:r>
              <w:rPr>
                <w:rFonts w:ascii="Arial" w:hAnsi="Arial" w:cs="Arial"/>
                <w:i w:val="0"/>
                <w:iCs w:val="0"/>
                <w:color w:val="auto"/>
                <w:szCs w:val="21"/>
                <w:highlight w:val="none"/>
              </w:rPr>
              <w:t>上市</w:t>
            </w:r>
            <w:r>
              <w:rPr>
                <w:rFonts w:hint="eastAsia" w:ascii="Arial" w:hAnsi="Arial" w:cs="Arial"/>
                <w:i w:val="0"/>
                <w:iCs w:val="0"/>
                <w:color w:val="auto"/>
                <w:szCs w:val="21"/>
                <w:highlight w:val="none"/>
              </w:rPr>
              <w:t>公司，</w:t>
            </w:r>
            <w:r>
              <w:rPr>
                <w:rFonts w:hint="eastAsia"/>
                <w:i w:val="0"/>
                <w:iCs w:val="0"/>
                <w:color w:val="auto"/>
                <w:szCs w:val="21"/>
                <w:highlight w:val="none"/>
                <w:lang w:val="en-US" w:eastAsia="zh-CN"/>
              </w:rPr>
              <w:t>供应商</w:t>
            </w:r>
            <w:r>
              <w:rPr>
                <w:rFonts w:ascii="Arial" w:hAnsi="Arial" w:cs="Arial"/>
                <w:i w:val="0"/>
                <w:iCs w:val="0"/>
                <w:color w:val="auto"/>
                <w:szCs w:val="21"/>
                <w:highlight w:val="none"/>
              </w:rPr>
              <w:t>应提供</w:t>
            </w:r>
            <w:r>
              <w:rPr>
                <w:rFonts w:hint="eastAsia" w:ascii="Arial" w:hAnsi="Arial" w:cs="Arial"/>
                <w:i w:val="0"/>
                <w:iCs w:val="0"/>
                <w:color w:val="auto"/>
                <w:szCs w:val="21"/>
                <w:highlight w:val="none"/>
              </w:rPr>
              <w:t>股权</w:t>
            </w:r>
            <w:r>
              <w:rPr>
                <w:rFonts w:hint="eastAsia"/>
                <w:i w:val="0"/>
                <w:iCs w:val="0"/>
                <w:color w:val="auto"/>
                <w:szCs w:val="21"/>
                <w:highlight w:val="none"/>
              </w:rPr>
              <w:t>占</w:t>
            </w:r>
            <w:r>
              <w:rPr>
                <w:i w:val="0"/>
                <w:iCs w:val="0"/>
                <w:color w:val="auto"/>
                <w:szCs w:val="21"/>
                <w:highlight w:val="none"/>
              </w:rPr>
              <w:t>公司股份总数</w:t>
            </w:r>
            <w:r>
              <w:rPr>
                <w:rFonts w:hint="eastAsia"/>
                <w:i w:val="0"/>
                <w:iCs w:val="0"/>
                <w:color w:val="auto"/>
                <w:szCs w:val="21"/>
                <w:highlight w:val="none"/>
                <w:u w:val="single"/>
              </w:rPr>
              <w:t>5</w:t>
            </w:r>
            <w:r>
              <w:rPr>
                <w:rFonts w:hint="eastAsia"/>
                <w:i w:val="0"/>
                <w:iCs w:val="0"/>
                <w:color w:val="auto"/>
                <w:szCs w:val="21"/>
                <w:highlight w:val="none"/>
              </w:rPr>
              <w:t>％</w:t>
            </w:r>
            <w:r>
              <w:rPr>
                <w:i w:val="0"/>
                <w:iCs w:val="0"/>
                <w:color w:val="auto"/>
                <w:szCs w:val="21"/>
                <w:highlight w:val="none"/>
              </w:rPr>
              <w:t>以上的所有</w:t>
            </w:r>
            <w:r>
              <w:rPr>
                <w:rFonts w:hint="eastAsia"/>
                <w:i w:val="0"/>
                <w:iCs w:val="0"/>
                <w:color w:val="auto"/>
                <w:szCs w:val="21"/>
                <w:highlight w:val="none"/>
              </w:rPr>
              <w:t>股东名称及相应股权比例；</w:t>
            </w:r>
          </w:p>
          <w:p w14:paraId="219062D2">
            <w:pPr>
              <w:topLinePunct/>
              <w:rPr>
                <w:i w:val="0"/>
                <w:iCs w:val="0"/>
                <w:color w:val="auto"/>
                <w:szCs w:val="21"/>
                <w:highlight w:val="none"/>
              </w:rPr>
            </w:pPr>
            <w:r>
              <w:rPr>
                <w:rFonts w:hint="eastAsia"/>
                <w:i w:val="0"/>
                <w:iCs w:val="0"/>
                <w:color w:val="auto"/>
                <w:szCs w:val="21"/>
                <w:highlight w:val="none"/>
              </w:rPr>
              <w:t>（2）</w:t>
            </w:r>
            <w:r>
              <w:rPr>
                <w:rFonts w:hint="eastAsia"/>
                <w:i w:val="0"/>
                <w:iCs w:val="0"/>
                <w:color w:val="auto"/>
                <w:szCs w:val="21"/>
                <w:highlight w:val="none"/>
                <w:lang w:val="en-US" w:eastAsia="zh-CN"/>
              </w:rPr>
              <w:t>供应商</w:t>
            </w:r>
            <w:r>
              <w:rPr>
                <w:rFonts w:hint="eastAsia"/>
                <w:i w:val="0"/>
                <w:iCs w:val="0"/>
                <w:color w:val="auto"/>
                <w:szCs w:val="21"/>
                <w:highlight w:val="none"/>
              </w:rPr>
              <w:t>投资（控股）或管理的下属企业名称、持有股权（出资额）比例；</w:t>
            </w:r>
          </w:p>
          <w:p w14:paraId="4FD9B7FA">
            <w:pPr>
              <w:topLinePunct/>
              <w:rPr>
                <w:i w:val="0"/>
                <w:iCs w:val="0"/>
                <w:color w:val="auto"/>
                <w:szCs w:val="21"/>
                <w:highlight w:val="none"/>
              </w:rPr>
            </w:pPr>
            <w:r>
              <w:rPr>
                <w:rFonts w:hint="eastAsia"/>
                <w:i w:val="0"/>
                <w:iCs w:val="0"/>
                <w:color w:val="auto"/>
                <w:szCs w:val="21"/>
                <w:highlight w:val="none"/>
              </w:rPr>
              <w:t>（3）与</w:t>
            </w:r>
            <w:r>
              <w:rPr>
                <w:rFonts w:hint="eastAsia"/>
                <w:i w:val="0"/>
                <w:iCs w:val="0"/>
                <w:color w:val="auto"/>
                <w:szCs w:val="21"/>
                <w:highlight w:val="none"/>
                <w:lang w:val="en-US" w:eastAsia="zh-CN"/>
              </w:rPr>
              <w:t>供应商</w:t>
            </w:r>
            <w:r>
              <w:rPr>
                <w:rFonts w:hint="eastAsia"/>
                <w:i w:val="0"/>
                <w:iCs w:val="0"/>
                <w:color w:val="auto"/>
                <w:szCs w:val="21"/>
                <w:highlight w:val="none"/>
              </w:rPr>
              <w:t>单位负责人（即法定代表人）为同一人的其他单位名称</w:t>
            </w:r>
          </w:p>
        </w:tc>
      </w:tr>
      <w:tr w14:paraId="7F43F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684B681E">
            <w:pPr>
              <w:topLinePunct/>
              <w:spacing w:before="100" w:beforeAutospacing="1" w:after="100" w:afterAutospacing="1" w:line="360" w:lineRule="atLeast"/>
              <w:jc w:val="center"/>
              <w:rPr>
                <w:i w:val="0"/>
                <w:iCs w:val="0"/>
                <w:color w:val="auto"/>
                <w:szCs w:val="21"/>
                <w:highlight w:val="none"/>
              </w:rPr>
            </w:pPr>
            <w:r>
              <w:rPr>
                <w:rFonts w:hint="eastAsia"/>
                <w:i w:val="0"/>
                <w:iCs w:val="0"/>
                <w:color w:val="auto"/>
                <w:szCs w:val="21"/>
                <w:highlight w:val="none"/>
              </w:rPr>
              <w:t>备注</w:t>
            </w:r>
          </w:p>
        </w:tc>
        <w:tc>
          <w:tcPr>
            <w:tcW w:w="7259" w:type="dxa"/>
            <w:gridSpan w:val="8"/>
            <w:tcBorders>
              <w:top w:val="single" w:color="auto" w:sz="4" w:space="0"/>
              <w:left w:val="single" w:color="auto" w:sz="4" w:space="0"/>
              <w:bottom w:val="single" w:color="auto" w:sz="4" w:space="0"/>
              <w:right w:val="single" w:color="auto" w:sz="4" w:space="0"/>
            </w:tcBorders>
            <w:vAlign w:val="center"/>
          </w:tcPr>
          <w:p w14:paraId="25C3328E">
            <w:pPr>
              <w:topLinePunct/>
              <w:spacing w:line="360" w:lineRule="atLeast"/>
              <w:jc w:val="center"/>
              <w:rPr>
                <w:i w:val="0"/>
                <w:iCs w:val="0"/>
                <w:color w:val="auto"/>
                <w:szCs w:val="21"/>
                <w:highlight w:val="none"/>
              </w:rPr>
            </w:pPr>
          </w:p>
        </w:tc>
      </w:tr>
    </w:tbl>
    <w:p w14:paraId="3CE3C9C6">
      <w:pPr>
        <w:widowControl/>
        <w:autoSpaceDE/>
        <w:autoSpaceDN/>
        <w:ind w:left="0" w:firstLine="420" w:firstLineChars="200"/>
        <w:textAlignment w:val="auto"/>
        <w:rPr>
          <w:b w:val="0"/>
          <w:i w:val="0"/>
          <w:iCs w:val="0"/>
          <w:color w:val="auto"/>
          <w:szCs w:val="20"/>
          <w:highlight w:val="none"/>
        </w:rPr>
      </w:pPr>
      <w:r>
        <w:rPr>
          <w:b w:val="0"/>
          <w:i w:val="0"/>
          <w:iCs w:val="0"/>
          <w:color w:val="auto"/>
          <w:szCs w:val="20"/>
          <w:highlight w:val="none"/>
        </w:rPr>
        <w:t>注：</w:t>
      </w:r>
      <w:r>
        <w:rPr>
          <w:rFonts w:hint="default"/>
          <w:b w:val="0"/>
          <w:i w:val="0"/>
          <w:iCs w:val="0"/>
          <w:color w:val="auto"/>
          <w:szCs w:val="20"/>
          <w:highlight w:val="none"/>
        </w:rPr>
        <w:t>本表后附：</w:t>
      </w:r>
    </w:p>
    <w:p w14:paraId="7D0AE785">
      <w:pPr>
        <w:widowControl/>
        <w:autoSpaceDE/>
        <w:autoSpaceDN/>
        <w:ind w:left="0" w:firstLine="420" w:firstLineChars="200"/>
        <w:textAlignment w:val="auto"/>
        <w:rPr>
          <w:b w:val="0"/>
          <w:i w:val="0"/>
          <w:iCs w:val="0"/>
          <w:color w:val="auto"/>
          <w:highlight w:val="none"/>
        </w:rPr>
      </w:pPr>
      <w:r>
        <w:rPr>
          <w:b w:val="0"/>
          <w:i w:val="0"/>
          <w:iCs w:val="0"/>
          <w:color w:val="auto"/>
          <w:szCs w:val="20"/>
          <w:highlight w:val="none"/>
        </w:rPr>
        <w:t>1</w:t>
      </w:r>
      <w:r>
        <w:rPr>
          <w:rFonts w:hint="default"/>
          <w:b w:val="0"/>
          <w:i w:val="0"/>
          <w:iCs w:val="0"/>
          <w:color w:val="auto"/>
          <w:szCs w:val="20"/>
          <w:highlight w:val="none"/>
        </w:rPr>
        <w:t>.</w:t>
      </w:r>
      <w:r>
        <w:rPr>
          <w:rFonts w:hint="default"/>
          <w:b w:val="0"/>
          <w:i w:val="0"/>
          <w:iCs w:val="0"/>
          <w:color w:val="auto"/>
          <w:szCs w:val="20"/>
          <w:highlight w:val="none"/>
          <w:lang w:val="en-US" w:eastAsia="zh-CN"/>
        </w:rPr>
        <w:t>供应商</w:t>
      </w:r>
      <w:r>
        <w:rPr>
          <w:rFonts w:hint="default"/>
          <w:b w:val="0"/>
          <w:i w:val="0"/>
          <w:iCs w:val="0"/>
          <w:color w:val="auto"/>
          <w:szCs w:val="20"/>
          <w:highlight w:val="none"/>
        </w:rPr>
        <w:t>应根据</w:t>
      </w:r>
      <w:r>
        <w:rPr>
          <w:rFonts w:hint="default"/>
          <w:b w:val="0"/>
          <w:i w:val="0"/>
          <w:iCs w:val="0"/>
          <w:color w:val="auto"/>
          <w:highlight w:val="none"/>
          <w:lang w:val="en-US" w:eastAsia="zh-CN"/>
        </w:rPr>
        <w:t>比选</w:t>
      </w:r>
      <w:r>
        <w:rPr>
          <w:rFonts w:hint="default"/>
          <w:b w:val="0"/>
          <w:i w:val="0"/>
          <w:iCs w:val="0"/>
          <w:color w:val="auto"/>
          <w:highlight w:val="none"/>
        </w:rPr>
        <w:t>文件</w:t>
      </w:r>
      <w:r>
        <w:rPr>
          <w:b w:val="0"/>
          <w:i w:val="0"/>
          <w:iCs w:val="0"/>
          <w:color w:val="auto"/>
          <w:highlight w:val="none"/>
        </w:rPr>
        <w:t>第二章</w:t>
      </w:r>
      <w:r>
        <w:rPr>
          <w:rFonts w:hint="default"/>
          <w:b w:val="0"/>
          <w:i w:val="0"/>
          <w:iCs w:val="0"/>
          <w:color w:val="auto"/>
          <w:highlight w:val="none"/>
        </w:rPr>
        <w:t>“</w:t>
      </w:r>
      <w:r>
        <w:rPr>
          <w:rFonts w:hint="default"/>
          <w:b w:val="0"/>
          <w:i w:val="0"/>
          <w:iCs w:val="0"/>
          <w:color w:val="auto"/>
          <w:highlight w:val="none"/>
          <w:lang w:val="en-US" w:eastAsia="zh-CN"/>
        </w:rPr>
        <w:t>供应商</w:t>
      </w:r>
      <w:r>
        <w:rPr>
          <w:b w:val="0"/>
          <w:i w:val="0"/>
          <w:iCs w:val="0"/>
          <w:color w:val="auto"/>
          <w:highlight w:val="none"/>
        </w:rPr>
        <w:t>须知</w:t>
      </w:r>
      <w:r>
        <w:rPr>
          <w:rFonts w:hint="default"/>
          <w:b w:val="0"/>
          <w:i w:val="0"/>
          <w:iCs w:val="0"/>
          <w:color w:val="auto"/>
          <w:highlight w:val="none"/>
        </w:rPr>
        <w:t>”第3.5.1项</w:t>
      </w:r>
      <w:r>
        <w:rPr>
          <w:rFonts w:hint="default"/>
          <w:b w:val="0"/>
          <w:i w:val="0"/>
          <w:iCs w:val="0"/>
          <w:color w:val="auto"/>
          <w:highlight w:val="none"/>
          <w:lang w:val="en-US" w:eastAsia="zh-CN"/>
        </w:rPr>
        <w:t>和</w:t>
      </w:r>
      <w:r>
        <w:rPr>
          <w:rFonts w:hint="default"/>
          <w:b w:val="0"/>
          <w:color w:val="auto"/>
          <w:highlight w:val="none"/>
        </w:rPr>
        <w:t>前附表</w:t>
      </w:r>
      <w:r>
        <w:rPr>
          <w:rFonts w:hint="default"/>
          <w:b w:val="0"/>
          <w:i w:val="0"/>
          <w:iCs w:val="0"/>
          <w:color w:val="auto"/>
          <w:highlight w:val="none"/>
          <w:lang w:val="en-US" w:eastAsia="zh-CN"/>
        </w:rPr>
        <w:t>附录1的</w:t>
      </w:r>
      <w:r>
        <w:rPr>
          <w:rFonts w:hint="default"/>
          <w:b w:val="0"/>
          <w:i w:val="0"/>
          <w:iCs w:val="0"/>
          <w:color w:val="auto"/>
          <w:highlight w:val="none"/>
        </w:rPr>
        <w:t>要求在本表后附相关证明材料</w:t>
      </w:r>
      <w:r>
        <w:rPr>
          <w:b w:val="0"/>
          <w:i w:val="0"/>
          <w:iCs w:val="0"/>
          <w:color w:val="auto"/>
          <w:highlight w:val="none"/>
        </w:rPr>
        <w:t>。</w:t>
      </w:r>
    </w:p>
    <w:p w14:paraId="76694B24">
      <w:pPr>
        <w:widowControl/>
        <w:autoSpaceDE/>
        <w:autoSpaceDN/>
        <w:ind w:left="0" w:firstLine="420" w:firstLineChars="200"/>
        <w:textAlignment w:val="auto"/>
        <w:rPr>
          <w:b w:val="0"/>
          <w:i w:val="0"/>
          <w:iCs w:val="0"/>
          <w:color w:val="auto"/>
          <w:highlight w:val="none"/>
        </w:rPr>
      </w:pPr>
      <w:r>
        <w:rPr>
          <w:rFonts w:hint="default"/>
          <w:b w:val="0"/>
          <w:i w:val="0"/>
          <w:iCs w:val="0"/>
          <w:color w:val="auto"/>
          <w:highlight w:val="none"/>
        </w:rPr>
        <w:t>2</w:t>
      </w:r>
      <w:r>
        <w:rPr>
          <w:b w:val="0"/>
          <w:i w:val="0"/>
          <w:iCs w:val="0"/>
          <w:color w:val="auto"/>
          <w:highlight w:val="none"/>
        </w:rPr>
        <w:t>.基本账户开户许可证（或基本存款账户信息）</w:t>
      </w:r>
      <w:r>
        <w:rPr>
          <w:rFonts w:hint="default"/>
          <w:b w:val="0"/>
          <w:i w:val="0"/>
          <w:iCs w:val="0"/>
          <w:color w:val="auto"/>
          <w:highlight w:val="none"/>
        </w:rPr>
        <w:t>的复印件</w:t>
      </w:r>
      <w:r>
        <w:rPr>
          <w:b w:val="0"/>
          <w:i w:val="0"/>
          <w:iCs w:val="0"/>
          <w:color w:val="auto"/>
          <w:highlight w:val="none"/>
        </w:rPr>
        <w:t>或</w:t>
      </w:r>
      <w:r>
        <w:rPr>
          <w:rFonts w:hint="default"/>
          <w:b w:val="0"/>
          <w:i w:val="0"/>
          <w:iCs w:val="0"/>
          <w:color w:val="auto"/>
          <w:highlight w:val="none"/>
          <w:lang w:val="en-US" w:eastAsia="zh-CN"/>
        </w:rPr>
        <w:t>供应商</w:t>
      </w:r>
      <w:r>
        <w:rPr>
          <w:b w:val="0"/>
          <w:i w:val="0"/>
          <w:iCs w:val="0"/>
          <w:color w:val="auto"/>
          <w:highlight w:val="none"/>
        </w:rPr>
        <w:t>出具的企业基本账户确认承诺函原件</w:t>
      </w:r>
    </w:p>
    <w:p w14:paraId="1359A884">
      <w:pPr>
        <w:widowControl/>
        <w:autoSpaceDE/>
        <w:autoSpaceDN/>
        <w:ind w:left="0" w:firstLine="420" w:firstLineChars="200"/>
        <w:textAlignment w:val="auto"/>
        <w:rPr>
          <w:rFonts w:hint="default"/>
          <w:b w:val="0"/>
          <w:i w:val="0"/>
          <w:iCs w:val="0"/>
          <w:color w:val="auto"/>
          <w:highlight w:val="none"/>
        </w:rPr>
      </w:pPr>
      <w:r>
        <w:rPr>
          <w:rFonts w:hint="default"/>
          <w:b w:val="0"/>
          <w:i w:val="0"/>
          <w:iCs w:val="0"/>
          <w:color w:val="auto"/>
          <w:highlight w:val="none"/>
        </w:rPr>
        <w:t>3</w:t>
      </w:r>
      <w:r>
        <w:rPr>
          <w:b w:val="0"/>
          <w:i w:val="0"/>
          <w:iCs w:val="0"/>
          <w:color w:val="auto"/>
          <w:highlight w:val="none"/>
        </w:rPr>
        <w:t>.</w:t>
      </w:r>
      <w:r>
        <w:rPr>
          <w:rFonts w:hint="default"/>
          <w:b w:val="0"/>
          <w:i w:val="0"/>
          <w:iCs w:val="0"/>
          <w:color w:val="auto"/>
          <w:highlight w:val="none"/>
        </w:rPr>
        <w:t>独立企业法人提供</w:t>
      </w:r>
      <w:r>
        <w:rPr>
          <w:rFonts w:hint="default"/>
          <w:b w:val="0"/>
          <w:i w:val="0"/>
          <w:iCs w:val="0"/>
          <w:color w:val="auto"/>
          <w:highlight w:val="none"/>
          <w:lang w:val="en-US" w:eastAsia="zh-CN"/>
        </w:rPr>
        <w:t>供应商</w:t>
      </w:r>
      <w:r>
        <w:rPr>
          <w:rFonts w:hint="default"/>
          <w:b w:val="0"/>
          <w:i w:val="0"/>
          <w:iCs w:val="0"/>
          <w:color w:val="auto"/>
          <w:highlight w:val="none"/>
        </w:rPr>
        <w:t>在国家企业信用信息公示系统中基础信息（体现股东及出资详细信息）的网页截图或由法定的社会验资机构出具的验资报告或注册地工商部门出具的股东出资情况证明复印件。</w:t>
      </w:r>
    </w:p>
    <w:p w14:paraId="23163FD8">
      <w:pPr>
        <w:pStyle w:val="5"/>
        <w:keepNext/>
        <w:keepLines/>
        <w:pageBreakBefore w:val="0"/>
        <w:widowControl w:val="0"/>
        <w:kinsoku/>
        <w:wordWrap/>
        <w:overflowPunct/>
        <w:topLinePunct w:val="0"/>
        <w:autoSpaceDE/>
        <w:autoSpaceDN/>
        <w:bidi w:val="0"/>
        <w:adjustRightInd/>
        <w:snapToGrid/>
        <w:spacing w:line="377" w:lineRule="auto"/>
        <w:jc w:val="center"/>
        <w:textAlignment w:val="auto"/>
        <w:outlineLvl w:val="2"/>
        <w:rPr>
          <w:rFonts w:ascii="黑体" w:hAnsi="黑体" w:eastAsia="黑体"/>
          <w:b w:val="0"/>
          <w:bCs w:val="0"/>
          <w:i w:val="0"/>
          <w:iCs w:val="0"/>
          <w:color w:val="auto"/>
          <w:szCs w:val="24"/>
          <w:highlight w:val="none"/>
        </w:rPr>
      </w:pPr>
      <w:r>
        <w:rPr>
          <w:i w:val="0"/>
          <w:iCs w:val="0"/>
          <w:color w:val="auto"/>
          <w:highlight w:val="none"/>
        </w:rPr>
        <w:br w:type="page"/>
      </w:r>
      <w:bookmarkStart w:id="506" w:name="_Toc12764"/>
      <w:bookmarkStart w:id="507" w:name="_Toc14935"/>
      <w:bookmarkStart w:id="508" w:name="_Toc7373"/>
      <w:bookmarkStart w:id="509" w:name="_Toc15834"/>
      <w:bookmarkStart w:id="510" w:name="_Toc26230213"/>
      <w:bookmarkStart w:id="511" w:name="_Toc503235845"/>
      <w:bookmarkStart w:id="512" w:name="_Toc22328374"/>
      <w:bookmarkStart w:id="513" w:name="_Toc524570763"/>
      <w:bookmarkStart w:id="514" w:name="_Toc5342"/>
      <w:bookmarkStart w:id="515" w:name="_Toc12713"/>
      <w:bookmarkStart w:id="516" w:name="_Toc26822"/>
      <w:bookmarkStart w:id="517" w:name="_Toc53774215"/>
      <w:bookmarkStart w:id="518" w:name="_Toc588"/>
      <w:bookmarkStart w:id="519" w:name="_Toc97106851"/>
      <w:bookmarkStart w:id="520" w:name="_Toc6716"/>
      <w:r>
        <w:rPr>
          <w:rFonts w:ascii="黑体" w:hAnsi="黑体" w:eastAsia="黑体"/>
          <w:b w:val="0"/>
          <w:bCs w:val="0"/>
          <w:i w:val="0"/>
          <w:iCs w:val="0"/>
          <w:color w:val="auto"/>
          <w:szCs w:val="24"/>
          <w:highlight w:val="none"/>
        </w:rPr>
        <w:t>（</w:t>
      </w:r>
      <w:r>
        <w:rPr>
          <w:rFonts w:hint="eastAsia" w:ascii="黑体" w:hAnsi="黑体" w:eastAsia="黑体"/>
          <w:b w:val="0"/>
          <w:bCs w:val="0"/>
          <w:i w:val="0"/>
          <w:iCs w:val="0"/>
          <w:color w:val="auto"/>
          <w:szCs w:val="24"/>
          <w:highlight w:val="none"/>
          <w:lang w:val="en-US" w:eastAsia="zh-CN"/>
        </w:rPr>
        <w:t>二</w:t>
      </w:r>
      <w:r>
        <w:rPr>
          <w:rFonts w:ascii="黑体" w:hAnsi="黑体" w:eastAsia="黑体"/>
          <w:b w:val="0"/>
          <w:bCs w:val="0"/>
          <w:i w:val="0"/>
          <w:iCs w:val="0"/>
          <w:color w:val="auto"/>
          <w:szCs w:val="24"/>
          <w:highlight w:val="none"/>
        </w:rPr>
        <w:t>）近年完成的类似项目情况汇总表</w:t>
      </w:r>
      <w:bookmarkEnd w:id="506"/>
      <w:bookmarkEnd w:id="507"/>
      <w:bookmarkEnd w:id="508"/>
      <w:bookmarkEnd w:id="509"/>
    </w:p>
    <w:tbl>
      <w:tblPr>
        <w:tblStyle w:val="30"/>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186"/>
        <w:gridCol w:w="2784"/>
        <w:gridCol w:w="1694"/>
        <w:gridCol w:w="1932"/>
      </w:tblGrid>
      <w:tr w14:paraId="0790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09EEC783">
            <w:pPr>
              <w:jc w:val="center"/>
              <w:rPr>
                <w:rFonts w:ascii="宋体" w:hAnsi="宋体" w:cs="宋体"/>
                <w:i w:val="0"/>
                <w:iCs w:val="0"/>
                <w:color w:val="auto"/>
                <w:highlight w:val="none"/>
              </w:rPr>
            </w:pPr>
            <w:r>
              <w:rPr>
                <w:rFonts w:hint="eastAsia" w:ascii="宋体" w:hAnsi="宋体" w:cs="宋体"/>
                <w:i w:val="0"/>
                <w:iCs w:val="0"/>
                <w:color w:val="auto"/>
                <w:highlight w:val="none"/>
              </w:rPr>
              <w:t>序号</w:t>
            </w:r>
          </w:p>
        </w:tc>
        <w:tc>
          <w:tcPr>
            <w:tcW w:w="1186" w:type="dxa"/>
            <w:vAlign w:val="center"/>
          </w:tcPr>
          <w:p w14:paraId="5DDD068E">
            <w:pPr>
              <w:jc w:val="center"/>
              <w:rPr>
                <w:rFonts w:ascii="宋体" w:hAnsi="宋体" w:cs="宋体"/>
                <w:i w:val="0"/>
                <w:iCs w:val="0"/>
                <w:color w:val="auto"/>
                <w:highlight w:val="none"/>
              </w:rPr>
            </w:pPr>
            <w:r>
              <w:rPr>
                <w:rFonts w:hint="eastAsia" w:ascii="宋体" w:hAnsi="宋体" w:cs="宋体"/>
                <w:i w:val="0"/>
                <w:iCs w:val="0"/>
                <w:color w:val="auto"/>
                <w:highlight w:val="none"/>
              </w:rPr>
              <w:t>项目名称</w:t>
            </w:r>
          </w:p>
        </w:tc>
        <w:tc>
          <w:tcPr>
            <w:tcW w:w="2784" w:type="dxa"/>
            <w:vAlign w:val="center"/>
          </w:tcPr>
          <w:p w14:paraId="66DAE698">
            <w:pPr>
              <w:jc w:val="center"/>
              <w:rPr>
                <w:rFonts w:ascii="宋体" w:hAnsi="宋体" w:cs="宋体"/>
                <w:i w:val="0"/>
                <w:iCs w:val="0"/>
                <w:color w:val="auto"/>
                <w:highlight w:val="none"/>
              </w:rPr>
            </w:pPr>
            <w:r>
              <w:rPr>
                <w:rFonts w:ascii="宋体" w:hAnsi="宋体" w:cs="宋体"/>
                <w:i w:val="0"/>
                <w:iCs w:val="0"/>
                <w:color w:val="auto"/>
                <w:highlight w:val="none"/>
              </w:rPr>
              <w:t>项目概况</w:t>
            </w:r>
          </w:p>
        </w:tc>
        <w:tc>
          <w:tcPr>
            <w:tcW w:w="1694" w:type="dxa"/>
            <w:vAlign w:val="center"/>
          </w:tcPr>
          <w:p w14:paraId="534CF212">
            <w:pPr>
              <w:jc w:val="center"/>
              <w:rPr>
                <w:rFonts w:ascii="宋体" w:hAnsi="宋体" w:cs="宋体"/>
                <w:i w:val="0"/>
                <w:iCs w:val="0"/>
                <w:color w:val="auto"/>
                <w:highlight w:val="none"/>
              </w:rPr>
            </w:pPr>
            <w:r>
              <w:rPr>
                <w:rFonts w:ascii="宋体" w:hAnsi="宋体" w:cs="宋体"/>
                <w:i w:val="0"/>
                <w:iCs w:val="0"/>
                <w:color w:val="auto"/>
                <w:highlight w:val="none"/>
              </w:rPr>
              <w:t>完成时间</w:t>
            </w:r>
          </w:p>
        </w:tc>
        <w:tc>
          <w:tcPr>
            <w:tcW w:w="1932" w:type="dxa"/>
            <w:vAlign w:val="center"/>
          </w:tcPr>
          <w:p w14:paraId="61B36910">
            <w:pPr>
              <w:jc w:val="center"/>
              <w:rPr>
                <w:rFonts w:ascii="宋体" w:hAnsi="宋体" w:cs="宋体"/>
                <w:i w:val="0"/>
                <w:iCs w:val="0"/>
                <w:color w:val="auto"/>
                <w:highlight w:val="none"/>
              </w:rPr>
            </w:pPr>
            <w:r>
              <w:rPr>
                <w:rFonts w:hint="eastAsia" w:ascii="宋体" w:hAnsi="宋体" w:cs="宋体"/>
                <w:i w:val="0"/>
                <w:iCs w:val="0"/>
                <w:color w:val="auto"/>
                <w:highlight w:val="none"/>
              </w:rPr>
              <w:t>证明资料所在页码</w:t>
            </w:r>
          </w:p>
        </w:tc>
      </w:tr>
      <w:tr w14:paraId="5DE9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1E86208A">
            <w:pPr>
              <w:jc w:val="center"/>
              <w:rPr>
                <w:rFonts w:ascii="宋体" w:hAnsi="宋体" w:cs="宋体"/>
                <w:i w:val="0"/>
                <w:iCs w:val="0"/>
                <w:color w:val="auto"/>
                <w:highlight w:val="none"/>
              </w:rPr>
            </w:pPr>
          </w:p>
        </w:tc>
        <w:tc>
          <w:tcPr>
            <w:tcW w:w="1186" w:type="dxa"/>
            <w:vAlign w:val="center"/>
          </w:tcPr>
          <w:p w14:paraId="76E21390">
            <w:pPr>
              <w:jc w:val="center"/>
              <w:rPr>
                <w:rFonts w:ascii="宋体" w:hAnsi="宋体" w:cs="宋体"/>
                <w:i w:val="0"/>
                <w:iCs w:val="0"/>
                <w:color w:val="auto"/>
                <w:highlight w:val="none"/>
              </w:rPr>
            </w:pPr>
          </w:p>
        </w:tc>
        <w:tc>
          <w:tcPr>
            <w:tcW w:w="2784" w:type="dxa"/>
            <w:vAlign w:val="center"/>
          </w:tcPr>
          <w:p w14:paraId="52B7C491">
            <w:pPr>
              <w:jc w:val="center"/>
              <w:rPr>
                <w:rFonts w:ascii="宋体" w:hAnsi="宋体" w:cs="宋体"/>
                <w:i w:val="0"/>
                <w:iCs w:val="0"/>
                <w:color w:val="auto"/>
                <w:highlight w:val="none"/>
              </w:rPr>
            </w:pPr>
          </w:p>
        </w:tc>
        <w:tc>
          <w:tcPr>
            <w:tcW w:w="1694" w:type="dxa"/>
            <w:vAlign w:val="top"/>
          </w:tcPr>
          <w:p w14:paraId="3A1523DB">
            <w:pPr>
              <w:jc w:val="center"/>
              <w:rPr>
                <w:rFonts w:ascii="宋体" w:hAnsi="宋体" w:cs="宋体"/>
                <w:i w:val="0"/>
                <w:iCs w:val="0"/>
                <w:color w:val="auto"/>
                <w:highlight w:val="none"/>
              </w:rPr>
            </w:pPr>
          </w:p>
        </w:tc>
        <w:tc>
          <w:tcPr>
            <w:tcW w:w="1932" w:type="dxa"/>
            <w:vAlign w:val="center"/>
          </w:tcPr>
          <w:p w14:paraId="213FD202">
            <w:pPr>
              <w:jc w:val="center"/>
              <w:rPr>
                <w:rFonts w:ascii="宋体" w:hAnsi="宋体" w:cs="宋体"/>
                <w:i w:val="0"/>
                <w:iCs w:val="0"/>
                <w:color w:val="auto"/>
                <w:highlight w:val="none"/>
              </w:rPr>
            </w:pPr>
          </w:p>
        </w:tc>
      </w:tr>
      <w:tr w14:paraId="3BA5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63CA8731">
            <w:pPr>
              <w:jc w:val="center"/>
              <w:rPr>
                <w:rFonts w:ascii="宋体" w:hAnsi="宋体" w:cs="宋体"/>
                <w:i w:val="0"/>
                <w:iCs w:val="0"/>
                <w:color w:val="auto"/>
                <w:highlight w:val="none"/>
              </w:rPr>
            </w:pPr>
          </w:p>
        </w:tc>
        <w:tc>
          <w:tcPr>
            <w:tcW w:w="1186" w:type="dxa"/>
            <w:vAlign w:val="center"/>
          </w:tcPr>
          <w:p w14:paraId="71FD7665">
            <w:pPr>
              <w:jc w:val="center"/>
              <w:rPr>
                <w:rFonts w:ascii="宋体" w:hAnsi="宋体" w:cs="宋体"/>
                <w:i w:val="0"/>
                <w:iCs w:val="0"/>
                <w:color w:val="auto"/>
                <w:highlight w:val="none"/>
              </w:rPr>
            </w:pPr>
          </w:p>
        </w:tc>
        <w:tc>
          <w:tcPr>
            <w:tcW w:w="2784" w:type="dxa"/>
            <w:vAlign w:val="center"/>
          </w:tcPr>
          <w:p w14:paraId="7E24B497">
            <w:pPr>
              <w:jc w:val="center"/>
              <w:rPr>
                <w:rFonts w:ascii="宋体" w:hAnsi="宋体" w:cs="宋体"/>
                <w:i w:val="0"/>
                <w:iCs w:val="0"/>
                <w:color w:val="auto"/>
                <w:highlight w:val="none"/>
              </w:rPr>
            </w:pPr>
          </w:p>
        </w:tc>
        <w:tc>
          <w:tcPr>
            <w:tcW w:w="1694" w:type="dxa"/>
            <w:vAlign w:val="top"/>
          </w:tcPr>
          <w:p w14:paraId="5CF324D6">
            <w:pPr>
              <w:jc w:val="center"/>
              <w:rPr>
                <w:rFonts w:ascii="宋体" w:hAnsi="宋体" w:cs="宋体"/>
                <w:i w:val="0"/>
                <w:iCs w:val="0"/>
                <w:color w:val="auto"/>
                <w:highlight w:val="none"/>
              </w:rPr>
            </w:pPr>
          </w:p>
        </w:tc>
        <w:tc>
          <w:tcPr>
            <w:tcW w:w="1932" w:type="dxa"/>
            <w:vAlign w:val="center"/>
          </w:tcPr>
          <w:p w14:paraId="6E08A62A">
            <w:pPr>
              <w:jc w:val="center"/>
              <w:rPr>
                <w:rFonts w:ascii="宋体" w:hAnsi="宋体" w:cs="宋体"/>
                <w:i w:val="0"/>
                <w:iCs w:val="0"/>
                <w:color w:val="auto"/>
                <w:highlight w:val="none"/>
              </w:rPr>
            </w:pPr>
          </w:p>
        </w:tc>
      </w:tr>
      <w:tr w14:paraId="6E8D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411EDCC7">
            <w:pPr>
              <w:jc w:val="center"/>
              <w:rPr>
                <w:rFonts w:ascii="宋体" w:hAnsi="宋体" w:cs="宋体"/>
                <w:i w:val="0"/>
                <w:iCs w:val="0"/>
                <w:color w:val="auto"/>
                <w:highlight w:val="none"/>
              </w:rPr>
            </w:pPr>
          </w:p>
        </w:tc>
        <w:tc>
          <w:tcPr>
            <w:tcW w:w="1186" w:type="dxa"/>
            <w:vAlign w:val="center"/>
          </w:tcPr>
          <w:p w14:paraId="1CA62B22">
            <w:pPr>
              <w:jc w:val="center"/>
              <w:rPr>
                <w:rFonts w:ascii="宋体" w:hAnsi="宋体" w:cs="宋体"/>
                <w:i w:val="0"/>
                <w:iCs w:val="0"/>
                <w:color w:val="auto"/>
                <w:highlight w:val="none"/>
              </w:rPr>
            </w:pPr>
          </w:p>
        </w:tc>
        <w:tc>
          <w:tcPr>
            <w:tcW w:w="2784" w:type="dxa"/>
            <w:vAlign w:val="center"/>
          </w:tcPr>
          <w:p w14:paraId="6996F4DA">
            <w:pPr>
              <w:jc w:val="center"/>
              <w:rPr>
                <w:rFonts w:ascii="宋体" w:hAnsi="宋体" w:cs="宋体"/>
                <w:i w:val="0"/>
                <w:iCs w:val="0"/>
                <w:color w:val="auto"/>
                <w:highlight w:val="none"/>
              </w:rPr>
            </w:pPr>
          </w:p>
        </w:tc>
        <w:tc>
          <w:tcPr>
            <w:tcW w:w="1694" w:type="dxa"/>
            <w:vAlign w:val="top"/>
          </w:tcPr>
          <w:p w14:paraId="1558C9D3">
            <w:pPr>
              <w:jc w:val="center"/>
              <w:rPr>
                <w:rFonts w:ascii="宋体" w:hAnsi="宋体" w:cs="宋体"/>
                <w:i w:val="0"/>
                <w:iCs w:val="0"/>
                <w:color w:val="auto"/>
                <w:highlight w:val="none"/>
              </w:rPr>
            </w:pPr>
          </w:p>
        </w:tc>
        <w:tc>
          <w:tcPr>
            <w:tcW w:w="1932" w:type="dxa"/>
            <w:vAlign w:val="center"/>
          </w:tcPr>
          <w:p w14:paraId="1AACAB53">
            <w:pPr>
              <w:jc w:val="center"/>
              <w:rPr>
                <w:rFonts w:ascii="宋体" w:hAnsi="宋体" w:cs="宋体"/>
                <w:i w:val="0"/>
                <w:iCs w:val="0"/>
                <w:color w:val="auto"/>
                <w:highlight w:val="none"/>
              </w:rPr>
            </w:pPr>
          </w:p>
        </w:tc>
      </w:tr>
      <w:tr w14:paraId="4371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55529431">
            <w:pPr>
              <w:jc w:val="center"/>
              <w:rPr>
                <w:rFonts w:ascii="宋体" w:hAnsi="宋体" w:cs="宋体"/>
                <w:i w:val="0"/>
                <w:iCs w:val="0"/>
                <w:color w:val="auto"/>
                <w:highlight w:val="none"/>
              </w:rPr>
            </w:pPr>
          </w:p>
        </w:tc>
        <w:tc>
          <w:tcPr>
            <w:tcW w:w="1186" w:type="dxa"/>
            <w:vAlign w:val="center"/>
          </w:tcPr>
          <w:p w14:paraId="3E4F1418">
            <w:pPr>
              <w:jc w:val="center"/>
              <w:rPr>
                <w:rFonts w:ascii="宋体" w:hAnsi="宋体" w:cs="宋体"/>
                <w:i w:val="0"/>
                <w:iCs w:val="0"/>
                <w:color w:val="auto"/>
                <w:highlight w:val="none"/>
              </w:rPr>
            </w:pPr>
          </w:p>
        </w:tc>
        <w:tc>
          <w:tcPr>
            <w:tcW w:w="2784" w:type="dxa"/>
            <w:vAlign w:val="center"/>
          </w:tcPr>
          <w:p w14:paraId="6EBCC88F">
            <w:pPr>
              <w:jc w:val="center"/>
              <w:rPr>
                <w:rFonts w:ascii="宋体" w:hAnsi="宋体" w:cs="宋体"/>
                <w:i w:val="0"/>
                <w:iCs w:val="0"/>
                <w:color w:val="auto"/>
                <w:highlight w:val="none"/>
              </w:rPr>
            </w:pPr>
          </w:p>
        </w:tc>
        <w:tc>
          <w:tcPr>
            <w:tcW w:w="1694" w:type="dxa"/>
            <w:vAlign w:val="top"/>
          </w:tcPr>
          <w:p w14:paraId="2D3AEE3E">
            <w:pPr>
              <w:jc w:val="center"/>
              <w:rPr>
                <w:rFonts w:ascii="宋体" w:hAnsi="宋体" w:cs="宋体"/>
                <w:i w:val="0"/>
                <w:iCs w:val="0"/>
                <w:color w:val="auto"/>
                <w:highlight w:val="none"/>
              </w:rPr>
            </w:pPr>
          </w:p>
        </w:tc>
        <w:tc>
          <w:tcPr>
            <w:tcW w:w="1932" w:type="dxa"/>
            <w:vAlign w:val="center"/>
          </w:tcPr>
          <w:p w14:paraId="3E843CB3">
            <w:pPr>
              <w:jc w:val="center"/>
              <w:rPr>
                <w:rFonts w:ascii="宋体" w:hAnsi="宋体" w:cs="宋体"/>
                <w:i w:val="0"/>
                <w:iCs w:val="0"/>
                <w:color w:val="auto"/>
                <w:highlight w:val="none"/>
              </w:rPr>
            </w:pPr>
          </w:p>
        </w:tc>
      </w:tr>
      <w:tr w14:paraId="3FC9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0E013985">
            <w:pPr>
              <w:jc w:val="center"/>
              <w:rPr>
                <w:rFonts w:ascii="宋体" w:hAnsi="宋体" w:cs="宋体"/>
                <w:i w:val="0"/>
                <w:iCs w:val="0"/>
                <w:color w:val="auto"/>
                <w:highlight w:val="none"/>
              </w:rPr>
            </w:pPr>
          </w:p>
        </w:tc>
        <w:tc>
          <w:tcPr>
            <w:tcW w:w="1186" w:type="dxa"/>
            <w:vAlign w:val="center"/>
          </w:tcPr>
          <w:p w14:paraId="6A21A24F">
            <w:pPr>
              <w:jc w:val="center"/>
              <w:rPr>
                <w:rFonts w:ascii="宋体" w:hAnsi="宋体" w:cs="宋体"/>
                <w:i w:val="0"/>
                <w:iCs w:val="0"/>
                <w:color w:val="auto"/>
                <w:highlight w:val="none"/>
              </w:rPr>
            </w:pPr>
          </w:p>
        </w:tc>
        <w:tc>
          <w:tcPr>
            <w:tcW w:w="2784" w:type="dxa"/>
            <w:vAlign w:val="center"/>
          </w:tcPr>
          <w:p w14:paraId="4D595874">
            <w:pPr>
              <w:jc w:val="center"/>
              <w:rPr>
                <w:rFonts w:ascii="宋体" w:hAnsi="宋体" w:cs="宋体"/>
                <w:i w:val="0"/>
                <w:iCs w:val="0"/>
                <w:color w:val="auto"/>
                <w:highlight w:val="none"/>
              </w:rPr>
            </w:pPr>
          </w:p>
        </w:tc>
        <w:tc>
          <w:tcPr>
            <w:tcW w:w="1694" w:type="dxa"/>
            <w:vAlign w:val="top"/>
          </w:tcPr>
          <w:p w14:paraId="599AC825">
            <w:pPr>
              <w:jc w:val="center"/>
              <w:rPr>
                <w:rFonts w:ascii="宋体" w:hAnsi="宋体" w:cs="宋体"/>
                <w:i w:val="0"/>
                <w:iCs w:val="0"/>
                <w:color w:val="auto"/>
                <w:highlight w:val="none"/>
              </w:rPr>
            </w:pPr>
          </w:p>
        </w:tc>
        <w:tc>
          <w:tcPr>
            <w:tcW w:w="1932" w:type="dxa"/>
            <w:vAlign w:val="center"/>
          </w:tcPr>
          <w:p w14:paraId="76E92C34">
            <w:pPr>
              <w:jc w:val="center"/>
              <w:rPr>
                <w:rFonts w:ascii="宋体" w:hAnsi="宋体" w:cs="宋体"/>
                <w:i w:val="0"/>
                <w:iCs w:val="0"/>
                <w:color w:val="auto"/>
                <w:highlight w:val="none"/>
              </w:rPr>
            </w:pPr>
          </w:p>
        </w:tc>
      </w:tr>
      <w:tr w14:paraId="541A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vAlign w:val="center"/>
          </w:tcPr>
          <w:p w14:paraId="63DD90AA">
            <w:pPr>
              <w:jc w:val="center"/>
              <w:rPr>
                <w:rFonts w:ascii="宋体" w:hAnsi="宋体" w:cs="宋体"/>
                <w:i w:val="0"/>
                <w:iCs w:val="0"/>
                <w:color w:val="auto"/>
                <w:highlight w:val="none"/>
              </w:rPr>
            </w:pPr>
          </w:p>
        </w:tc>
        <w:tc>
          <w:tcPr>
            <w:tcW w:w="1186" w:type="dxa"/>
            <w:vAlign w:val="center"/>
          </w:tcPr>
          <w:p w14:paraId="249D4041">
            <w:pPr>
              <w:jc w:val="center"/>
              <w:rPr>
                <w:rFonts w:ascii="宋体" w:hAnsi="宋体" w:cs="宋体"/>
                <w:i w:val="0"/>
                <w:iCs w:val="0"/>
                <w:color w:val="auto"/>
                <w:highlight w:val="none"/>
              </w:rPr>
            </w:pPr>
          </w:p>
        </w:tc>
        <w:tc>
          <w:tcPr>
            <w:tcW w:w="2784" w:type="dxa"/>
            <w:vAlign w:val="center"/>
          </w:tcPr>
          <w:p w14:paraId="65B58DF7">
            <w:pPr>
              <w:jc w:val="center"/>
              <w:rPr>
                <w:rFonts w:ascii="宋体" w:hAnsi="宋体" w:cs="宋体"/>
                <w:i w:val="0"/>
                <w:iCs w:val="0"/>
                <w:color w:val="auto"/>
                <w:highlight w:val="none"/>
              </w:rPr>
            </w:pPr>
          </w:p>
        </w:tc>
        <w:tc>
          <w:tcPr>
            <w:tcW w:w="1694" w:type="dxa"/>
            <w:vAlign w:val="top"/>
          </w:tcPr>
          <w:p w14:paraId="7106F5C5">
            <w:pPr>
              <w:jc w:val="center"/>
              <w:rPr>
                <w:rFonts w:ascii="宋体" w:hAnsi="宋体" w:cs="宋体"/>
                <w:i w:val="0"/>
                <w:iCs w:val="0"/>
                <w:color w:val="auto"/>
                <w:highlight w:val="none"/>
              </w:rPr>
            </w:pPr>
          </w:p>
        </w:tc>
        <w:tc>
          <w:tcPr>
            <w:tcW w:w="1932" w:type="dxa"/>
            <w:vAlign w:val="center"/>
          </w:tcPr>
          <w:p w14:paraId="5011C405">
            <w:pPr>
              <w:jc w:val="center"/>
              <w:rPr>
                <w:rFonts w:ascii="宋体" w:hAnsi="宋体" w:cs="宋体"/>
                <w:i w:val="0"/>
                <w:iCs w:val="0"/>
                <w:color w:val="auto"/>
                <w:highlight w:val="none"/>
              </w:rPr>
            </w:pPr>
          </w:p>
        </w:tc>
      </w:tr>
      <w:tr w14:paraId="0551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5" w:type="dxa"/>
            <w:tcBorders>
              <w:bottom w:val="single" w:color="auto" w:sz="4" w:space="0"/>
            </w:tcBorders>
            <w:vAlign w:val="center"/>
          </w:tcPr>
          <w:p w14:paraId="096CD0DC">
            <w:pPr>
              <w:jc w:val="center"/>
              <w:rPr>
                <w:rFonts w:ascii="宋体" w:hAnsi="宋体" w:cs="宋体"/>
                <w:i w:val="0"/>
                <w:iCs w:val="0"/>
                <w:color w:val="auto"/>
                <w:highlight w:val="none"/>
              </w:rPr>
            </w:pPr>
          </w:p>
        </w:tc>
        <w:tc>
          <w:tcPr>
            <w:tcW w:w="1186" w:type="dxa"/>
            <w:tcBorders>
              <w:bottom w:val="single" w:color="auto" w:sz="4" w:space="0"/>
            </w:tcBorders>
            <w:vAlign w:val="center"/>
          </w:tcPr>
          <w:p w14:paraId="5335BE00">
            <w:pPr>
              <w:jc w:val="center"/>
              <w:rPr>
                <w:rFonts w:ascii="宋体" w:hAnsi="宋体" w:cs="宋体"/>
                <w:i w:val="0"/>
                <w:iCs w:val="0"/>
                <w:color w:val="auto"/>
                <w:highlight w:val="none"/>
              </w:rPr>
            </w:pPr>
          </w:p>
        </w:tc>
        <w:tc>
          <w:tcPr>
            <w:tcW w:w="2784" w:type="dxa"/>
            <w:tcBorders>
              <w:bottom w:val="single" w:color="auto" w:sz="4" w:space="0"/>
            </w:tcBorders>
            <w:vAlign w:val="center"/>
          </w:tcPr>
          <w:p w14:paraId="6E400616">
            <w:pPr>
              <w:jc w:val="center"/>
              <w:rPr>
                <w:rFonts w:ascii="宋体" w:hAnsi="宋体" w:cs="宋体"/>
                <w:i w:val="0"/>
                <w:iCs w:val="0"/>
                <w:color w:val="auto"/>
                <w:highlight w:val="none"/>
              </w:rPr>
            </w:pPr>
          </w:p>
        </w:tc>
        <w:tc>
          <w:tcPr>
            <w:tcW w:w="1694" w:type="dxa"/>
            <w:tcBorders>
              <w:bottom w:val="single" w:color="auto" w:sz="4" w:space="0"/>
            </w:tcBorders>
            <w:vAlign w:val="top"/>
          </w:tcPr>
          <w:p w14:paraId="4E40ADBB">
            <w:pPr>
              <w:jc w:val="center"/>
              <w:rPr>
                <w:rFonts w:ascii="宋体" w:hAnsi="宋体" w:cs="宋体"/>
                <w:i w:val="0"/>
                <w:iCs w:val="0"/>
                <w:color w:val="auto"/>
                <w:highlight w:val="none"/>
              </w:rPr>
            </w:pPr>
          </w:p>
        </w:tc>
        <w:tc>
          <w:tcPr>
            <w:tcW w:w="1932" w:type="dxa"/>
            <w:tcBorders>
              <w:bottom w:val="single" w:color="auto" w:sz="4" w:space="0"/>
            </w:tcBorders>
            <w:vAlign w:val="center"/>
          </w:tcPr>
          <w:p w14:paraId="0591BAB7">
            <w:pPr>
              <w:jc w:val="center"/>
              <w:rPr>
                <w:rFonts w:ascii="宋体" w:hAnsi="宋体" w:cs="宋体"/>
                <w:i w:val="0"/>
                <w:iCs w:val="0"/>
                <w:color w:val="auto"/>
                <w:highlight w:val="none"/>
              </w:rPr>
            </w:pPr>
          </w:p>
        </w:tc>
      </w:tr>
      <w:tr w14:paraId="4FF2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41" w:type="dxa"/>
            <w:gridSpan w:val="5"/>
            <w:tcBorders>
              <w:top w:val="single" w:color="auto" w:sz="4" w:space="0"/>
              <w:left w:val="nil"/>
              <w:bottom w:val="nil"/>
              <w:right w:val="nil"/>
            </w:tcBorders>
            <w:vAlign w:val="center"/>
          </w:tcPr>
          <w:p w14:paraId="2C232B78">
            <w:pPr>
              <w:jc w:val="left"/>
              <w:rPr>
                <w:rFonts w:ascii="宋体" w:hAnsi="宋体" w:cs="宋体"/>
                <w:i w:val="0"/>
                <w:iCs w:val="0"/>
                <w:color w:val="auto"/>
                <w:highlight w:val="none"/>
              </w:rPr>
            </w:pPr>
            <w:r>
              <w:rPr>
                <w:rFonts w:cs="Arial"/>
                <w:i w:val="0"/>
                <w:iCs w:val="0"/>
                <w:snapToGrid w:val="0"/>
                <w:color w:val="auto"/>
                <w:sz w:val="18"/>
                <w:szCs w:val="18"/>
                <w:highlight w:val="none"/>
              </w:rPr>
              <w:t>注：请根据项目实际情况填写</w:t>
            </w:r>
            <w:r>
              <w:rPr>
                <w:rFonts w:hint="eastAsia" w:cs="Arial"/>
                <w:i w:val="0"/>
                <w:iCs w:val="0"/>
                <w:snapToGrid w:val="0"/>
                <w:color w:val="auto"/>
                <w:sz w:val="18"/>
                <w:szCs w:val="18"/>
                <w:highlight w:val="none"/>
              </w:rPr>
              <w:t>。</w:t>
            </w:r>
          </w:p>
        </w:tc>
      </w:tr>
    </w:tbl>
    <w:p w14:paraId="3D64584C">
      <w:pPr>
        <w:rPr>
          <w:i w:val="0"/>
          <w:iCs w:val="0"/>
          <w:color w:val="auto"/>
          <w:highlight w:val="none"/>
        </w:rPr>
      </w:pPr>
    </w:p>
    <w:p w14:paraId="7411F75F">
      <w:pPr>
        <w:rPr>
          <w:rFonts w:ascii="黑体" w:hAnsi="黑体" w:eastAsia="黑体"/>
          <w:b w:val="0"/>
          <w:bCs w:val="0"/>
          <w:i w:val="0"/>
          <w:iCs w:val="0"/>
          <w:color w:val="auto"/>
          <w:szCs w:val="24"/>
          <w:highlight w:val="none"/>
        </w:rPr>
      </w:pPr>
      <w:r>
        <w:rPr>
          <w:rFonts w:ascii="黑体" w:hAnsi="黑体" w:eastAsia="黑体"/>
          <w:b w:val="0"/>
          <w:bCs w:val="0"/>
          <w:i w:val="0"/>
          <w:iCs w:val="0"/>
          <w:color w:val="auto"/>
          <w:szCs w:val="24"/>
          <w:highlight w:val="none"/>
        </w:rPr>
        <w:br w:type="page"/>
      </w:r>
    </w:p>
    <w:p w14:paraId="772CFFE7">
      <w:pPr>
        <w:pStyle w:val="5"/>
        <w:keepNext/>
        <w:keepLines/>
        <w:pageBreakBefore w:val="0"/>
        <w:widowControl w:val="0"/>
        <w:kinsoku/>
        <w:wordWrap/>
        <w:overflowPunct/>
        <w:topLinePunct w:val="0"/>
        <w:autoSpaceDE/>
        <w:autoSpaceDN/>
        <w:bidi w:val="0"/>
        <w:adjustRightInd/>
        <w:snapToGrid/>
        <w:spacing w:line="377" w:lineRule="auto"/>
        <w:jc w:val="center"/>
        <w:textAlignment w:val="auto"/>
        <w:outlineLvl w:val="2"/>
        <w:rPr>
          <w:rFonts w:ascii="黑体" w:hAnsi="黑体" w:eastAsia="黑体"/>
          <w:b w:val="0"/>
          <w:bCs w:val="0"/>
          <w:i w:val="0"/>
          <w:iCs w:val="0"/>
          <w:color w:val="auto"/>
          <w:szCs w:val="24"/>
          <w:highlight w:val="none"/>
        </w:rPr>
      </w:pPr>
      <w:bookmarkStart w:id="521" w:name="_Toc31703"/>
      <w:bookmarkStart w:id="522" w:name="_Toc16375"/>
      <w:bookmarkStart w:id="523" w:name="_Toc10813"/>
      <w:bookmarkStart w:id="524" w:name="_Toc14968"/>
      <w:r>
        <w:rPr>
          <w:rFonts w:ascii="黑体" w:hAnsi="黑体" w:eastAsia="黑体"/>
          <w:b w:val="0"/>
          <w:bCs w:val="0"/>
          <w:i w:val="0"/>
          <w:iCs w:val="0"/>
          <w:color w:val="auto"/>
          <w:szCs w:val="24"/>
          <w:highlight w:val="none"/>
        </w:rPr>
        <w:t>（</w:t>
      </w:r>
      <w:r>
        <w:rPr>
          <w:rFonts w:hint="eastAsia" w:ascii="黑体" w:hAnsi="黑体" w:eastAsia="黑体"/>
          <w:b w:val="0"/>
          <w:bCs w:val="0"/>
          <w:i w:val="0"/>
          <w:iCs w:val="0"/>
          <w:color w:val="auto"/>
          <w:szCs w:val="24"/>
          <w:highlight w:val="none"/>
          <w:lang w:val="en-US" w:eastAsia="zh-CN"/>
        </w:rPr>
        <w:t>三</w:t>
      </w:r>
      <w:r>
        <w:rPr>
          <w:rFonts w:ascii="黑体" w:hAnsi="黑体" w:eastAsia="黑体"/>
          <w:b w:val="0"/>
          <w:bCs w:val="0"/>
          <w:i w:val="0"/>
          <w:iCs w:val="0"/>
          <w:color w:val="auto"/>
          <w:szCs w:val="24"/>
          <w:highlight w:val="none"/>
        </w:rPr>
        <w:t>）近年完成的类似项目情况表</w:t>
      </w:r>
      <w:bookmarkEnd w:id="510"/>
      <w:bookmarkEnd w:id="511"/>
      <w:bookmarkEnd w:id="512"/>
      <w:bookmarkEnd w:id="513"/>
      <w:bookmarkEnd w:id="521"/>
      <w:bookmarkEnd w:id="522"/>
      <w:bookmarkEnd w:id="523"/>
      <w:bookmarkEnd w:id="524"/>
    </w:p>
    <w:tbl>
      <w:tblPr>
        <w:tblStyle w:val="30"/>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0D4F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13A45216">
            <w:pPr>
              <w:topLinePunct/>
              <w:spacing w:line="360" w:lineRule="atLeast"/>
              <w:jc w:val="center"/>
              <w:rPr>
                <w:i w:val="0"/>
                <w:iCs w:val="0"/>
                <w:color w:val="auto"/>
                <w:szCs w:val="21"/>
                <w:highlight w:val="none"/>
              </w:rPr>
            </w:pPr>
            <w:r>
              <w:rPr>
                <w:rFonts w:hint="eastAsia"/>
                <w:i w:val="0"/>
                <w:iCs w:val="0"/>
                <w:color w:val="auto"/>
                <w:szCs w:val="21"/>
                <w:highlight w:val="none"/>
              </w:rPr>
              <w:t>序号</w:t>
            </w:r>
          </w:p>
        </w:tc>
        <w:tc>
          <w:tcPr>
            <w:tcW w:w="6524" w:type="dxa"/>
            <w:tcBorders>
              <w:top w:val="single" w:color="auto" w:sz="4" w:space="0"/>
              <w:left w:val="single" w:color="auto" w:sz="4" w:space="0"/>
              <w:bottom w:val="single" w:color="auto" w:sz="4" w:space="0"/>
              <w:right w:val="single" w:color="auto" w:sz="4" w:space="0"/>
            </w:tcBorders>
            <w:vAlign w:val="top"/>
          </w:tcPr>
          <w:p w14:paraId="798A615E">
            <w:pPr>
              <w:topLinePunct/>
              <w:spacing w:line="360" w:lineRule="atLeast"/>
              <w:rPr>
                <w:i w:val="0"/>
                <w:iCs w:val="0"/>
                <w:color w:val="auto"/>
                <w:szCs w:val="21"/>
                <w:highlight w:val="none"/>
              </w:rPr>
            </w:pPr>
          </w:p>
        </w:tc>
      </w:tr>
      <w:tr w14:paraId="6287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F9EBB66">
            <w:pPr>
              <w:topLinePunct/>
              <w:spacing w:line="360" w:lineRule="atLeast"/>
              <w:jc w:val="center"/>
              <w:rPr>
                <w:i w:val="0"/>
                <w:iCs w:val="0"/>
                <w:color w:val="auto"/>
                <w:szCs w:val="21"/>
                <w:highlight w:val="none"/>
              </w:rPr>
            </w:pPr>
            <w:r>
              <w:rPr>
                <w:rFonts w:hint="eastAsia"/>
                <w:i w:val="0"/>
                <w:iCs w:val="0"/>
                <w:color w:val="auto"/>
                <w:szCs w:val="21"/>
                <w:highlight w:val="none"/>
              </w:rPr>
              <w:t>项目名称</w:t>
            </w:r>
          </w:p>
        </w:tc>
        <w:tc>
          <w:tcPr>
            <w:tcW w:w="6524" w:type="dxa"/>
            <w:tcBorders>
              <w:top w:val="single" w:color="auto" w:sz="4" w:space="0"/>
              <w:left w:val="single" w:color="auto" w:sz="4" w:space="0"/>
              <w:bottom w:val="single" w:color="auto" w:sz="4" w:space="0"/>
              <w:right w:val="single" w:color="auto" w:sz="4" w:space="0"/>
            </w:tcBorders>
            <w:vAlign w:val="top"/>
          </w:tcPr>
          <w:p w14:paraId="16E5FEA6">
            <w:pPr>
              <w:topLinePunct/>
              <w:spacing w:line="360" w:lineRule="atLeast"/>
              <w:rPr>
                <w:i w:val="0"/>
                <w:iCs w:val="0"/>
                <w:color w:val="auto"/>
                <w:szCs w:val="21"/>
                <w:highlight w:val="none"/>
              </w:rPr>
            </w:pPr>
          </w:p>
        </w:tc>
      </w:tr>
      <w:tr w14:paraId="0F86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42479142">
            <w:pPr>
              <w:topLinePunct/>
              <w:spacing w:line="360" w:lineRule="atLeast"/>
              <w:jc w:val="center"/>
              <w:rPr>
                <w:i w:val="0"/>
                <w:iCs w:val="0"/>
                <w:color w:val="auto"/>
                <w:szCs w:val="21"/>
                <w:highlight w:val="none"/>
              </w:rPr>
            </w:pPr>
            <w:r>
              <w:rPr>
                <w:rFonts w:hint="eastAsia"/>
                <w:i w:val="0"/>
                <w:iCs w:val="0"/>
                <w:color w:val="auto"/>
                <w:szCs w:val="21"/>
                <w:highlight w:val="none"/>
              </w:rPr>
              <w:t>项目所在地</w:t>
            </w:r>
          </w:p>
        </w:tc>
        <w:tc>
          <w:tcPr>
            <w:tcW w:w="6524" w:type="dxa"/>
            <w:tcBorders>
              <w:top w:val="single" w:color="auto" w:sz="4" w:space="0"/>
              <w:left w:val="single" w:color="auto" w:sz="4" w:space="0"/>
              <w:bottom w:val="single" w:color="auto" w:sz="4" w:space="0"/>
              <w:right w:val="single" w:color="auto" w:sz="4" w:space="0"/>
            </w:tcBorders>
            <w:vAlign w:val="top"/>
          </w:tcPr>
          <w:p w14:paraId="7E085066">
            <w:pPr>
              <w:topLinePunct/>
              <w:spacing w:line="360" w:lineRule="atLeast"/>
              <w:rPr>
                <w:i w:val="0"/>
                <w:iCs w:val="0"/>
                <w:color w:val="auto"/>
                <w:szCs w:val="21"/>
                <w:highlight w:val="none"/>
              </w:rPr>
            </w:pPr>
          </w:p>
        </w:tc>
      </w:tr>
      <w:tr w14:paraId="1282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6BE823DD">
            <w:pPr>
              <w:topLinePunct/>
              <w:spacing w:line="360" w:lineRule="atLeast"/>
              <w:jc w:val="center"/>
              <w:rPr>
                <w:i w:val="0"/>
                <w:iCs w:val="0"/>
                <w:color w:val="auto"/>
                <w:szCs w:val="21"/>
                <w:highlight w:val="none"/>
              </w:rPr>
            </w:pPr>
            <w:r>
              <w:rPr>
                <w:rFonts w:hint="eastAsia"/>
                <w:i w:val="0"/>
                <w:iCs w:val="0"/>
                <w:color w:val="auto"/>
                <w:szCs w:val="21"/>
                <w:highlight w:val="none"/>
              </w:rPr>
              <w:t>委托人名称</w:t>
            </w:r>
          </w:p>
        </w:tc>
        <w:tc>
          <w:tcPr>
            <w:tcW w:w="6524" w:type="dxa"/>
            <w:tcBorders>
              <w:top w:val="single" w:color="auto" w:sz="4" w:space="0"/>
              <w:left w:val="single" w:color="auto" w:sz="4" w:space="0"/>
              <w:bottom w:val="single" w:color="auto" w:sz="4" w:space="0"/>
              <w:right w:val="single" w:color="auto" w:sz="4" w:space="0"/>
            </w:tcBorders>
            <w:vAlign w:val="top"/>
          </w:tcPr>
          <w:p w14:paraId="7665A7F5">
            <w:pPr>
              <w:topLinePunct/>
              <w:spacing w:line="360" w:lineRule="atLeast"/>
              <w:rPr>
                <w:i w:val="0"/>
                <w:iCs w:val="0"/>
                <w:color w:val="auto"/>
                <w:szCs w:val="21"/>
                <w:highlight w:val="none"/>
              </w:rPr>
            </w:pPr>
          </w:p>
        </w:tc>
      </w:tr>
      <w:tr w14:paraId="5A75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06E956B7">
            <w:pPr>
              <w:topLinePunct/>
              <w:spacing w:line="360" w:lineRule="atLeast"/>
              <w:jc w:val="center"/>
              <w:rPr>
                <w:i w:val="0"/>
                <w:iCs w:val="0"/>
                <w:color w:val="auto"/>
                <w:szCs w:val="21"/>
                <w:highlight w:val="none"/>
              </w:rPr>
            </w:pPr>
            <w:r>
              <w:rPr>
                <w:rFonts w:hint="eastAsia"/>
                <w:i w:val="0"/>
                <w:iCs w:val="0"/>
                <w:color w:val="auto"/>
                <w:szCs w:val="21"/>
                <w:highlight w:val="none"/>
              </w:rPr>
              <w:t>委托人地址</w:t>
            </w:r>
          </w:p>
        </w:tc>
        <w:tc>
          <w:tcPr>
            <w:tcW w:w="6524" w:type="dxa"/>
            <w:tcBorders>
              <w:top w:val="single" w:color="auto" w:sz="4" w:space="0"/>
              <w:left w:val="single" w:color="auto" w:sz="4" w:space="0"/>
              <w:bottom w:val="single" w:color="auto" w:sz="4" w:space="0"/>
              <w:right w:val="single" w:color="auto" w:sz="4" w:space="0"/>
            </w:tcBorders>
            <w:vAlign w:val="top"/>
          </w:tcPr>
          <w:p w14:paraId="1D487CD5">
            <w:pPr>
              <w:topLinePunct/>
              <w:spacing w:line="360" w:lineRule="atLeast"/>
              <w:rPr>
                <w:i w:val="0"/>
                <w:iCs w:val="0"/>
                <w:color w:val="auto"/>
                <w:szCs w:val="21"/>
                <w:highlight w:val="none"/>
              </w:rPr>
            </w:pPr>
          </w:p>
        </w:tc>
      </w:tr>
      <w:tr w14:paraId="71A4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4807F413">
            <w:pPr>
              <w:topLinePunct/>
              <w:spacing w:line="360" w:lineRule="atLeast"/>
              <w:jc w:val="center"/>
              <w:rPr>
                <w:i w:val="0"/>
                <w:iCs w:val="0"/>
                <w:color w:val="auto"/>
                <w:szCs w:val="21"/>
                <w:highlight w:val="none"/>
              </w:rPr>
            </w:pPr>
            <w:r>
              <w:rPr>
                <w:rFonts w:hint="eastAsia"/>
                <w:i w:val="0"/>
                <w:iCs w:val="0"/>
                <w:color w:val="auto"/>
                <w:szCs w:val="21"/>
                <w:highlight w:val="none"/>
              </w:rPr>
              <w:t>委托人电话</w:t>
            </w:r>
          </w:p>
        </w:tc>
        <w:tc>
          <w:tcPr>
            <w:tcW w:w="6524" w:type="dxa"/>
            <w:tcBorders>
              <w:top w:val="single" w:color="auto" w:sz="4" w:space="0"/>
              <w:left w:val="single" w:color="auto" w:sz="4" w:space="0"/>
              <w:bottom w:val="single" w:color="auto" w:sz="4" w:space="0"/>
              <w:right w:val="single" w:color="auto" w:sz="4" w:space="0"/>
            </w:tcBorders>
            <w:vAlign w:val="top"/>
          </w:tcPr>
          <w:p w14:paraId="7EAAF401">
            <w:pPr>
              <w:topLinePunct/>
              <w:spacing w:line="360" w:lineRule="atLeast"/>
              <w:rPr>
                <w:i w:val="0"/>
                <w:iCs w:val="0"/>
                <w:color w:val="auto"/>
                <w:szCs w:val="21"/>
                <w:highlight w:val="none"/>
              </w:rPr>
            </w:pPr>
          </w:p>
        </w:tc>
      </w:tr>
      <w:tr w14:paraId="20B6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4297C043">
            <w:pPr>
              <w:topLinePunct/>
              <w:spacing w:line="360" w:lineRule="atLeast"/>
              <w:jc w:val="center"/>
              <w:rPr>
                <w:i w:val="0"/>
                <w:iCs w:val="0"/>
                <w:color w:val="auto"/>
                <w:szCs w:val="21"/>
                <w:highlight w:val="none"/>
              </w:rPr>
            </w:pPr>
            <w:r>
              <w:rPr>
                <w:rFonts w:hint="eastAsia"/>
                <w:i w:val="0"/>
                <w:iCs w:val="0"/>
                <w:color w:val="auto"/>
                <w:szCs w:val="21"/>
                <w:highlight w:val="none"/>
              </w:rPr>
              <w:t>项目等级</w:t>
            </w:r>
          </w:p>
        </w:tc>
        <w:tc>
          <w:tcPr>
            <w:tcW w:w="6524" w:type="dxa"/>
            <w:tcBorders>
              <w:top w:val="single" w:color="auto" w:sz="4" w:space="0"/>
              <w:left w:val="single" w:color="auto" w:sz="4" w:space="0"/>
              <w:bottom w:val="single" w:color="auto" w:sz="4" w:space="0"/>
              <w:right w:val="single" w:color="auto" w:sz="4" w:space="0"/>
            </w:tcBorders>
            <w:vAlign w:val="top"/>
          </w:tcPr>
          <w:p w14:paraId="26A8696B">
            <w:pPr>
              <w:topLinePunct/>
              <w:spacing w:line="360" w:lineRule="atLeast"/>
              <w:rPr>
                <w:i w:val="0"/>
                <w:iCs w:val="0"/>
                <w:color w:val="auto"/>
                <w:szCs w:val="21"/>
                <w:highlight w:val="none"/>
              </w:rPr>
            </w:pPr>
          </w:p>
        </w:tc>
      </w:tr>
      <w:tr w14:paraId="5B46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048E6EA">
            <w:pPr>
              <w:topLinePunct/>
              <w:spacing w:line="360" w:lineRule="atLeast"/>
              <w:jc w:val="center"/>
              <w:rPr>
                <w:i w:val="0"/>
                <w:iCs w:val="0"/>
                <w:color w:val="auto"/>
                <w:szCs w:val="21"/>
                <w:highlight w:val="none"/>
              </w:rPr>
            </w:pPr>
            <w:r>
              <w:rPr>
                <w:rFonts w:hint="eastAsia"/>
                <w:i w:val="0"/>
                <w:iCs w:val="0"/>
                <w:color w:val="auto"/>
                <w:szCs w:val="21"/>
                <w:highlight w:val="none"/>
              </w:rPr>
              <w:t>项目总投资</w:t>
            </w:r>
          </w:p>
        </w:tc>
        <w:tc>
          <w:tcPr>
            <w:tcW w:w="6524" w:type="dxa"/>
            <w:tcBorders>
              <w:top w:val="single" w:color="auto" w:sz="4" w:space="0"/>
              <w:left w:val="single" w:color="auto" w:sz="4" w:space="0"/>
              <w:bottom w:val="single" w:color="auto" w:sz="4" w:space="0"/>
              <w:right w:val="single" w:color="auto" w:sz="4" w:space="0"/>
            </w:tcBorders>
            <w:vAlign w:val="top"/>
          </w:tcPr>
          <w:p w14:paraId="724D8305">
            <w:pPr>
              <w:topLinePunct/>
              <w:spacing w:line="360" w:lineRule="atLeast"/>
              <w:rPr>
                <w:i w:val="0"/>
                <w:iCs w:val="0"/>
                <w:color w:val="auto"/>
                <w:szCs w:val="21"/>
                <w:highlight w:val="none"/>
              </w:rPr>
            </w:pPr>
          </w:p>
        </w:tc>
      </w:tr>
      <w:tr w14:paraId="00E8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34AA2F21">
            <w:pPr>
              <w:topLinePunct/>
              <w:spacing w:line="360" w:lineRule="atLeast"/>
              <w:jc w:val="center"/>
              <w:rPr>
                <w:i w:val="0"/>
                <w:iCs w:val="0"/>
                <w:color w:val="auto"/>
                <w:szCs w:val="21"/>
                <w:highlight w:val="none"/>
              </w:rPr>
            </w:pPr>
            <w:r>
              <w:rPr>
                <w:rFonts w:hint="eastAsia"/>
                <w:i w:val="0"/>
                <w:iCs w:val="0"/>
                <w:color w:val="auto"/>
                <w:szCs w:val="21"/>
                <w:highlight w:val="none"/>
              </w:rPr>
              <w:t>合同金额</w:t>
            </w:r>
          </w:p>
        </w:tc>
        <w:tc>
          <w:tcPr>
            <w:tcW w:w="6524" w:type="dxa"/>
            <w:tcBorders>
              <w:top w:val="single" w:color="auto" w:sz="4" w:space="0"/>
              <w:left w:val="single" w:color="auto" w:sz="4" w:space="0"/>
              <w:bottom w:val="single" w:color="auto" w:sz="4" w:space="0"/>
              <w:right w:val="single" w:color="auto" w:sz="4" w:space="0"/>
            </w:tcBorders>
            <w:vAlign w:val="center"/>
          </w:tcPr>
          <w:p w14:paraId="1E7528D6">
            <w:pPr>
              <w:topLinePunct/>
              <w:rPr>
                <w:i w:val="0"/>
                <w:iCs w:val="0"/>
                <w:color w:val="auto"/>
                <w:highlight w:val="none"/>
              </w:rPr>
            </w:pPr>
          </w:p>
        </w:tc>
      </w:tr>
      <w:tr w14:paraId="5A40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5C73BCAD">
            <w:pPr>
              <w:topLinePunct/>
              <w:spacing w:line="360" w:lineRule="atLeast"/>
              <w:jc w:val="center"/>
              <w:rPr>
                <w:i w:val="0"/>
                <w:iCs w:val="0"/>
                <w:color w:val="auto"/>
                <w:szCs w:val="21"/>
                <w:highlight w:val="none"/>
              </w:rPr>
            </w:pPr>
            <w:r>
              <w:rPr>
                <w:i w:val="0"/>
                <w:iCs w:val="0"/>
                <w:color w:val="auto"/>
                <w:szCs w:val="21"/>
                <w:highlight w:val="none"/>
              </w:rPr>
              <w:t>服务期限</w:t>
            </w:r>
          </w:p>
        </w:tc>
        <w:tc>
          <w:tcPr>
            <w:tcW w:w="6524" w:type="dxa"/>
            <w:tcBorders>
              <w:top w:val="single" w:color="auto" w:sz="4" w:space="0"/>
              <w:left w:val="single" w:color="auto" w:sz="4" w:space="0"/>
              <w:bottom w:val="single" w:color="auto" w:sz="4" w:space="0"/>
              <w:right w:val="single" w:color="auto" w:sz="4" w:space="0"/>
            </w:tcBorders>
            <w:vAlign w:val="top"/>
          </w:tcPr>
          <w:p w14:paraId="1A27877E">
            <w:pPr>
              <w:topLinePunct/>
              <w:spacing w:line="360" w:lineRule="atLeast"/>
              <w:rPr>
                <w:i w:val="0"/>
                <w:iCs w:val="0"/>
                <w:color w:val="auto"/>
                <w:szCs w:val="21"/>
                <w:highlight w:val="none"/>
              </w:rPr>
            </w:pPr>
          </w:p>
        </w:tc>
      </w:tr>
      <w:tr w14:paraId="3C58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11532E31">
            <w:pPr>
              <w:topLinePunct/>
              <w:spacing w:line="360" w:lineRule="atLeast"/>
              <w:jc w:val="center"/>
              <w:rPr>
                <w:i w:val="0"/>
                <w:iCs w:val="0"/>
                <w:color w:val="auto"/>
                <w:szCs w:val="21"/>
                <w:highlight w:val="none"/>
              </w:rPr>
            </w:pPr>
            <w:r>
              <w:rPr>
                <w:rFonts w:ascii="宋体" w:hAnsi="宋体"/>
                <w:i w:val="0"/>
                <w:iCs w:val="0"/>
                <w:color w:val="auto"/>
                <w:highlight w:val="none"/>
              </w:rPr>
              <w:t>承担的工作</w:t>
            </w:r>
          </w:p>
        </w:tc>
        <w:tc>
          <w:tcPr>
            <w:tcW w:w="6524" w:type="dxa"/>
            <w:tcBorders>
              <w:top w:val="single" w:color="auto" w:sz="4" w:space="0"/>
              <w:left w:val="single" w:color="auto" w:sz="4" w:space="0"/>
              <w:bottom w:val="single" w:color="auto" w:sz="4" w:space="0"/>
              <w:right w:val="single" w:color="auto" w:sz="4" w:space="0"/>
            </w:tcBorders>
            <w:vAlign w:val="top"/>
          </w:tcPr>
          <w:p w14:paraId="28556673">
            <w:pPr>
              <w:topLinePunct/>
              <w:spacing w:line="360" w:lineRule="atLeast"/>
              <w:rPr>
                <w:i w:val="0"/>
                <w:iCs w:val="0"/>
                <w:color w:val="auto"/>
                <w:szCs w:val="21"/>
                <w:highlight w:val="none"/>
              </w:rPr>
            </w:pPr>
          </w:p>
        </w:tc>
      </w:tr>
      <w:tr w14:paraId="7070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2E7F884C">
            <w:pPr>
              <w:topLinePunct/>
              <w:spacing w:line="360" w:lineRule="atLeast"/>
              <w:jc w:val="center"/>
              <w:rPr>
                <w:i w:val="0"/>
                <w:iCs w:val="0"/>
                <w:color w:val="auto"/>
                <w:szCs w:val="21"/>
                <w:highlight w:val="none"/>
              </w:rPr>
            </w:pPr>
            <w:r>
              <w:rPr>
                <w:rFonts w:hint="eastAsia" w:ascii="宋体" w:hAnsi="宋体"/>
                <w:i w:val="0"/>
                <w:iCs w:val="0"/>
                <w:color w:val="auto"/>
                <w:highlight w:val="none"/>
              </w:rPr>
              <w:t>编制主持</w:t>
            </w:r>
            <w:r>
              <w:rPr>
                <w:rFonts w:ascii="宋体" w:hAnsi="宋体"/>
                <w:i w:val="0"/>
                <w:iCs w:val="0"/>
                <w:color w:val="auto"/>
                <w:highlight w:val="none"/>
              </w:rPr>
              <w:t>人</w:t>
            </w:r>
          </w:p>
        </w:tc>
        <w:tc>
          <w:tcPr>
            <w:tcW w:w="6524" w:type="dxa"/>
            <w:tcBorders>
              <w:top w:val="single" w:color="auto" w:sz="4" w:space="0"/>
              <w:left w:val="single" w:color="auto" w:sz="4" w:space="0"/>
              <w:bottom w:val="single" w:color="auto" w:sz="4" w:space="0"/>
              <w:right w:val="single" w:color="auto" w:sz="4" w:space="0"/>
            </w:tcBorders>
            <w:vAlign w:val="top"/>
          </w:tcPr>
          <w:p w14:paraId="673A9A7E">
            <w:pPr>
              <w:topLinePunct/>
              <w:spacing w:line="360" w:lineRule="atLeast"/>
              <w:rPr>
                <w:i w:val="0"/>
                <w:iCs w:val="0"/>
                <w:color w:val="auto"/>
                <w:szCs w:val="21"/>
                <w:highlight w:val="none"/>
              </w:rPr>
            </w:pPr>
          </w:p>
        </w:tc>
      </w:tr>
      <w:tr w14:paraId="6716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367" w:type="dxa"/>
            <w:tcBorders>
              <w:top w:val="single" w:color="auto" w:sz="4" w:space="0"/>
              <w:left w:val="single" w:color="auto" w:sz="4" w:space="0"/>
              <w:bottom w:val="single" w:color="auto" w:sz="4" w:space="0"/>
              <w:right w:val="single" w:color="auto" w:sz="4" w:space="0"/>
            </w:tcBorders>
            <w:vAlign w:val="center"/>
          </w:tcPr>
          <w:p w14:paraId="7A2B6908">
            <w:pPr>
              <w:topLinePunct/>
              <w:spacing w:line="360" w:lineRule="atLeast"/>
              <w:jc w:val="center"/>
              <w:rPr>
                <w:i w:val="0"/>
                <w:iCs w:val="0"/>
                <w:color w:val="auto"/>
                <w:szCs w:val="21"/>
                <w:highlight w:val="none"/>
              </w:rPr>
            </w:pPr>
            <w:r>
              <w:rPr>
                <w:rFonts w:hint="eastAsia"/>
                <w:i w:val="0"/>
                <w:iCs w:val="0"/>
                <w:color w:val="auto"/>
                <w:szCs w:val="21"/>
                <w:highlight w:val="none"/>
              </w:rPr>
              <w:t>项目描述</w:t>
            </w:r>
          </w:p>
        </w:tc>
        <w:tc>
          <w:tcPr>
            <w:tcW w:w="6524" w:type="dxa"/>
            <w:tcBorders>
              <w:top w:val="single" w:color="auto" w:sz="4" w:space="0"/>
              <w:left w:val="single" w:color="auto" w:sz="4" w:space="0"/>
              <w:bottom w:val="single" w:color="auto" w:sz="4" w:space="0"/>
              <w:right w:val="single" w:color="auto" w:sz="4" w:space="0"/>
            </w:tcBorders>
            <w:vAlign w:val="top"/>
          </w:tcPr>
          <w:p w14:paraId="42176281">
            <w:pPr>
              <w:topLinePunct/>
              <w:spacing w:line="360" w:lineRule="atLeast"/>
              <w:rPr>
                <w:i w:val="0"/>
                <w:iCs w:val="0"/>
                <w:color w:val="auto"/>
                <w:szCs w:val="21"/>
                <w:highlight w:val="none"/>
              </w:rPr>
            </w:pPr>
          </w:p>
          <w:p w14:paraId="7C5A8618">
            <w:pPr>
              <w:topLinePunct/>
              <w:spacing w:line="360" w:lineRule="atLeast"/>
              <w:rPr>
                <w:i w:val="0"/>
                <w:iCs w:val="0"/>
                <w:color w:val="auto"/>
                <w:szCs w:val="21"/>
                <w:highlight w:val="none"/>
              </w:rPr>
            </w:pPr>
          </w:p>
        </w:tc>
      </w:tr>
      <w:tr w14:paraId="1889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vAlign w:val="center"/>
          </w:tcPr>
          <w:p w14:paraId="0FF91C4A">
            <w:pPr>
              <w:topLinePunct/>
              <w:spacing w:line="360" w:lineRule="atLeast"/>
              <w:jc w:val="center"/>
              <w:rPr>
                <w:i w:val="0"/>
                <w:iCs w:val="0"/>
                <w:color w:val="auto"/>
                <w:szCs w:val="21"/>
                <w:highlight w:val="none"/>
              </w:rPr>
            </w:pPr>
            <w:r>
              <w:rPr>
                <w:rFonts w:hint="eastAsia"/>
                <w:i w:val="0"/>
                <w:iCs w:val="0"/>
                <w:color w:val="auto"/>
                <w:szCs w:val="21"/>
                <w:highlight w:val="none"/>
              </w:rPr>
              <w:t>备注</w:t>
            </w:r>
          </w:p>
        </w:tc>
        <w:tc>
          <w:tcPr>
            <w:tcW w:w="6524" w:type="dxa"/>
            <w:tcBorders>
              <w:top w:val="single" w:color="auto" w:sz="4" w:space="0"/>
              <w:left w:val="single" w:color="auto" w:sz="4" w:space="0"/>
              <w:bottom w:val="single" w:color="auto" w:sz="4" w:space="0"/>
              <w:right w:val="single" w:color="auto" w:sz="4" w:space="0"/>
            </w:tcBorders>
            <w:vAlign w:val="top"/>
          </w:tcPr>
          <w:p w14:paraId="4133C574">
            <w:pPr>
              <w:topLinePunct/>
              <w:spacing w:line="360" w:lineRule="atLeast"/>
              <w:rPr>
                <w:i w:val="0"/>
                <w:iCs w:val="0"/>
                <w:color w:val="auto"/>
                <w:szCs w:val="21"/>
                <w:highlight w:val="none"/>
              </w:rPr>
            </w:pPr>
          </w:p>
          <w:p w14:paraId="6D93860C">
            <w:pPr>
              <w:topLinePunct/>
              <w:spacing w:line="360" w:lineRule="atLeast"/>
              <w:rPr>
                <w:i w:val="0"/>
                <w:iCs w:val="0"/>
                <w:color w:val="auto"/>
                <w:szCs w:val="21"/>
                <w:highlight w:val="none"/>
              </w:rPr>
            </w:pPr>
          </w:p>
        </w:tc>
      </w:tr>
    </w:tbl>
    <w:p w14:paraId="70952525">
      <w:pPr>
        <w:spacing w:line="320" w:lineRule="atLeast"/>
        <w:ind w:left="735" w:hanging="735" w:hangingChars="350"/>
        <w:rPr>
          <w:i w:val="0"/>
          <w:iCs w:val="0"/>
          <w:color w:val="auto"/>
          <w:szCs w:val="21"/>
          <w:highlight w:val="none"/>
        </w:rPr>
      </w:pPr>
    </w:p>
    <w:p w14:paraId="19A89664">
      <w:pPr>
        <w:ind w:left="0" w:firstLine="420" w:firstLineChars="200"/>
        <w:rPr>
          <w:i w:val="0"/>
          <w:iCs w:val="0"/>
          <w:color w:val="auto"/>
          <w:szCs w:val="20"/>
          <w:highlight w:val="none"/>
        </w:rPr>
      </w:pPr>
      <w:r>
        <w:rPr>
          <w:i w:val="0"/>
          <w:iCs w:val="0"/>
          <w:color w:val="auto"/>
          <w:szCs w:val="20"/>
          <w:highlight w:val="none"/>
        </w:rPr>
        <w:t>注：1</w:t>
      </w:r>
      <w:r>
        <w:rPr>
          <w:rFonts w:hint="default"/>
          <w:i w:val="0"/>
          <w:iCs w:val="0"/>
          <w:color w:val="auto"/>
          <w:szCs w:val="20"/>
          <w:highlight w:val="none"/>
        </w:rPr>
        <w:t>.</w:t>
      </w:r>
      <w:r>
        <w:rPr>
          <w:i w:val="0"/>
          <w:iCs w:val="0"/>
          <w:color w:val="auto"/>
          <w:szCs w:val="20"/>
          <w:highlight w:val="none"/>
        </w:rPr>
        <w:t>每张表格只填写一个项目，并标明序号。</w:t>
      </w:r>
    </w:p>
    <w:p w14:paraId="7607F21A">
      <w:pPr>
        <w:ind w:left="0" w:leftChars="0" w:firstLine="420" w:firstLineChars="200"/>
        <w:rPr>
          <w:i w:val="0"/>
          <w:iCs w:val="0"/>
          <w:color w:val="auto"/>
          <w:highlight w:val="none"/>
        </w:rPr>
      </w:pPr>
      <w:r>
        <w:rPr>
          <w:rFonts w:hint="default"/>
          <w:i w:val="0"/>
          <w:iCs w:val="0"/>
          <w:color w:val="auto"/>
          <w:highlight w:val="none"/>
        </w:rPr>
        <w:t>2.</w:t>
      </w:r>
      <w:r>
        <w:rPr>
          <w:rFonts w:hint="default"/>
          <w:i w:val="0"/>
          <w:iCs w:val="0"/>
          <w:color w:val="auto"/>
          <w:highlight w:val="none"/>
          <w:lang w:val="en-US" w:eastAsia="zh-CN"/>
        </w:rPr>
        <w:t>供应商</w:t>
      </w:r>
      <w:r>
        <w:rPr>
          <w:rFonts w:hint="default" w:ascii="Times New Roman" w:hAnsi="Times New Roman"/>
          <w:i w:val="0"/>
          <w:iCs w:val="0"/>
          <w:color w:val="auto"/>
          <w:szCs w:val="20"/>
          <w:highlight w:val="none"/>
        </w:rPr>
        <w:t>应满足</w:t>
      </w:r>
      <w:r>
        <w:rPr>
          <w:rFonts w:hint="default" w:ascii="Times New Roman" w:hAnsi="Times New Roman"/>
          <w:i w:val="0"/>
          <w:iCs w:val="0"/>
          <w:color w:val="auto"/>
          <w:highlight w:val="none"/>
          <w:lang w:val="en-US" w:eastAsia="zh-CN"/>
        </w:rPr>
        <w:t>比选</w:t>
      </w:r>
      <w:r>
        <w:rPr>
          <w:rFonts w:hint="default" w:ascii="Times New Roman" w:hAnsi="Times New Roman"/>
          <w:i w:val="0"/>
          <w:iCs w:val="0"/>
          <w:color w:val="auto"/>
          <w:highlight w:val="none"/>
        </w:rPr>
        <w:t>文件</w:t>
      </w:r>
      <w:r>
        <w:rPr>
          <w:rFonts w:hint="default" w:ascii="Times New Roman" w:hAnsi="Times New Roman"/>
          <w:i w:val="0"/>
          <w:iCs w:val="0"/>
          <w:color w:val="auto"/>
          <w:szCs w:val="20"/>
          <w:highlight w:val="none"/>
        </w:rPr>
        <w:t>第二章</w:t>
      </w:r>
      <w:r>
        <w:rPr>
          <w:rFonts w:ascii="Times New Roman" w:hAnsi="Times New Roman"/>
          <w:i w:val="0"/>
          <w:iCs w:val="0"/>
          <w:color w:val="auto"/>
          <w:szCs w:val="20"/>
          <w:highlight w:val="none"/>
        </w:rPr>
        <w:t>“</w:t>
      </w:r>
      <w:r>
        <w:rPr>
          <w:rFonts w:hint="default"/>
          <w:i w:val="0"/>
          <w:iCs w:val="0"/>
          <w:color w:val="auto"/>
          <w:highlight w:val="none"/>
          <w:lang w:val="en-US" w:eastAsia="zh-CN"/>
        </w:rPr>
        <w:t>供应商</w:t>
      </w:r>
      <w:r>
        <w:rPr>
          <w:rFonts w:ascii="Times New Roman" w:hAnsi="Times New Roman"/>
          <w:i w:val="0"/>
          <w:iCs w:val="0"/>
          <w:color w:val="auto"/>
          <w:szCs w:val="20"/>
          <w:highlight w:val="none"/>
        </w:rPr>
        <w:t>须知”前附表</w:t>
      </w:r>
      <w:r>
        <w:rPr>
          <w:rFonts w:hint="default" w:ascii="Times New Roman" w:hAnsi="Times New Roman"/>
          <w:i w:val="0"/>
          <w:iCs w:val="0"/>
          <w:color w:val="auto"/>
          <w:szCs w:val="20"/>
          <w:highlight w:val="none"/>
        </w:rPr>
        <w:t>附录2要求</w:t>
      </w:r>
      <w:r>
        <w:rPr>
          <w:rFonts w:ascii="Times New Roman" w:hAnsi="Times New Roman"/>
          <w:i w:val="0"/>
          <w:iCs w:val="0"/>
          <w:color w:val="auto"/>
          <w:szCs w:val="20"/>
          <w:highlight w:val="none"/>
        </w:rPr>
        <w:t>。</w:t>
      </w:r>
    </w:p>
    <w:p w14:paraId="5CC4D5AD">
      <w:pPr>
        <w:ind w:left="0" w:leftChars="0" w:firstLine="420" w:firstLineChars="200"/>
        <w:rPr>
          <w:i w:val="0"/>
          <w:iCs w:val="0"/>
          <w:color w:val="auto"/>
          <w:szCs w:val="20"/>
          <w:highlight w:val="none"/>
        </w:rPr>
      </w:pPr>
      <w:r>
        <w:rPr>
          <w:rFonts w:hint="default"/>
          <w:i w:val="0"/>
          <w:iCs w:val="0"/>
          <w:color w:val="auto"/>
          <w:szCs w:val="20"/>
          <w:highlight w:val="none"/>
        </w:rPr>
        <w:t>3.</w:t>
      </w:r>
      <w:r>
        <w:rPr>
          <w:rFonts w:hint="default"/>
          <w:i w:val="0"/>
          <w:iCs w:val="0"/>
          <w:color w:val="auto"/>
          <w:highlight w:val="none"/>
          <w:lang w:val="en-US" w:eastAsia="zh-CN"/>
        </w:rPr>
        <w:t>供应商</w:t>
      </w:r>
      <w:r>
        <w:rPr>
          <w:i w:val="0"/>
          <w:iCs w:val="0"/>
          <w:color w:val="auto"/>
          <w:highlight w:val="none"/>
        </w:rPr>
        <w:t>应根据</w:t>
      </w:r>
      <w:r>
        <w:rPr>
          <w:rFonts w:hint="default" w:ascii="Times New Roman" w:hAnsi="Times New Roman"/>
          <w:i w:val="0"/>
          <w:iCs w:val="0"/>
          <w:color w:val="auto"/>
          <w:highlight w:val="none"/>
          <w:lang w:val="en-US" w:eastAsia="zh-CN"/>
        </w:rPr>
        <w:t>比选</w:t>
      </w:r>
      <w:r>
        <w:rPr>
          <w:rFonts w:hint="default" w:ascii="Times New Roman" w:hAnsi="Times New Roman"/>
          <w:i w:val="0"/>
          <w:iCs w:val="0"/>
          <w:color w:val="auto"/>
          <w:highlight w:val="none"/>
        </w:rPr>
        <w:t>文件</w:t>
      </w:r>
      <w:r>
        <w:rPr>
          <w:i w:val="0"/>
          <w:iCs w:val="0"/>
          <w:color w:val="auto"/>
          <w:highlight w:val="none"/>
        </w:rPr>
        <w:t>第二章</w:t>
      </w:r>
      <w:r>
        <w:rPr>
          <w:rFonts w:hint="default"/>
          <w:i w:val="0"/>
          <w:iCs w:val="0"/>
          <w:color w:val="auto"/>
          <w:highlight w:val="none"/>
        </w:rPr>
        <w:t>“</w:t>
      </w:r>
      <w:r>
        <w:rPr>
          <w:rFonts w:hint="default"/>
          <w:i w:val="0"/>
          <w:iCs w:val="0"/>
          <w:color w:val="auto"/>
          <w:highlight w:val="none"/>
          <w:lang w:val="en-US" w:eastAsia="zh-CN"/>
        </w:rPr>
        <w:t>供应商</w:t>
      </w:r>
      <w:r>
        <w:rPr>
          <w:i w:val="0"/>
          <w:iCs w:val="0"/>
          <w:color w:val="auto"/>
          <w:highlight w:val="none"/>
        </w:rPr>
        <w:t>须知</w:t>
      </w:r>
      <w:r>
        <w:rPr>
          <w:rFonts w:hint="default"/>
          <w:i w:val="0"/>
          <w:iCs w:val="0"/>
          <w:color w:val="auto"/>
          <w:highlight w:val="none"/>
        </w:rPr>
        <w:t>”第3.5.3项</w:t>
      </w:r>
      <w:r>
        <w:rPr>
          <w:rFonts w:hint="default"/>
          <w:i w:val="0"/>
          <w:iCs w:val="0"/>
          <w:color w:val="auto"/>
          <w:highlight w:val="none"/>
          <w:lang w:val="en-US" w:eastAsia="zh-CN"/>
        </w:rPr>
        <w:t>和前附表附录2</w:t>
      </w:r>
      <w:r>
        <w:rPr>
          <w:i w:val="0"/>
          <w:iCs w:val="0"/>
          <w:color w:val="auto"/>
          <w:highlight w:val="none"/>
        </w:rPr>
        <w:t>要求在本表后附相关证明材料。</w:t>
      </w:r>
    </w:p>
    <w:p w14:paraId="22E6954B">
      <w:pPr>
        <w:ind w:left="0" w:leftChars="0" w:firstLine="420" w:firstLineChars="200"/>
        <w:rPr>
          <w:i w:val="0"/>
          <w:iCs w:val="0"/>
          <w:color w:val="auto"/>
          <w:szCs w:val="20"/>
          <w:highlight w:val="none"/>
        </w:rPr>
      </w:pPr>
      <w:r>
        <w:rPr>
          <w:rFonts w:hint="default"/>
          <w:i w:val="0"/>
          <w:iCs w:val="0"/>
          <w:color w:val="auto"/>
          <w:szCs w:val="20"/>
          <w:highlight w:val="none"/>
        </w:rPr>
        <w:t>4.</w:t>
      </w:r>
      <w:r>
        <w:rPr>
          <w:i w:val="0"/>
          <w:iCs w:val="0"/>
          <w:color w:val="auto"/>
          <w:szCs w:val="20"/>
          <w:highlight w:val="none"/>
        </w:rPr>
        <w:t>如近年来，</w:t>
      </w:r>
      <w:r>
        <w:rPr>
          <w:rFonts w:hint="default"/>
          <w:i w:val="0"/>
          <w:iCs w:val="0"/>
          <w:color w:val="auto"/>
          <w:highlight w:val="none"/>
          <w:lang w:val="en-US" w:eastAsia="zh-CN"/>
        </w:rPr>
        <w:t>供应商</w:t>
      </w:r>
      <w:r>
        <w:rPr>
          <w:i w:val="0"/>
          <w:iCs w:val="0"/>
          <w:color w:val="auto"/>
          <w:szCs w:val="20"/>
          <w:highlight w:val="none"/>
        </w:rPr>
        <w:t>法人机构发生合法变更或重组或法人名称变更时，应提供相关部门的合法批件或其他相关证明材料来证明其所附业绩的继承性。</w:t>
      </w:r>
    </w:p>
    <w:p w14:paraId="26F4D2E2">
      <w:pPr>
        <w:ind w:firstLine="420" w:firstLineChars="200"/>
        <w:rPr>
          <w:rFonts w:hint="default" w:eastAsia="宋体"/>
          <w:i w:val="0"/>
          <w:iCs w:val="0"/>
          <w:color w:val="auto"/>
          <w:highlight w:val="none"/>
          <w:lang w:val="en-US" w:eastAsia="zh-CN"/>
        </w:rPr>
      </w:pPr>
      <w:r>
        <w:rPr>
          <w:rFonts w:hint="default"/>
          <w:i w:val="0"/>
          <w:iCs w:val="0"/>
          <w:color w:val="auto"/>
          <w:szCs w:val="20"/>
          <w:highlight w:val="none"/>
          <w:lang w:val="en-US" w:eastAsia="zh-CN"/>
        </w:rPr>
        <w:t>5.</w:t>
      </w:r>
      <w:r>
        <w:rPr>
          <w:rFonts w:hint="default" w:ascii="Times New Roman" w:hAnsi="Times New Roman" w:eastAsia="宋体" w:cs="Times New Roman"/>
          <w:i w:val="0"/>
          <w:iCs w:val="0"/>
          <w:snapToGrid/>
          <w:color w:val="auto"/>
          <w:sz w:val="21"/>
          <w:szCs w:val="20"/>
          <w:highlight w:val="none"/>
        </w:rPr>
        <w:t>以联合体形</w:t>
      </w:r>
      <w:r>
        <w:rPr>
          <w:rFonts w:hint="default" w:eastAsia="宋体" w:cs="Times New Roman"/>
          <w:i w:val="0"/>
          <w:iCs w:val="0"/>
          <w:snapToGrid/>
          <w:color w:val="auto"/>
          <w:sz w:val="21"/>
          <w:szCs w:val="20"/>
          <w:highlight w:val="none"/>
        </w:rPr>
        <w:t>式参与的，联合体各成员应分别填写</w:t>
      </w:r>
    </w:p>
    <w:bookmarkEnd w:id="514"/>
    <w:bookmarkEnd w:id="515"/>
    <w:bookmarkEnd w:id="516"/>
    <w:bookmarkEnd w:id="517"/>
    <w:bookmarkEnd w:id="518"/>
    <w:bookmarkEnd w:id="519"/>
    <w:bookmarkEnd w:id="520"/>
    <w:p w14:paraId="7A8FF062">
      <w:pPr>
        <w:spacing w:line="440" w:lineRule="exact"/>
        <w:rPr>
          <w:rFonts w:ascii="宋体" w:hAnsi="宋体" w:cs="宋体"/>
          <w:bCs/>
          <w:i w:val="0"/>
          <w:iCs w:val="0"/>
          <w:color w:val="auto"/>
          <w:kern w:val="0"/>
          <w:szCs w:val="21"/>
          <w:highlight w:val="none"/>
        </w:rPr>
      </w:pPr>
    </w:p>
    <w:p w14:paraId="10F1861B">
      <w:pPr>
        <w:pStyle w:val="5"/>
        <w:keepNext/>
        <w:keepLines/>
        <w:pageBreakBefore w:val="0"/>
        <w:widowControl w:val="0"/>
        <w:kinsoku/>
        <w:wordWrap/>
        <w:overflowPunct/>
        <w:topLinePunct w:val="0"/>
        <w:autoSpaceDE/>
        <w:autoSpaceDN/>
        <w:bidi w:val="0"/>
        <w:adjustRightInd/>
        <w:snapToGrid/>
        <w:spacing w:line="377" w:lineRule="auto"/>
        <w:jc w:val="center"/>
        <w:textAlignment w:val="auto"/>
        <w:outlineLvl w:val="2"/>
        <w:rPr>
          <w:rFonts w:ascii="黑体" w:hAnsi="黑体" w:eastAsia="黑体" w:cs="宋体"/>
          <w:b/>
          <w:bCs/>
          <w:i w:val="0"/>
          <w:iCs w:val="0"/>
          <w:color w:val="auto"/>
          <w:kern w:val="0"/>
          <w:sz w:val="32"/>
          <w:szCs w:val="32"/>
          <w:highlight w:val="none"/>
        </w:rPr>
      </w:pPr>
      <w:r>
        <w:rPr>
          <w:rFonts w:cs="Arial"/>
          <w:i w:val="0"/>
          <w:iCs w:val="0"/>
          <w:snapToGrid w:val="0"/>
          <w:color w:val="auto"/>
          <w:sz w:val="18"/>
          <w:szCs w:val="18"/>
          <w:highlight w:val="none"/>
        </w:rPr>
        <w:br w:type="page"/>
      </w:r>
      <w:bookmarkStart w:id="525" w:name="_Toc3007"/>
      <w:bookmarkStart w:id="526" w:name="_Toc11634"/>
      <w:bookmarkStart w:id="527" w:name="_Toc19681"/>
      <w:bookmarkStart w:id="528" w:name="_Toc6360"/>
      <w:bookmarkStart w:id="529" w:name="_Toc29057"/>
      <w:bookmarkStart w:id="530" w:name="_Toc20852"/>
      <w:bookmarkStart w:id="531" w:name="_Toc5454"/>
      <w:bookmarkStart w:id="532" w:name="_Toc18018"/>
      <w:bookmarkStart w:id="533" w:name="_Toc16499"/>
      <w:bookmarkStart w:id="534" w:name="_Toc97106852"/>
      <w:bookmarkStart w:id="535" w:name="_Toc53774216"/>
      <w:r>
        <w:rPr>
          <w:rFonts w:hint="eastAsia" w:ascii="黑体" w:hAnsi="黑体" w:eastAsia="黑体"/>
          <w:b w:val="0"/>
          <w:bCs w:val="0"/>
          <w:i w:val="0"/>
          <w:iCs w:val="0"/>
          <w:color w:val="auto"/>
          <w:szCs w:val="24"/>
          <w:highlight w:val="none"/>
          <w:lang w:eastAsia="zh-CN"/>
        </w:rPr>
        <w:t>（</w:t>
      </w:r>
      <w:r>
        <w:rPr>
          <w:rFonts w:hint="eastAsia" w:ascii="黑体" w:hAnsi="黑体" w:eastAsia="黑体"/>
          <w:b w:val="0"/>
          <w:bCs w:val="0"/>
          <w:i w:val="0"/>
          <w:iCs w:val="0"/>
          <w:color w:val="auto"/>
          <w:szCs w:val="24"/>
          <w:highlight w:val="none"/>
          <w:lang w:val="en-US" w:eastAsia="zh-CN"/>
        </w:rPr>
        <w:t>四</w:t>
      </w:r>
      <w:r>
        <w:rPr>
          <w:rFonts w:hint="eastAsia" w:ascii="黑体" w:hAnsi="黑体" w:eastAsia="黑体"/>
          <w:b w:val="0"/>
          <w:bCs w:val="0"/>
          <w:i w:val="0"/>
          <w:iCs w:val="0"/>
          <w:color w:val="auto"/>
          <w:szCs w:val="24"/>
          <w:highlight w:val="none"/>
          <w:lang w:eastAsia="zh-CN"/>
        </w:rPr>
        <w:t>）供应商</w:t>
      </w:r>
      <w:r>
        <w:rPr>
          <w:rFonts w:hint="eastAsia" w:ascii="黑体" w:hAnsi="黑体" w:eastAsia="黑体"/>
          <w:b w:val="0"/>
          <w:bCs w:val="0"/>
          <w:i w:val="0"/>
          <w:iCs w:val="0"/>
          <w:color w:val="auto"/>
          <w:szCs w:val="24"/>
          <w:highlight w:val="none"/>
        </w:rPr>
        <w:t>信誉情况表</w:t>
      </w:r>
      <w:bookmarkEnd w:id="525"/>
      <w:bookmarkEnd w:id="526"/>
      <w:bookmarkEnd w:id="527"/>
      <w:bookmarkEnd w:id="528"/>
      <w:bookmarkEnd w:id="529"/>
      <w:bookmarkEnd w:id="530"/>
      <w:bookmarkEnd w:id="531"/>
      <w:bookmarkEnd w:id="532"/>
      <w:bookmarkEnd w:id="533"/>
      <w:bookmarkEnd w:id="534"/>
      <w:bookmarkEnd w:id="535"/>
    </w:p>
    <w:tbl>
      <w:tblPr>
        <w:tblStyle w:val="30"/>
        <w:tblW w:w="9004"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5862"/>
        <w:gridCol w:w="2367"/>
      </w:tblGrid>
      <w:tr w14:paraId="2F7F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75" w:type="dxa"/>
            <w:vAlign w:val="center"/>
          </w:tcPr>
          <w:p w14:paraId="017AB629">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序号</w:t>
            </w:r>
          </w:p>
        </w:tc>
        <w:tc>
          <w:tcPr>
            <w:tcW w:w="5862" w:type="dxa"/>
            <w:vAlign w:val="center"/>
          </w:tcPr>
          <w:p w14:paraId="0B6A73F7">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项目</w:t>
            </w:r>
          </w:p>
        </w:tc>
        <w:tc>
          <w:tcPr>
            <w:tcW w:w="2367" w:type="dxa"/>
            <w:vAlign w:val="center"/>
          </w:tcPr>
          <w:p w14:paraId="55B19918">
            <w:pPr>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lang w:eastAsia="zh-CN"/>
              </w:rPr>
              <w:t>供应商</w:t>
            </w:r>
            <w:r>
              <w:rPr>
                <w:rFonts w:hint="eastAsia" w:ascii="宋体" w:hAnsi="宋体"/>
                <w:i w:val="0"/>
                <w:iCs w:val="0"/>
                <w:color w:val="auto"/>
                <w:sz w:val="24"/>
                <w:szCs w:val="24"/>
                <w:highlight w:val="none"/>
              </w:rPr>
              <w:t>情况说明</w:t>
            </w:r>
          </w:p>
        </w:tc>
      </w:tr>
      <w:tr w14:paraId="1AF9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75" w:type="dxa"/>
            <w:vAlign w:val="center"/>
          </w:tcPr>
          <w:p w14:paraId="4D6A8362">
            <w:pPr>
              <w:pStyle w:val="52"/>
              <w:numPr>
                <w:ilvl w:val="0"/>
                <w:numId w:val="0"/>
              </w:numPr>
              <w:ind w:left="0" w:leftChars="0" w:firstLine="170" w:firstLineChars="0"/>
              <w:jc w:val="left"/>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1</w:t>
            </w:r>
          </w:p>
        </w:tc>
        <w:tc>
          <w:tcPr>
            <w:tcW w:w="5862" w:type="dxa"/>
            <w:vAlign w:val="center"/>
          </w:tcPr>
          <w:p w14:paraId="6ADA93C8">
            <w:pPr>
              <w:jc w:val="left"/>
              <w:rPr>
                <w:rFonts w:hint="eastAsia" w:ascii="宋体" w:hAnsi="宋体" w:eastAsia="宋体"/>
                <w:i w:val="0"/>
                <w:iCs w:val="0"/>
                <w:color w:val="auto"/>
                <w:sz w:val="24"/>
                <w:szCs w:val="24"/>
                <w:highlight w:val="none"/>
              </w:rPr>
            </w:pPr>
            <w:r>
              <w:rPr>
                <w:rFonts w:hint="eastAsia" w:ascii="宋体" w:hAnsi="宋体" w:eastAsia="宋体"/>
                <w:i w:val="0"/>
                <w:iCs w:val="0"/>
                <w:color w:val="auto"/>
                <w:sz w:val="24"/>
                <w:szCs w:val="24"/>
                <w:highlight w:val="none"/>
              </w:rPr>
              <w:t>被省级及以上交通运输主管部门取消项目所在地的投标资格且处于有效期内</w:t>
            </w:r>
          </w:p>
        </w:tc>
        <w:tc>
          <w:tcPr>
            <w:tcW w:w="2367" w:type="dxa"/>
            <w:vAlign w:val="center"/>
          </w:tcPr>
          <w:p w14:paraId="3FB92413">
            <w:pPr>
              <w:jc w:val="center"/>
              <w:rPr>
                <w:rFonts w:hint="eastAsia" w:ascii="宋体" w:hAnsi="宋体"/>
                <w:i w:val="0"/>
                <w:iCs w:val="0"/>
                <w:color w:val="auto"/>
                <w:sz w:val="24"/>
                <w:szCs w:val="24"/>
                <w:highlight w:val="none"/>
              </w:rPr>
            </w:pPr>
          </w:p>
        </w:tc>
      </w:tr>
      <w:tr w14:paraId="2732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75" w:type="dxa"/>
            <w:vAlign w:val="center"/>
          </w:tcPr>
          <w:p w14:paraId="67C0976C">
            <w:pPr>
              <w:pStyle w:val="52"/>
              <w:numPr>
                <w:ilvl w:val="0"/>
                <w:numId w:val="0"/>
              </w:numPr>
              <w:ind w:left="0" w:leftChars="0" w:firstLine="170" w:firstLineChars="0"/>
              <w:jc w:val="left"/>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2</w:t>
            </w:r>
          </w:p>
        </w:tc>
        <w:tc>
          <w:tcPr>
            <w:tcW w:w="5862" w:type="dxa"/>
            <w:vAlign w:val="center"/>
          </w:tcPr>
          <w:p w14:paraId="146842F4">
            <w:pPr>
              <w:jc w:val="left"/>
              <w:rPr>
                <w:rFonts w:hint="eastAsia" w:ascii="宋体" w:hAnsi="宋体"/>
                <w:i w:val="0"/>
                <w:iCs w:val="0"/>
                <w:color w:val="auto"/>
                <w:sz w:val="24"/>
                <w:szCs w:val="24"/>
                <w:highlight w:val="none"/>
              </w:rPr>
            </w:pPr>
            <w:r>
              <w:rPr>
                <w:rFonts w:hint="eastAsia" w:ascii="宋体" w:hAnsi="宋体" w:eastAsia="宋体"/>
                <w:i w:val="0"/>
                <w:iCs w:val="0"/>
                <w:color w:val="auto"/>
                <w:sz w:val="24"/>
                <w:szCs w:val="24"/>
                <w:highlight w:val="none"/>
              </w:rPr>
              <w:t>被责令停业，暂扣或吊销执照，或吊销资质证书</w:t>
            </w:r>
          </w:p>
        </w:tc>
        <w:tc>
          <w:tcPr>
            <w:tcW w:w="2367" w:type="dxa"/>
            <w:vAlign w:val="center"/>
          </w:tcPr>
          <w:p w14:paraId="259A8CBF">
            <w:pPr>
              <w:jc w:val="center"/>
              <w:rPr>
                <w:rFonts w:hint="eastAsia" w:ascii="宋体" w:hAnsi="宋体"/>
                <w:i w:val="0"/>
                <w:iCs w:val="0"/>
                <w:color w:val="auto"/>
                <w:sz w:val="24"/>
                <w:szCs w:val="24"/>
                <w:highlight w:val="none"/>
              </w:rPr>
            </w:pPr>
          </w:p>
        </w:tc>
      </w:tr>
      <w:tr w14:paraId="3FDA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75" w:type="dxa"/>
            <w:vAlign w:val="center"/>
          </w:tcPr>
          <w:p w14:paraId="11F3DFE1">
            <w:pPr>
              <w:pStyle w:val="52"/>
              <w:numPr>
                <w:ilvl w:val="0"/>
                <w:numId w:val="0"/>
              </w:numPr>
              <w:ind w:left="0" w:leftChars="0" w:firstLine="170" w:firstLineChars="0"/>
              <w:jc w:val="left"/>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3</w:t>
            </w:r>
          </w:p>
        </w:tc>
        <w:tc>
          <w:tcPr>
            <w:tcW w:w="5862" w:type="dxa"/>
            <w:vAlign w:val="center"/>
          </w:tcPr>
          <w:p w14:paraId="39EBEC29">
            <w:pPr>
              <w:spacing w:line="400" w:lineRule="exact"/>
              <w:jc w:val="left"/>
              <w:rPr>
                <w:rFonts w:hint="eastAsia" w:ascii="宋体" w:hAnsi="宋体"/>
                <w:i w:val="0"/>
                <w:iCs w:val="0"/>
                <w:color w:val="auto"/>
                <w:sz w:val="24"/>
                <w:szCs w:val="24"/>
                <w:highlight w:val="none"/>
              </w:rPr>
            </w:pPr>
            <w:r>
              <w:rPr>
                <w:rFonts w:hint="eastAsia" w:ascii="宋体" w:hAnsi="宋体" w:eastAsia="宋体"/>
                <w:i w:val="0"/>
                <w:iCs w:val="0"/>
                <w:color w:val="auto"/>
                <w:sz w:val="24"/>
                <w:szCs w:val="24"/>
                <w:highlight w:val="none"/>
              </w:rPr>
              <w:t>进入清算程序，或被宣告破产，或其他丧失履约能力的情形</w:t>
            </w:r>
          </w:p>
        </w:tc>
        <w:tc>
          <w:tcPr>
            <w:tcW w:w="2367" w:type="dxa"/>
            <w:vAlign w:val="center"/>
          </w:tcPr>
          <w:p w14:paraId="21898881">
            <w:pPr>
              <w:jc w:val="center"/>
              <w:rPr>
                <w:rFonts w:hint="eastAsia" w:ascii="宋体" w:hAnsi="宋体"/>
                <w:i w:val="0"/>
                <w:iCs w:val="0"/>
                <w:color w:val="auto"/>
                <w:sz w:val="24"/>
                <w:szCs w:val="24"/>
                <w:highlight w:val="none"/>
              </w:rPr>
            </w:pPr>
          </w:p>
        </w:tc>
      </w:tr>
      <w:tr w14:paraId="6F2A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75" w:type="dxa"/>
            <w:vAlign w:val="center"/>
          </w:tcPr>
          <w:p w14:paraId="6981EC0B">
            <w:pPr>
              <w:pStyle w:val="52"/>
              <w:numPr>
                <w:ilvl w:val="0"/>
                <w:numId w:val="0"/>
              </w:numPr>
              <w:ind w:left="0" w:leftChars="0" w:firstLine="170" w:firstLineChars="0"/>
              <w:jc w:val="left"/>
              <w:rPr>
                <w:rFonts w:hint="default" w:ascii="宋体" w:hAnsi="宋体" w:eastAsia="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4</w:t>
            </w:r>
          </w:p>
        </w:tc>
        <w:tc>
          <w:tcPr>
            <w:tcW w:w="5862" w:type="dxa"/>
            <w:vAlign w:val="center"/>
          </w:tcPr>
          <w:p w14:paraId="46FE4A58">
            <w:pPr>
              <w:numPr>
                <w:ilvl w:val="0"/>
                <w:numId w:val="0"/>
              </w:numPr>
              <w:ind w:left="0" w:leftChars="0" w:firstLine="0" w:firstLineChars="0"/>
              <w:jc w:val="left"/>
              <w:rPr>
                <w:rFonts w:hint="eastAsia" w:ascii="宋体" w:hAnsi="宋体" w:eastAsia="宋体" w:cs="Times New Roman"/>
                <w:i w:val="0"/>
                <w:iCs w:val="0"/>
                <w:color w:val="auto"/>
                <w:kern w:val="2"/>
                <w:sz w:val="24"/>
                <w:szCs w:val="24"/>
                <w:highlight w:val="none"/>
                <w:lang w:val="en-US" w:eastAsia="zh-CN" w:bidi="ar-SA"/>
              </w:rPr>
            </w:pPr>
            <w:r>
              <w:rPr>
                <w:rFonts w:hint="eastAsia" w:ascii="宋体" w:hAnsi="宋体"/>
                <w:color w:val="auto"/>
                <w:sz w:val="24"/>
                <w:szCs w:val="24"/>
                <w:highlight w:val="none"/>
                <w:lang w:val="en-US" w:eastAsia="zh-CN"/>
              </w:rPr>
              <w:t>被</w:t>
            </w:r>
            <w:r>
              <w:rPr>
                <w:rFonts w:hint="eastAsia" w:ascii="宋体" w:hAnsi="宋体"/>
                <w:color w:val="auto"/>
                <w:sz w:val="24"/>
                <w:szCs w:val="24"/>
                <w:highlight w:val="none"/>
              </w:rPr>
              <w:t>列入国家企业信用信息公示系统 ( http://www.gsxt.gov.cn/)  的“列入严重违法失信企业名单（黑名单）信息”</w:t>
            </w:r>
          </w:p>
        </w:tc>
        <w:tc>
          <w:tcPr>
            <w:tcW w:w="2367" w:type="dxa"/>
            <w:vAlign w:val="center"/>
          </w:tcPr>
          <w:p w14:paraId="7CE628D3">
            <w:pPr>
              <w:jc w:val="center"/>
              <w:rPr>
                <w:rFonts w:hint="eastAsia" w:ascii="宋体" w:hAnsi="宋体"/>
                <w:i w:val="0"/>
                <w:iCs w:val="0"/>
                <w:color w:val="auto"/>
                <w:sz w:val="24"/>
                <w:szCs w:val="24"/>
                <w:highlight w:val="none"/>
              </w:rPr>
            </w:pPr>
          </w:p>
        </w:tc>
      </w:tr>
      <w:tr w14:paraId="010C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75" w:type="dxa"/>
            <w:vAlign w:val="center"/>
          </w:tcPr>
          <w:p w14:paraId="1E376902">
            <w:pPr>
              <w:pStyle w:val="52"/>
              <w:numPr>
                <w:ilvl w:val="0"/>
                <w:numId w:val="0"/>
              </w:numPr>
              <w:ind w:left="170" w:leftChars="0" w:firstLine="0" w:firstLineChars="0"/>
              <w:jc w:val="left"/>
              <w:rPr>
                <w:rFonts w:hint="default"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5</w:t>
            </w:r>
          </w:p>
        </w:tc>
        <w:tc>
          <w:tcPr>
            <w:tcW w:w="5862" w:type="dxa"/>
            <w:vAlign w:val="center"/>
          </w:tcPr>
          <w:p w14:paraId="7E9E23C7">
            <w:pPr>
              <w:jc w:val="left"/>
              <w:rPr>
                <w:rFonts w:hint="eastAsia" w:ascii="宋体" w:hAnsi="宋体" w:eastAsia="宋体" w:cs="Times New Roman"/>
                <w:i w:val="0"/>
                <w:iCs w:val="0"/>
                <w:color w:val="auto"/>
                <w:kern w:val="2"/>
                <w:sz w:val="24"/>
                <w:szCs w:val="24"/>
                <w:highlight w:val="none"/>
                <w:lang w:val="en-US" w:eastAsia="zh-CN" w:bidi="ar-SA"/>
              </w:rPr>
            </w:pPr>
            <w:r>
              <w:rPr>
                <w:rFonts w:hint="eastAsia" w:ascii="宋体" w:hAnsi="宋体"/>
                <w:color w:val="auto"/>
                <w:sz w:val="24"/>
                <w:szCs w:val="24"/>
                <w:highlight w:val="none"/>
                <w:lang w:val="en-US" w:eastAsia="zh-CN"/>
              </w:rPr>
              <w:t>被列入</w:t>
            </w:r>
            <w:r>
              <w:rPr>
                <w:rFonts w:hint="eastAsia" w:ascii="宋体" w:hAnsi="宋体"/>
                <w:color w:val="auto"/>
                <w:sz w:val="24"/>
                <w:szCs w:val="24"/>
                <w:highlight w:val="none"/>
              </w:rPr>
              <w:t>信用中国网站（www.creditchina.gov.cn）的“失信被执行人”、“重大税收违法失信主体名单”、“政府采购严重违法失信行为记录名单”、拖欠农民工工资失信联合惩戒对象、严重失信主体名单</w:t>
            </w:r>
            <w:r>
              <w:rPr>
                <w:rFonts w:hint="eastAsia" w:ascii="宋体" w:hAnsi="宋体"/>
                <w:color w:val="auto"/>
                <w:sz w:val="24"/>
                <w:szCs w:val="24"/>
                <w:highlight w:val="none"/>
                <w:lang w:eastAsia="zh-CN"/>
              </w:rPr>
              <w:t>。</w:t>
            </w:r>
          </w:p>
        </w:tc>
        <w:tc>
          <w:tcPr>
            <w:tcW w:w="2367" w:type="dxa"/>
            <w:vAlign w:val="center"/>
          </w:tcPr>
          <w:p w14:paraId="2BC8217C">
            <w:pPr>
              <w:jc w:val="center"/>
              <w:rPr>
                <w:rFonts w:hint="eastAsia" w:ascii="宋体" w:hAnsi="宋体"/>
                <w:i w:val="0"/>
                <w:iCs w:val="0"/>
                <w:color w:val="auto"/>
                <w:sz w:val="24"/>
                <w:szCs w:val="24"/>
                <w:highlight w:val="none"/>
              </w:rPr>
            </w:pPr>
          </w:p>
        </w:tc>
      </w:tr>
      <w:tr w14:paraId="46B2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75" w:type="dxa"/>
            <w:vAlign w:val="center"/>
          </w:tcPr>
          <w:p w14:paraId="229DFFC5">
            <w:pPr>
              <w:pStyle w:val="52"/>
              <w:numPr>
                <w:ilvl w:val="0"/>
                <w:numId w:val="0"/>
              </w:numPr>
              <w:ind w:left="170" w:leftChars="0" w:firstLine="0" w:firstLineChars="0"/>
              <w:jc w:val="left"/>
              <w:rPr>
                <w:rFonts w:hint="default"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6</w:t>
            </w:r>
          </w:p>
        </w:tc>
        <w:tc>
          <w:tcPr>
            <w:tcW w:w="5862" w:type="dxa"/>
            <w:vAlign w:val="center"/>
          </w:tcPr>
          <w:p w14:paraId="7A3FA63B">
            <w:pPr>
              <w:jc w:val="left"/>
              <w:rPr>
                <w:rFonts w:hint="eastAsia" w:ascii="宋体" w:hAnsi="宋体" w:eastAsia="宋体" w:cs="Times New Roman"/>
                <w:i w:val="0"/>
                <w:iCs w:val="0"/>
                <w:color w:val="auto"/>
                <w:sz w:val="24"/>
                <w:szCs w:val="24"/>
                <w:highlight w:val="none"/>
              </w:rPr>
            </w:pPr>
            <w:r>
              <w:rPr>
                <w:rFonts w:hint="eastAsia" w:ascii="宋体" w:hAnsi="宋体"/>
                <w:color w:val="auto"/>
                <w:sz w:val="24"/>
                <w:szCs w:val="24"/>
                <w:highlight w:val="none"/>
                <w:lang w:val="en-US" w:eastAsia="zh-CN"/>
              </w:rPr>
              <w:t>被列入</w:t>
            </w:r>
            <w:r>
              <w:rPr>
                <w:rFonts w:hint="eastAsia" w:ascii="宋体" w:hAnsi="宋体"/>
                <w:color w:val="auto"/>
                <w:sz w:val="24"/>
                <w:szCs w:val="24"/>
                <w:highlight w:val="none"/>
              </w:rPr>
              <w:t>中国政府采购网(www.ccgp.gov.cn) 的“政府采购严重违法失信行为记录名单”</w:t>
            </w:r>
          </w:p>
        </w:tc>
        <w:tc>
          <w:tcPr>
            <w:tcW w:w="2367" w:type="dxa"/>
            <w:vAlign w:val="center"/>
          </w:tcPr>
          <w:p w14:paraId="606FCB6E">
            <w:pPr>
              <w:jc w:val="center"/>
              <w:rPr>
                <w:rFonts w:hint="eastAsia" w:ascii="宋体" w:hAnsi="宋体"/>
                <w:i w:val="0"/>
                <w:iCs w:val="0"/>
                <w:color w:val="auto"/>
                <w:sz w:val="24"/>
                <w:szCs w:val="24"/>
                <w:highlight w:val="none"/>
              </w:rPr>
            </w:pPr>
          </w:p>
        </w:tc>
      </w:tr>
    </w:tbl>
    <w:p w14:paraId="04A98E51">
      <w:pPr>
        <w:ind w:firstLine="420" w:firstLineChars="200"/>
        <w:rPr>
          <w:rFonts w:ascii="Times New Roman" w:hAnsi="Times New Roman"/>
          <w:i w:val="0"/>
          <w:iCs w:val="0"/>
          <w:color w:val="auto"/>
          <w:szCs w:val="20"/>
          <w:highlight w:val="none"/>
        </w:rPr>
      </w:pPr>
      <w:r>
        <w:rPr>
          <w:rFonts w:cs="Times New Roman"/>
          <w:i w:val="0"/>
          <w:iCs w:val="0"/>
          <w:snapToGrid/>
          <w:color w:val="auto"/>
          <w:sz w:val="21"/>
          <w:szCs w:val="20"/>
          <w:highlight w:val="none"/>
        </w:rPr>
        <w:t>注：</w:t>
      </w:r>
      <w:r>
        <w:rPr>
          <w:rFonts w:hint="default"/>
          <w:i w:val="0"/>
          <w:iCs w:val="0"/>
          <w:color w:val="auto"/>
          <w:szCs w:val="20"/>
          <w:highlight w:val="none"/>
        </w:rPr>
        <w:t>1.</w:t>
      </w:r>
      <w:r>
        <w:rPr>
          <w:rFonts w:hint="default" w:ascii="Times New Roman" w:hAnsi="Times New Roman"/>
          <w:i w:val="0"/>
          <w:iCs w:val="0"/>
          <w:color w:val="auto"/>
          <w:szCs w:val="20"/>
          <w:highlight w:val="none"/>
          <w:lang w:val="en-US" w:eastAsia="zh-CN"/>
        </w:rPr>
        <w:t>供应商</w:t>
      </w:r>
      <w:r>
        <w:rPr>
          <w:rFonts w:hint="default" w:ascii="Times New Roman" w:hAnsi="Times New Roman"/>
          <w:i w:val="0"/>
          <w:iCs w:val="0"/>
          <w:color w:val="auto"/>
          <w:szCs w:val="20"/>
          <w:highlight w:val="none"/>
        </w:rPr>
        <w:t>应按照</w:t>
      </w:r>
      <w:r>
        <w:rPr>
          <w:rFonts w:hint="default" w:ascii="Times New Roman" w:hAnsi="Times New Roman"/>
          <w:i w:val="0"/>
          <w:iCs w:val="0"/>
          <w:color w:val="auto"/>
          <w:szCs w:val="20"/>
          <w:highlight w:val="none"/>
          <w:lang w:val="en-US" w:eastAsia="zh-CN"/>
        </w:rPr>
        <w:t>比选</w:t>
      </w:r>
      <w:r>
        <w:rPr>
          <w:rFonts w:hint="default" w:ascii="Times New Roman" w:hAnsi="Times New Roman"/>
          <w:i w:val="0"/>
          <w:iCs w:val="0"/>
          <w:color w:val="auto"/>
          <w:highlight w:val="none"/>
        </w:rPr>
        <w:t>文件</w:t>
      </w:r>
      <w:r>
        <w:rPr>
          <w:rFonts w:hint="default" w:ascii="Times New Roman" w:hAnsi="Times New Roman"/>
          <w:i w:val="0"/>
          <w:iCs w:val="0"/>
          <w:color w:val="auto"/>
          <w:szCs w:val="20"/>
          <w:highlight w:val="none"/>
        </w:rPr>
        <w:t>第二章</w:t>
      </w:r>
      <w:r>
        <w:rPr>
          <w:rFonts w:ascii="Times New Roman" w:hAnsi="Times New Roman"/>
          <w:i w:val="0"/>
          <w:iCs w:val="0"/>
          <w:color w:val="auto"/>
          <w:szCs w:val="20"/>
          <w:highlight w:val="none"/>
        </w:rPr>
        <w:t>“</w:t>
      </w:r>
      <w:r>
        <w:rPr>
          <w:rFonts w:hint="default" w:ascii="Times New Roman" w:hAnsi="Times New Roman"/>
          <w:i w:val="0"/>
          <w:iCs w:val="0"/>
          <w:color w:val="auto"/>
          <w:szCs w:val="20"/>
          <w:highlight w:val="none"/>
          <w:lang w:val="en-US" w:eastAsia="zh-CN"/>
        </w:rPr>
        <w:t>供应商</w:t>
      </w:r>
      <w:r>
        <w:rPr>
          <w:rFonts w:ascii="Times New Roman" w:hAnsi="Times New Roman"/>
          <w:i w:val="0"/>
          <w:iCs w:val="0"/>
          <w:color w:val="auto"/>
          <w:szCs w:val="20"/>
          <w:highlight w:val="none"/>
        </w:rPr>
        <w:t>须知”前附表</w:t>
      </w:r>
      <w:r>
        <w:rPr>
          <w:rFonts w:hint="default" w:ascii="Times New Roman" w:hAnsi="Times New Roman"/>
          <w:i w:val="0"/>
          <w:iCs w:val="0"/>
          <w:color w:val="auto"/>
          <w:szCs w:val="20"/>
          <w:highlight w:val="none"/>
        </w:rPr>
        <w:t>附录</w:t>
      </w:r>
      <w:r>
        <w:rPr>
          <w:rFonts w:hint="default" w:ascii="Times New Roman" w:hAnsi="Times New Roman"/>
          <w:i w:val="0"/>
          <w:iCs w:val="0"/>
          <w:color w:val="auto"/>
          <w:szCs w:val="20"/>
          <w:highlight w:val="none"/>
          <w:lang w:val="en-US" w:eastAsia="zh-CN"/>
        </w:rPr>
        <w:t>3</w:t>
      </w:r>
      <w:r>
        <w:rPr>
          <w:rFonts w:ascii="Times New Roman" w:hAnsi="Times New Roman"/>
          <w:i w:val="0"/>
          <w:iCs w:val="0"/>
          <w:color w:val="auto"/>
          <w:szCs w:val="20"/>
          <w:highlight w:val="none"/>
        </w:rPr>
        <w:t>和“</w:t>
      </w:r>
      <w:r>
        <w:rPr>
          <w:rFonts w:hint="default" w:ascii="Times New Roman" w:hAnsi="Times New Roman"/>
          <w:i w:val="0"/>
          <w:iCs w:val="0"/>
          <w:color w:val="auto"/>
          <w:szCs w:val="20"/>
          <w:highlight w:val="none"/>
          <w:lang w:val="en-US" w:eastAsia="zh-CN"/>
        </w:rPr>
        <w:t>供应商</w:t>
      </w:r>
      <w:r>
        <w:rPr>
          <w:rFonts w:ascii="Times New Roman" w:hAnsi="Times New Roman"/>
          <w:i w:val="0"/>
          <w:iCs w:val="0"/>
          <w:color w:val="auto"/>
          <w:szCs w:val="20"/>
          <w:highlight w:val="none"/>
        </w:rPr>
        <w:t>须知”</w:t>
      </w:r>
      <w:r>
        <w:rPr>
          <w:rFonts w:hint="default" w:ascii="Times New Roman" w:hAnsi="Times New Roman"/>
          <w:i w:val="0"/>
          <w:iCs w:val="0"/>
          <w:color w:val="auto"/>
          <w:szCs w:val="20"/>
          <w:highlight w:val="none"/>
        </w:rPr>
        <w:t>正文第1</w:t>
      </w:r>
      <w:r>
        <w:rPr>
          <w:rFonts w:ascii="Times New Roman" w:hAnsi="Times New Roman"/>
          <w:i w:val="0"/>
          <w:iCs w:val="0"/>
          <w:color w:val="auto"/>
          <w:szCs w:val="20"/>
          <w:highlight w:val="none"/>
        </w:rPr>
        <w:t>.4.4</w:t>
      </w:r>
      <w:r>
        <w:rPr>
          <w:rFonts w:hint="default" w:ascii="Times New Roman" w:hAnsi="Times New Roman"/>
          <w:i w:val="0"/>
          <w:iCs w:val="0"/>
          <w:color w:val="auto"/>
          <w:szCs w:val="20"/>
          <w:highlight w:val="none"/>
        </w:rPr>
        <w:t>项</w:t>
      </w:r>
      <w:r>
        <w:rPr>
          <w:rFonts w:ascii="Times New Roman" w:hAnsi="Times New Roman"/>
          <w:i w:val="0"/>
          <w:iCs w:val="0"/>
          <w:color w:val="auto"/>
          <w:szCs w:val="20"/>
          <w:highlight w:val="none"/>
        </w:rPr>
        <w:t>规定，逐条说明</w:t>
      </w:r>
      <w:r>
        <w:rPr>
          <w:rFonts w:hint="default" w:ascii="Times New Roman" w:hAnsi="Times New Roman"/>
          <w:i w:val="0"/>
          <w:iCs w:val="0"/>
          <w:color w:val="auto"/>
          <w:szCs w:val="20"/>
          <w:highlight w:val="none"/>
        </w:rPr>
        <w:t>其信誉</w:t>
      </w:r>
      <w:r>
        <w:rPr>
          <w:rFonts w:ascii="Times New Roman" w:hAnsi="Times New Roman"/>
          <w:i w:val="0"/>
          <w:iCs w:val="0"/>
          <w:color w:val="auto"/>
          <w:szCs w:val="20"/>
          <w:highlight w:val="none"/>
        </w:rPr>
        <w:t>情况。</w:t>
      </w:r>
    </w:p>
    <w:p w14:paraId="77BDB36D">
      <w:pPr>
        <w:ind w:left="0" w:firstLine="420" w:firstLineChars="200"/>
        <w:rPr>
          <w:rFonts w:ascii="Times New Roman" w:hAnsi="Times New Roman"/>
          <w:i w:val="0"/>
          <w:iCs w:val="0"/>
          <w:color w:val="auto"/>
          <w:highlight w:val="none"/>
        </w:rPr>
      </w:pPr>
      <w:r>
        <w:rPr>
          <w:rFonts w:hint="default" w:ascii="Times New Roman" w:hAnsi="Times New Roman"/>
          <w:i w:val="0"/>
          <w:iCs w:val="0"/>
          <w:color w:val="auto"/>
          <w:szCs w:val="20"/>
          <w:highlight w:val="none"/>
        </w:rPr>
        <w:t>2.</w:t>
      </w:r>
      <w:r>
        <w:rPr>
          <w:rFonts w:hint="default" w:ascii="Times New Roman" w:hAnsi="Times New Roman"/>
          <w:i w:val="0"/>
          <w:iCs w:val="0"/>
          <w:color w:val="auto"/>
          <w:szCs w:val="20"/>
          <w:highlight w:val="none"/>
          <w:lang w:val="en-US" w:eastAsia="zh-CN"/>
        </w:rPr>
        <w:t>供应商</w:t>
      </w:r>
      <w:r>
        <w:rPr>
          <w:rFonts w:ascii="Times New Roman" w:hAnsi="Times New Roman"/>
          <w:i w:val="0"/>
          <w:iCs w:val="0"/>
          <w:color w:val="auto"/>
          <w:highlight w:val="none"/>
        </w:rPr>
        <w:t>应根据</w:t>
      </w:r>
      <w:r>
        <w:rPr>
          <w:rFonts w:hint="default" w:ascii="Times New Roman" w:hAnsi="Times New Roman"/>
          <w:i w:val="0"/>
          <w:iCs w:val="0"/>
          <w:color w:val="auto"/>
          <w:szCs w:val="20"/>
          <w:highlight w:val="none"/>
          <w:lang w:val="en-US" w:eastAsia="zh-CN"/>
        </w:rPr>
        <w:t>比选</w:t>
      </w:r>
      <w:r>
        <w:rPr>
          <w:rFonts w:hint="default" w:ascii="Times New Roman" w:hAnsi="Times New Roman"/>
          <w:i w:val="0"/>
          <w:iCs w:val="0"/>
          <w:color w:val="auto"/>
          <w:highlight w:val="none"/>
        </w:rPr>
        <w:t>文件</w:t>
      </w:r>
      <w:r>
        <w:rPr>
          <w:rFonts w:ascii="Times New Roman" w:hAnsi="Times New Roman"/>
          <w:i w:val="0"/>
          <w:iCs w:val="0"/>
          <w:color w:val="auto"/>
          <w:highlight w:val="none"/>
        </w:rPr>
        <w:t>第二章</w:t>
      </w:r>
      <w:r>
        <w:rPr>
          <w:rFonts w:hint="default" w:ascii="Times New Roman" w:hAnsi="Times New Roman"/>
          <w:i w:val="0"/>
          <w:iCs w:val="0"/>
          <w:color w:val="auto"/>
          <w:highlight w:val="none"/>
        </w:rPr>
        <w:t>“</w:t>
      </w:r>
      <w:r>
        <w:rPr>
          <w:rFonts w:hint="default" w:ascii="Times New Roman" w:hAnsi="Times New Roman"/>
          <w:i w:val="0"/>
          <w:iCs w:val="0"/>
          <w:color w:val="auto"/>
          <w:szCs w:val="20"/>
          <w:highlight w:val="none"/>
          <w:lang w:val="en-US" w:eastAsia="zh-CN"/>
        </w:rPr>
        <w:t>供应商</w:t>
      </w:r>
      <w:r>
        <w:rPr>
          <w:rFonts w:ascii="Times New Roman" w:hAnsi="Times New Roman"/>
          <w:i w:val="0"/>
          <w:iCs w:val="0"/>
          <w:color w:val="auto"/>
          <w:highlight w:val="none"/>
        </w:rPr>
        <w:t>须知</w:t>
      </w:r>
      <w:r>
        <w:rPr>
          <w:rFonts w:hint="default" w:ascii="Times New Roman" w:hAnsi="Times New Roman"/>
          <w:i w:val="0"/>
          <w:iCs w:val="0"/>
          <w:color w:val="auto"/>
          <w:highlight w:val="none"/>
        </w:rPr>
        <w:t>”</w:t>
      </w:r>
      <w:r>
        <w:rPr>
          <w:rFonts w:hint="default" w:ascii="Times New Roman" w:hAnsi="Times New Roman"/>
          <w:i w:val="0"/>
          <w:iCs w:val="0"/>
          <w:color w:val="auto"/>
          <w:szCs w:val="20"/>
          <w:highlight w:val="none"/>
        </w:rPr>
        <w:t>第3.5.4项</w:t>
      </w:r>
      <w:r>
        <w:rPr>
          <w:rFonts w:hint="default" w:ascii="Times New Roman" w:hAnsi="Times New Roman"/>
          <w:i w:val="0"/>
          <w:iCs w:val="0"/>
          <w:color w:val="auto"/>
          <w:szCs w:val="20"/>
          <w:highlight w:val="none"/>
          <w:lang w:val="en-US" w:eastAsia="zh-CN"/>
        </w:rPr>
        <w:t>和</w:t>
      </w:r>
      <w:r>
        <w:rPr>
          <w:rFonts w:hint="default" w:ascii="Times New Roman" w:hAnsi="Times New Roman"/>
          <w:color w:val="auto"/>
          <w:szCs w:val="20"/>
          <w:highlight w:val="none"/>
        </w:rPr>
        <w:t>前附表</w:t>
      </w:r>
      <w:r>
        <w:rPr>
          <w:rFonts w:hint="default" w:ascii="Times New Roman" w:hAnsi="Times New Roman"/>
          <w:i w:val="0"/>
          <w:iCs w:val="0"/>
          <w:color w:val="auto"/>
          <w:szCs w:val="20"/>
          <w:highlight w:val="none"/>
          <w:lang w:val="en-US" w:eastAsia="zh-CN"/>
        </w:rPr>
        <w:t>附录3</w:t>
      </w:r>
      <w:r>
        <w:rPr>
          <w:rFonts w:hint="default" w:ascii="Times New Roman" w:hAnsi="Times New Roman"/>
          <w:i w:val="0"/>
          <w:iCs w:val="0"/>
          <w:color w:val="auto"/>
          <w:szCs w:val="20"/>
          <w:highlight w:val="none"/>
        </w:rPr>
        <w:t>的</w:t>
      </w:r>
      <w:r>
        <w:rPr>
          <w:rFonts w:ascii="Times New Roman" w:hAnsi="Times New Roman"/>
          <w:i w:val="0"/>
          <w:iCs w:val="0"/>
          <w:color w:val="auto"/>
          <w:highlight w:val="none"/>
        </w:rPr>
        <w:t>要求在本表后附相关证明材料。</w:t>
      </w:r>
    </w:p>
    <w:p w14:paraId="2BC58147">
      <w:pPr>
        <w:rPr>
          <w:i w:val="0"/>
          <w:iCs w:val="0"/>
          <w:color w:val="auto"/>
          <w:highlight w:val="none"/>
        </w:rPr>
      </w:pPr>
      <w:r>
        <w:rPr>
          <w:i w:val="0"/>
          <w:iCs w:val="0"/>
          <w:color w:val="auto"/>
          <w:highlight w:val="none"/>
        </w:rPr>
        <w:br w:type="page"/>
      </w:r>
    </w:p>
    <w:p w14:paraId="40122822">
      <w:pPr>
        <w:numPr>
          <w:ilvl w:val="0"/>
          <w:numId w:val="0"/>
        </w:numPr>
        <w:spacing w:line="240" w:lineRule="auto"/>
        <w:jc w:val="center"/>
        <w:rPr>
          <w:rFonts w:hint="eastAsia" w:ascii="黑体" w:hAnsi="黑体" w:eastAsia="黑体" w:cs="Times New Roman"/>
          <w:i w:val="0"/>
          <w:iCs w:val="0"/>
          <w:color w:val="auto"/>
          <w:sz w:val="28"/>
          <w:szCs w:val="28"/>
          <w:highlight w:val="none"/>
          <w:lang w:val="en-US" w:eastAsia="zh-CN"/>
        </w:rPr>
      </w:pPr>
      <w:r>
        <w:rPr>
          <w:rFonts w:hint="eastAsia" w:ascii="黑体" w:hAnsi="黑体" w:eastAsia="黑体" w:cs="Times New Roman"/>
          <w:i w:val="0"/>
          <w:iCs w:val="0"/>
          <w:color w:val="auto"/>
          <w:sz w:val="28"/>
          <w:szCs w:val="28"/>
          <w:highlight w:val="none"/>
          <w:lang w:val="en-US" w:eastAsia="zh-CN"/>
        </w:rPr>
        <w:t>信誉承诺书（一）</w:t>
      </w:r>
    </w:p>
    <w:p w14:paraId="55E8A733">
      <w:pPr>
        <w:spacing w:line="240" w:lineRule="auto"/>
        <w:jc w:val="center"/>
        <w:rPr>
          <w:rFonts w:hAnsi="宋体" w:eastAsia="宋体" w:cs="宋体"/>
          <w:i w:val="0"/>
          <w:iCs w:val="0"/>
          <w:color w:val="auto"/>
          <w:sz w:val="24"/>
          <w:szCs w:val="24"/>
          <w:highlight w:val="none"/>
        </w:rPr>
      </w:pPr>
      <w:r>
        <w:rPr>
          <w:rFonts w:hint="eastAsia" w:hAnsi="宋体" w:eastAsia="宋体" w:cs="宋体"/>
          <w:i w:val="0"/>
          <w:iCs w:val="0"/>
          <w:color w:val="auto"/>
          <w:sz w:val="24"/>
          <w:szCs w:val="24"/>
          <w:highlight w:val="none"/>
        </w:rPr>
        <w:t>（格式）</w:t>
      </w:r>
    </w:p>
    <w:p w14:paraId="333E287D">
      <w:pPr>
        <w:keepNext w:val="0"/>
        <w:keepLines w:val="0"/>
        <w:pageBreakBefore w:val="0"/>
        <w:widowControl/>
        <w:numPr>
          <w:ilvl w:val="0"/>
          <w:numId w:val="0"/>
        </w:numPr>
        <w:kinsoku/>
        <w:wordWrap/>
        <w:overflowPunct/>
        <w:topLinePunct w:val="0"/>
        <w:autoSpaceDE/>
        <w:autoSpaceDN/>
        <w:bidi w:val="0"/>
        <w:adjustRightInd/>
        <w:snapToGrid w:val="0"/>
        <w:spacing w:line="276" w:lineRule="auto"/>
        <w:ind w:leftChars="0"/>
        <w:textAlignment w:val="auto"/>
        <w:rPr>
          <w:rFonts w:hAnsi="宋体" w:eastAsia="宋体" w:cs="宋体"/>
          <w:i w:val="0"/>
          <w:iCs w:val="0"/>
          <w:color w:val="auto"/>
          <w:sz w:val="24"/>
          <w:szCs w:val="24"/>
          <w:highlight w:val="none"/>
        </w:rPr>
      </w:pPr>
      <w:permStart w:id="3" w:edGrp="everyone"/>
      <w:r>
        <w:rPr>
          <w:rFonts w:hint="default" w:cs="Times New Roman"/>
          <w:i w:val="0"/>
          <w:iCs w:val="0"/>
          <w:color w:val="auto"/>
          <w:sz w:val="21"/>
          <w:szCs w:val="20"/>
          <w:highlight w:val="none"/>
          <w:u w:val="none"/>
          <w:lang w:val="en-US" w:eastAsia="zh-CN"/>
        </w:rPr>
        <w:t xml:space="preserve">  </w:t>
      </w:r>
      <w:r>
        <w:rPr>
          <w:rFonts w:hint="eastAsia" w:cs="Times New Roman"/>
          <w:i w:val="0"/>
          <w:iCs w:val="0"/>
          <w:color w:val="auto"/>
          <w:sz w:val="21"/>
          <w:szCs w:val="20"/>
          <w:highlight w:val="none"/>
          <w:u w:val="none"/>
          <w:lang w:val="en-US" w:eastAsia="zh-CN"/>
        </w:rPr>
        <w:t xml:space="preserve"> </w:t>
      </w:r>
      <w:r>
        <w:rPr>
          <w:rFonts w:hint="default" w:cs="Times New Roman"/>
          <w:i w:val="0"/>
          <w:iCs w:val="0"/>
          <w:color w:val="auto"/>
          <w:sz w:val="21"/>
          <w:szCs w:val="20"/>
          <w:highlight w:val="none"/>
          <w:u w:val="none"/>
          <w:lang w:val="en-US" w:eastAsia="zh-CN"/>
        </w:rPr>
        <w:t xml:space="preserve"> </w:t>
      </w:r>
      <w:permEnd w:id="3"/>
      <w:r>
        <w:rPr>
          <w:rFonts w:hint="eastAsia" w:hAnsi="宋体" w:eastAsia="宋体" w:cs="宋体"/>
          <w:i w:val="0"/>
          <w:iCs w:val="0"/>
          <w:color w:val="auto"/>
          <w:sz w:val="24"/>
          <w:szCs w:val="24"/>
          <w:highlight w:val="none"/>
          <w:u w:val="single"/>
          <w:lang w:eastAsia="zh-CN"/>
        </w:rPr>
        <w:t>（</w:t>
      </w:r>
      <w:r>
        <w:rPr>
          <w:rFonts w:hint="eastAsia" w:hAnsi="宋体" w:eastAsia="宋体" w:cs="宋体"/>
          <w:i w:val="0"/>
          <w:iCs w:val="0"/>
          <w:color w:val="auto"/>
          <w:sz w:val="24"/>
          <w:szCs w:val="24"/>
          <w:highlight w:val="none"/>
          <w:lang w:val="en-US" w:eastAsia="zh-CN"/>
        </w:rPr>
        <w:t>采购</w:t>
      </w:r>
      <w:r>
        <w:rPr>
          <w:rFonts w:hint="eastAsia" w:hAnsi="宋体" w:eastAsia="宋体" w:cs="宋体"/>
          <w:i w:val="0"/>
          <w:iCs w:val="0"/>
          <w:color w:val="auto"/>
          <w:sz w:val="24"/>
          <w:szCs w:val="24"/>
          <w:highlight w:val="none"/>
        </w:rPr>
        <w:t>人名称):</w:t>
      </w:r>
    </w:p>
    <w:p w14:paraId="79BB2A55">
      <w:pPr>
        <w:numPr>
          <w:ilvl w:val="0"/>
          <w:numId w:val="0"/>
        </w:numPr>
        <w:snapToGrid w:val="0"/>
        <w:spacing w:line="276" w:lineRule="auto"/>
        <w:ind w:leftChars="200" w:firstLine="0" w:firstLineChars="0"/>
        <w:rPr>
          <w:rFonts w:eastAsia="宋体"/>
          <w:i w:val="0"/>
          <w:iCs w:val="0"/>
          <w:color w:val="auto"/>
          <w:sz w:val="24"/>
          <w:highlight w:val="none"/>
        </w:rPr>
      </w:pPr>
      <w:r>
        <w:rPr>
          <w:rFonts w:hint="eastAsia" w:hAnsi="宋体" w:eastAsia="宋体" w:cs="宋体"/>
          <w:i w:val="0"/>
          <w:iCs w:val="0"/>
          <w:color w:val="auto"/>
          <w:sz w:val="24"/>
          <w:szCs w:val="24"/>
          <w:highlight w:val="none"/>
          <w:lang w:val="en-US" w:eastAsia="zh-CN"/>
        </w:rPr>
        <w:t>我方不存在比选文件</w:t>
      </w:r>
      <w:r>
        <w:rPr>
          <w:rFonts w:hint="eastAsia" w:eastAsia="宋体" w:cs="等线"/>
          <w:i w:val="0"/>
          <w:iCs w:val="0"/>
          <w:color w:val="auto"/>
          <w:sz w:val="24"/>
          <w:szCs w:val="20"/>
          <w:highlight w:val="none"/>
        </w:rPr>
        <w:t>第二章“</w:t>
      </w:r>
      <w:r>
        <w:rPr>
          <w:rFonts w:hint="eastAsia" w:cs="等线"/>
          <w:i w:val="0"/>
          <w:iCs w:val="0"/>
          <w:color w:val="auto"/>
          <w:sz w:val="24"/>
          <w:szCs w:val="20"/>
          <w:highlight w:val="none"/>
          <w:lang w:val="en-US" w:eastAsia="zh-CN"/>
        </w:rPr>
        <w:t>供应商</w:t>
      </w:r>
      <w:r>
        <w:rPr>
          <w:rFonts w:hint="eastAsia" w:eastAsia="宋体" w:cs="等线"/>
          <w:i w:val="0"/>
          <w:iCs w:val="0"/>
          <w:color w:val="auto"/>
          <w:sz w:val="24"/>
          <w:szCs w:val="20"/>
          <w:highlight w:val="none"/>
        </w:rPr>
        <w:t>须知”第1.4.</w:t>
      </w:r>
      <w:r>
        <w:rPr>
          <w:rFonts w:hint="eastAsia" w:eastAsia="宋体" w:cs="等线"/>
          <w:i w:val="0"/>
          <w:iCs w:val="0"/>
          <w:color w:val="auto"/>
          <w:sz w:val="24"/>
          <w:szCs w:val="20"/>
          <w:highlight w:val="none"/>
          <w:lang w:val="en-US" w:eastAsia="zh-CN"/>
        </w:rPr>
        <w:t>4</w:t>
      </w:r>
      <w:r>
        <w:rPr>
          <w:rFonts w:hint="eastAsia" w:eastAsia="宋体" w:cs="等线"/>
          <w:i w:val="0"/>
          <w:iCs w:val="0"/>
          <w:color w:val="auto"/>
          <w:sz w:val="24"/>
          <w:szCs w:val="20"/>
          <w:highlight w:val="none"/>
        </w:rPr>
        <w:t>项</w:t>
      </w:r>
      <w:r>
        <w:rPr>
          <w:rFonts w:hint="eastAsia" w:eastAsia="宋体" w:cs="等线"/>
          <w:i w:val="0"/>
          <w:iCs w:val="0"/>
          <w:color w:val="auto"/>
          <w:sz w:val="24"/>
          <w:szCs w:val="20"/>
          <w:highlight w:val="none"/>
          <w:lang w:val="en-US" w:eastAsia="zh-CN"/>
        </w:rPr>
        <w:t>任何一种情形，</w:t>
      </w:r>
      <w:r>
        <w:rPr>
          <w:rFonts w:hint="eastAsia" w:hAnsi="宋体" w:eastAsia="宋体" w:cs="宋体"/>
          <w:i w:val="0"/>
          <w:iCs w:val="0"/>
          <w:color w:val="auto"/>
          <w:sz w:val="24"/>
          <w:szCs w:val="24"/>
          <w:highlight w:val="none"/>
          <w:lang w:val="en-US" w:eastAsia="zh-CN"/>
        </w:rPr>
        <w:t>具体</w:t>
      </w:r>
      <w:r>
        <w:rPr>
          <w:rFonts w:hint="eastAsia" w:hAnsi="宋体" w:eastAsia="宋体" w:cs="宋体"/>
          <w:i w:val="0"/>
          <w:iCs w:val="0"/>
          <w:color w:val="auto"/>
          <w:sz w:val="24"/>
          <w:szCs w:val="24"/>
          <w:highlight w:val="none"/>
        </w:rPr>
        <w:t>为：</w:t>
      </w:r>
    </w:p>
    <w:p w14:paraId="54C0A2E3">
      <w:pPr>
        <w:keepNext w:val="0"/>
        <w:keepLines w:val="0"/>
        <w:pageBreakBefore w:val="0"/>
        <w:widowControl/>
        <w:numPr>
          <w:ilvl w:val="0"/>
          <w:numId w:val="8"/>
        </w:numPr>
        <w:tabs>
          <w:tab w:val="left" w:pos="0"/>
        </w:tabs>
        <w:kinsoku/>
        <w:wordWrap/>
        <w:overflowPunct/>
        <w:topLinePunct w:val="0"/>
        <w:autoSpaceDE/>
        <w:autoSpaceDN/>
        <w:bidi w:val="0"/>
        <w:adjustRightInd/>
        <w:snapToGrid w:val="0"/>
        <w:spacing w:line="276" w:lineRule="auto"/>
        <w:ind w:left="0" w:firstLine="480" w:firstLineChars="200"/>
        <w:jc w:val="left"/>
        <w:textAlignment w:val="auto"/>
        <w:rPr>
          <w:rFonts w:hint="default" w:hAnsi="宋体" w:eastAsia="宋体" w:cs="Times New Roman"/>
          <w:i w:val="0"/>
          <w:iCs w:val="0"/>
          <w:color w:val="auto"/>
          <w:sz w:val="24"/>
          <w:szCs w:val="20"/>
          <w:highlight w:val="none"/>
        </w:rPr>
      </w:pPr>
      <w:r>
        <w:rPr>
          <w:rFonts w:hint="eastAsia" w:hAnsi="宋体" w:eastAsia="宋体"/>
          <w:i w:val="0"/>
          <w:iCs w:val="0"/>
          <w:color w:val="auto"/>
          <w:sz w:val="24"/>
          <w:szCs w:val="20"/>
          <w:highlight w:val="none"/>
          <w:lang w:val="en-US" w:eastAsia="zh-CN"/>
        </w:rPr>
        <w:t>未</w:t>
      </w:r>
      <w:r>
        <w:rPr>
          <w:rFonts w:hint="eastAsia" w:hAnsi="宋体" w:eastAsia="宋体"/>
          <w:i w:val="0"/>
          <w:iCs w:val="0"/>
          <w:color w:val="auto"/>
          <w:sz w:val="24"/>
          <w:szCs w:val="20"/>
          <w:highlight w:val="none"/>
        </w:rPr>
        <w:t>被省</w:t>
      </w:r>
      <w:r>
        <w:rPr>
          <w:rFonts w:hint="default" w:hAnsi="宋体" w:eastAsia="宋体"/>
          <w:i w:val="0"/>
          <w:iCs w:val="0"/>
          <w:color w:val="auto"/>
          <w:sz w:val="24"/>
          <w:szCs w:val="20"/>
          <w:highlight w:val="none"/>
        </w:rPr>
        <w:t>级及以上</w:t>
      </w:r>
      <w:r>
        <w:rPr>
          <w:rFonts w:hint="default" w:hAnsi="宋体" w:eastAsia="宋体" w:cs="Times New Roman"/>
          <w:i w:val="0"/>
          <w:iCs w:val="0"/>
          <w:color w:val="auto"/>
          <w:sz w:val="24"/>
          <w:szCs w:val="20"/>
          <w:highlight w:val="none"/>
        </w:rPr>
        <w:t>交通或住建或市政主管部门取消招标项目所在地的投标资格且处于有效期内；</w:t>
      </w:r>
    </w:p>
    <w:p w14:paraId="0A0828BE">
      <w:pPr>
        <w:keepNext w:val="0"/>
        <w:keepLines w:val="0"/>
        <w:pageBreakBefore w:val="0"/>
        <w:widowControl/>
        <w:numPr>
          <w:ilvl w:val="0"/>
          <w:numId w:val="8"/>
        </w:numPr>
        <w:tabs>
          <w:tab w:val="left" w:pos="0"/>
        </w:tabs>
        <w:kinsoku/>
        <w:wordWrap/>
        <w:overflowPunct/>
        <w:topLinePunct w:val="0"/>
        <w:autoSpaceDE/>
        <w:autoSpaceDN/>
        <w:bidi w:val="0"/>
        <w:adjustRightInd/>
        <w:snapToGrid w:val="0"/>
        <w:spacing w:line="276" w:lineRule="auto"/>
        <w:ind w:left="0" w:firstLine="480" w:firstLineChars="200"/>
        <w:jc w:val="left"/>
        <w:textAlignment w:val="auto"/>
        <w:rPr>
          <w:rFonts w:hint="default" w:hAnsi="宋体" w:eastAsia="宋体"/>
          <w:i w:val="0"/>
          <w:iCs w:val="0"/>
          <w:color w:val="auto"/>
          <w:sz w:val="24"/>
          <w:szCs w:val="20"/>
          <w:highlight w:val="none"/>
        </w:rPr>
      </w:pPr>
      <w:r>
        <w:rPr>
          <w:rFonts w:hint="default" w:hAnsi="宋体" w:eastAsia="宋体" w:cs="Times New Roman"/>
          <w:i w:val="0"/>
          <w:iCs w:val="0"/>
          <w:color w:val="auto"/>
          <w:sz w:val="24"/>
          <w:szCs w:val="20"/>
          <w:highlight w:val="none"/>
          <w:lang w:val="en-US" w:eastAsia="zh-CN"/>
        </w:rPr>
        <w:t>未</w:t>
      </w:r>
      <w:r>
        <w:rPr>
          <w:rFonts w:hint="default" w:hAnsi="宋体" w:eastAsia="宋体" w:cs="Times New Roman"/>
          <w:i w:val="0"/>
          <w:iCs w:val="0"/>
          <w:color w:val="auto"/>
          <w:sz w:val="24"/>
          <w:szCs w:val="20"/>
          <w:highlight w:val="none"/>
        </w:rPr>
        <w:t>被责令停业，暂</w:t>
      </w:r>
      <w:r>
        <w:rPr>
          <w:rFonts w:hint="default" w:hAnsi="宋体" w:eastAsia="宋体"/>
          <w:i w:val="0"/>
          <w:iCs w:val="0"/>
          <w:color w:val="auto"/>
          <w:sz w:val="24"/>
          <w:szCs w:val="20"/>
          <w:highlight w:val="none"/>
        </w:rPr>
        <w:t>扣或</w:t>
      </w:r>
      <w:r>
        <w:rPr>
          <w:rFonts w:hint="default" w:hAnsi="宋体" w:eastAsia="宋体" w:cs="Times New Roman"/>
          <w:i w:val="0"/>
          <w:iCs w:val="0"/>
          <w:color w:val="auto"/>
          <w:sz w:val="24"/>
          <w:szCs w:val="20"/>
          <w:highlight w:val="none"/>
        </w:rPr>
        <w:t>吊销</w:t>
      </w:r>
      <w:r>
        <w:rPr>
          <w:rFonts w:hint="default" w:hAnsi="宋体" w:eastAsia="宋体"/>
          <w:i w:val="0"/>
          <w:iCs w:val="0"/>
          <w:color w:val="auto"/>
          <w:sz w:val="24"/>
          <w:szCs w:val="20"/>
          <w:highlight w:val="none"/>
        </w:rPr>
        <w:t>执照，或吊销资质证书；</w:t>
      </w:r>
    </w:p>
    <w:p w14:paraId="5ED24821">
      <w:pPr>
        <w:keepNext w:val="0"/>
        <w:keepLines w:val="0"/>
        <w:pageBreakBefore w:val="0"/>
        <w:widowControl/>
        <w:numPr>
          <w:ilvl w:val="0"/>
          <w:numId w:val="8"/>
        </w:numPr>
        <w:tabs>
          <w:tab w:val="left" w:pos="0"/>
        </w:tabs>
        <w:kinsoku/>
        <w:wordWrap/>
        <w:overflowPunct/>
        <w:topLinePunct w:val="0"/>
        <w:autoSpaceDE/>
        <w:autoSpaceDN/>
        <w:bidi w:val="0"/>
        <w:adjustRightInd/>
        <w:snapToGrid w:val="0"/>
        <w:spacing w:line="276" w:lineRule="auto"/>
        <w:ind w:left="0" w:firstLine="480" w:firstLineChars="200"/>
        <w:jc w:val="left"/>
        <w:textAlignment w:val="auto"/>
        <w:rPr>
          <w:rFonts w:hint="default" w:hAnsi="宋体" w:eastAsia="宋体"/>
          <w:i w:val="0"/>
          <w:iCs w:val="0"/>
          <w:color w:val="auto"/>
          <w:sz w:val="24"/>
          <w:szCs w:val="20"/>
          <w:highlight w:val="none"/>
        </w:rPr>
      </w:pPr>
      <w:r>
        <w:rPr>
          <w:rFonts w:hint="default" w:hAnsi="宋体" w:eastAsia="宋体"/>
          <w:i w:val="0"/>
          <w:iCs w:val="0"/>
          <w:color w:val="auto"/>
          <w:sz w:val="24"/>
          <w:szCs w:val="20"/>
          <w:highlight w:val="none"/>
          <w:lang w:val="en-US" w:eastAsia="zh-CN"/>
        </w:rPr>
        <w:t>未</w:t>
      </w:r>
      <w:r>
        <w:rPr>
          <w:rFonts w:hint="default" w:hAnsi="宋体" w:eastAsia="宋体"/>
          <w:i w:val="0"/>
          <w:iCs w:val="0"/>
          <w:color w:val="auto"/>
          <w:sz w:val="24"/>
          <w:szCs w:val="20"/>
          <w:highlight w:val="none"/>
        </w:rPr>
        <w:t>进入清算</w:t>
      </w:r>
      <w:r>
        <w:rPr>
          <w:rFonts w:hint="default" w:hAnsi="宋体" w:eastAsia="宋体" w:cs="Times New Roman"/>
          <w:i w:val="0"/>
          <w:iCs w:val="0"/>
          <w:color w:val="auto"/>
          <w:sz w:val="24"/>
          <w:szCs w:val="20"/>
          <w:highlight w:val="none"/>
        </w:rPr>
        <w:t>程序</w:t>
      </w:r>
      <w:r>
        <w:rPr>
          <w:rFonts w:hint="default" w:hAnsi="宋体" w:eastAsia="宋体"/>
          <w:i w:val="0"/>
          <w:iCs w:val="0"/>
          <w:color w:val="auto"/>
          <w:sz w:val="24"/>
          <w:szCs w:val="20"/>
          <w:highlight w:val="none"/>
        </w:rPr>
        <w:t>，或被宣告破产，或其他丧失履约能力的情形；</w:t>
      </w:r>
    </w:p>
    <w:p w14:paraId="3C4A5796">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hAnsi="宋体" w:eastAsia="宋体" w:cs="宋体"/>
          <w:i w:val="0"/>
          <w:iCs w:val="0"/>
          <w:color w:val="auto"/>
          <w:sz w:val="24"/>
          <w:szCs w:val="24"/>
          <w:highlight w:val="none"/>
        </w:rPr>
      </w:pPr>
      <w:r>
        <w:rPr>
          <w:rFonts w:hint="eastAsia" w:hAnsi="宋体" w:eastAsia="宋体" w:cs="宋体"/>
          <w:i w:val="0"/>
          <w:iCs w:val="0"/>
          <w:color w:val="auto"/>
          <w:sz w:val="24"/>
          <w:szCs w:val="24"/>
          <w:highlight w:val="none"/>
        </w:rPr>
        <w:t>我方对上述声明的真实性负责。若有违反承诺内容的行为，自愿依法接受取消</w:t>
      </w:r>
      <w:r>
        <w:rPr>
          <w:rFonts w:hint="eastAsia" w:hAnsi="宋体" w:cs="宋体"/>
          <w:i w:val="0"/>
          <w:iCs w:val="0"/>
          <w:color w:val="auto"/>
          <w:sz w:val="24"/>
          <w:szCs w:val="24"/>
          <w:highlight w:val="none"/>
          <w:lang w:val="en-US" w:eastAsia="zh-CN"/>
        </w:rPr>
        <w:t>响应</w:t>
      </w:r>
      <w:r>
        <w:rPr>
          <w:rFonts w:hint="eastAsia" w:hAnsi="宋体" w:eastAsia="宋体" w:cs="宋体"/>
          <w:i w:val="0"/>
          <w:iCs w:val="0"/>
          <w:color w:val="auto"/>
          <w:sz w:val="24"/>
          <w:szCs w:val="24"/>
          <w:highlight w:val="none"/>
        </w:rPr>
        <w:t>资格、记入信用档案、取消中</w:t>
      </w:r>
      <w:r>
        <w:rPr>
          <w:rFonts w:hint="eastAsia" w:hAnsi="宋体" w:eastAsia="宋体" w:cs="宋体"/>
          <w:i w:val="0"/>
          <w:iCs w:val="0"/>
          <w:color w:val="auto"/>
          <w:sz w:val="24"/>
          <w:szCs w:val="24"/>
          <w:highlight w:val="none"/>
          <w:lang w:val="en-US" w:eastAsia="zh-CN"/>
        </w:rPr>
        <w:t>选</w:t>
      </w:r>
      <w:r>
        <w:rPr>
          <w:rFonts w:hint="eastAsia" w:hAnsi="宋体" w:eastAsia="宋体" w:cs="宋体"/>
          <w:i w:val="0"/>
          <w:iCs w:val="0"/>
          <w:color w:val="auto"/>
          <w:sz w:val="24"/>
          <w:szCs w:val="24"/>
          <w:highlight w:val="none"/>
        </w:rPr>
        <w:t>资格等有关处理，愿意承担法律责任，给</w:t>
      </w:r>
      <w:r>
        <w:rPr>
          <w:rFonts w:hint="eastAsia" w:hAnsi="宋体" w:eastAsia="宋体" w:cs="宋体"/>
          <w:i w:val="0"/>
          <w:iCs w:val="0"/>
          <w:color w:val="auto"/>
          <w:sz w:val="24"/>
          <w:szCs w:val="24"/>
          <w:highlight w:val="none"/>
          <w:lang w:val="en-US" w:eastAsia="zh-CN"/>
        </w:rPr>
        <w:t>采购</w:t>
      </w:r>
      <w:r>
        <w:rPr>
          <w:rFonts w:hint="eastAsia" w:hAnsi="宋体" w:eastAsia="宋体" w:cs="宋体"/>
          <w:i w:val="0"/>
          <w:iCs w:val="0"/>
          <w:color w:val="auto"/>
          <w:sz w:val="24"/>
          <w:szCs w:val="24"/>
          <w:highlight w:val="none"/>
        </w:rPr>
        <w:t>人造成损失的，依法承担赔偿责任。</w:t>
      </w:r>
    </w:p>
    <w:p w14:paraId="5966484A">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hAnsi="宋体" w:eastAsia="宋体" w:cs="宋体"/>
          <w:i w:val="0"/>
          <w:iCs w:val="0"/>
          <w:color w:val="auto"/>
          <w:sz w:val="24"/>
          <w:szCs w:val="24"/>
          <w:highlight w:val="none"/>
        </w:rPr>
      </w:pPr>
    </w:p>
    <w:tbl>
      <w:tblPr>
        <w:tblStyle w:val="30"/>
        <w:tblpPr w:leftFromText="180" w:rightFromText="180" w:vertAnchor="text" w:horzAnchor="page" w:tblpX="4370" w:tblpY="117"/>
        <w:tblOverlap w:val="never"/>
        <w:tblW w:w="0" w:type="auto"/>
        <w:tblInd w:w="0" w:type="dxa"/>
        <w:tblLayout w:type="fixed"/>
        <w:tblCellMar>
          <w:top w:w="0" w:type="dxa"/>
          <w:left w:w="108" w:type="dxa"/>
          <w:bottom w:w="0" w:type="dxa"/>
          <w:right w:w="108" w:type="dxa"/>
        </w:tblCellMar>
      </w:tblPr>
      <w:tblGrid>
        <w:gridCol w:w="1276"/>
        <w:gridCol w:w="257"/>
        <w:gridCol w:w="287"/>
        <w:gridCol w:w="706"/>
        <w:gridCol w:w="558"/>
        <w:gridCol w:w="859"/>
        <w:gridCol w:w="168"/>
        <w:gridCol w:w="375"/>
        <w:gridCol w:w="247"/>
        <w:gridCol w:w="628"/>
        <w:gridCol w:w="506"/>
      </w:tblGrid>
      <w:tr w14:paraId="27690F84">
        <w:tblPrEx>
          <w:tblCellMar>
            <w:top w:w="0" w:type="dxa"/>
            <w:left w:w="108" w:type="dxa"/>
            <w:bottom w:w="0" w:type="dxa"/>
            <w:right w:w="108" w:type="dxa"/>
          </w:tblCellMar>
        </w:tblPrEx>
        <w:trPr>
          <w:trHeight w:val="443" w:hRule="atLeast"/>
        </w:trPr>
        <w:tc>
          <w:tcPr>
            <w:tcW w:w="1276" w:type="dxa"/>
            <w:noWrap w:val="0"/>
            <w:vAlign w:val="bottom"/>
          </w:tcPr>
          <w:p w14:paraId="5A769B29">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u w:val="single"/>
              </w:rPr>
            </w:pPr>
            <w:r>
              <w:rPr>
                <w:rFonts w:hint="eastAsia" w:hAnsi="宋体" w:cs="宋体"/>
                <w:i w:val="0"/>
                <w:iCs w:val="0"/>
                <w:color w:val="auto"/>
                <w:sz w:val="24"/>
                <w:szCs w:val="24"/>
                <w:highlight w:val="none"/>
                <w:lang w:val="en-US" w:eastAsia="zh-CN"/>
              </w:rPr>
              <w:t>供应商</w:t>
            </w:r>
            <w:r>
              <w:rPr>
                <w:rFonts w:hint="eastAsia" w:hAnsi="宋体" w:eastAsia="宋体" w:cs="宋体"/>
                <w:i w:val="0"/>
                <w:iCs w:val="0"/>
                <w:color w:val="auto"/>
                <w:sz w:val="24"/>
                <w:szCs w:val="24"/>
                <w:highlight w:val="none"/>
              </w:rPr>
              <w:t>：</w:t>
            </w:r>
          </w:p>
        </w:tc>
        <w:tc>
          <w:tcPr>
            <w:tcW w:w="2835" w:type="dxa"/>
            <w:gridSpan w:val="6"/>
            <w:tcBorders>
              <w:bottom w:val="single" w:color="auto" w:sz="4" w:space="0"/>
            </w:tcBorders>
            <w:noWrap w:val="0"/>
            <w:vAlign w:val="bottom"/>
          </w:tcPr>
          <w:p w14:paraId="57A5F45D">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default" w:hAnsi="宋体" w:eastAsia="宋体" w:cs="宋体"/>
                <w:b/>
                <w:i w:val="0"/>
                <w:iCs w:val="0"/>
                <w:color w:val="auto"/>
                <w:sz w:val="24"/>
                <w:szCs w:val="20"/>
                <w:highlight w:val="none"/>
                <w:u w:val="single"/>
              </w:rPr>
            </w:pPr>
          </w:p>
        </w:tc>
        <w:tc>
          <w:tcPr>
            <w:tcW w:w="1756" w:type="dxa"/>
            <w:gridSpan w:val="4"/>
            <w:noWrap w:val="0"/>
            <w:vAlign w:val="bottom"/>
          </w:tcPr>
          <w:p w14:paraId="26EF331A">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default" w:hAnsi="宋体" w:eastAsia="宋体" w:cs="宋体"/>
                <w:b/>
                <w:i w:val="0"/>
                <w:iCs w:val="0"/>
                <w:color w:val="auto"/>
                <w:sz w:val="24"/>
                <w:szCs w:val="20"/>
                <w:highlight w:val="none"/>
                <w:u w:val="single"/>
              </w:rPr>
            </w:pPr>
            <w:r>
              <w:rPr>
                <w:rFonts w:hint="eastAsia" w:hAnsi="宋体" w:eastAsia="宋体" w:cs="宋体"/>
                <w:i w:val="0"/>
                <w:iCs w:val="0"/>
                <w:color w:val="auto"/>
                <w:sz w:val="24"/>
                <w:szCs w:val="24"/>
                <w:highlight w:val="none"/>
              </w:rPr>
              <w:t>（盖单位章）</w:t>
            </w:r>
          </w:p>
        </w:tc>
      </w:tr>
      <w:tr w14:paraId="22E859BC">
        <w:tblPrEx>
          <w:tblCellMar>
            <w:top w:w="0" w:type="dxa"/>
            <w:left w:w="108" w:type="dxa"/>
            <w:bottom w:w="0" w:type="dxa"/>
            <w:right w:w="108" w:type="dxa"/>
          </w:tblCellMar>
        </w:tblPrEx>
        <w:trPr>
          <w:trHeight w:val="477" w:hRule="atLeast"/>
        </w:trPr>
        <w:tc>
          <w:tcPr>
            <w:tcW w:w="1820" w:type="dxa"/>
            <w:gridSpan w:val="3"/>
            <w:noWrap w:val="0"/>
            <w:vAlign w:val="bottom"/>
          </w:tcPr>
          <w:p w14:paraId="38F983BF">
            <w:pPr>
              <w:keepNext w:val="0"/>
              <w:keepLines w:val="0"/>
              <w:suppressLineNumbers w:val="0"/>
              <w:tabs>
                <w:tab w:val="center" w:pos="4153"/>
                <w:tab w:val="right" w:pos="8306"/>
              </w:tabs>
              <w:snapToGrid w:val="0"/>
              <w:spacing w:before="0" w:beforeAutospacing="0" w:after="0" w:afterAutospacing="0" w:line="380" w:lineRule="exact"/>
              <w:ind w:left="0" w:right="0"/>
              <w:jc w:val="left"/>
              <w:rPr>
                <w:rFonts w:hint="default" w:hAnsi="宋体" w:eastAsia="宋体" w:cs="宋体"/>
                <w:b/>
                <w:i w:val="0"/>
                <w:iCs w:val="0"/>
                <w:color w:val="auto"/>
                <w:sz w:val="24"/>
                <w:szCs w:val="20"/>
                <w:highlight w:val="none"/>
              </w:rPr>
            </w:pPr>
            <w:r>
              <w:rPr>
                <w:rFonts w:hint="eastAsia" w:hAnsi="宋体" w:eastAsia="宋体" w:cs="宋体"/>
                <w:i w:val="0"/>
                <w:iCs w:val="0"/>
                <w:color w:val="auto"/>
                <w:sz w:val="24"/>
                <w:szCs w:val="24"/>
                <w:highlight w:val="none"/>
              </w:rPr>
              <w:t>法定代表人或其委托代理人：</w:t>
            </w:r>
          </w:p>
        </w:tc>
        <w:tc>
          <w:tcPr>
            <w:tcW w:w="2913" w:type="dxa"/>
            <w:gridSpan w:val="6"/>
            <w:tcBorders>
              <w:bottom w:val="single" w:color="auto" w:sz="4" w:space="0"/>
            </w:tcBorders>
            <w:noWrap w:val="0"/>
            <w:vAlign w:val="bottom"/>
          </w:tcPr>
          <w:p w14:paraId="17ADEB19">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p>
        </w:tc>
        <w:tc>
          <w:tcPr>
            <w:tcW w:w="1134" w:type="dxa"/>
            <w:gridSpan w:val="2"/>
            <w:noWrap w:val="0"/>
            <w:vAlign w:val="bottom"/>
          </w:tcPr>
          <w:p w14:paraId="7942AD85">
            <w:pPr>
              <w:keepNext w:val="0"/>
              <w:keepLines w:val="0"/>
              <w:suppressLineNumbers w:val="0"/>
              <w:tabs>
                <w:tab w:val="center" w:pos="4153"/>
                <w:tab w:val="right" w:pos="8306"/>
              </w:tabs>
              <w:snapToGrid w:val="0"/>
              <w:spacing w:before="0" w:beforeAutospacing="0" w:after="0" w:afterAutospacing="0" w:line="380" w:lineRule="exact"/>
              <w:ind w:left="0" w:right="0"/>
              <w:jc w:val="center"/>
              <w:rPr>
                <w:rFonts w:hint="default" w:hAnsi="宋体" w:eastAsia="宋体" w:cs="宋体"/>
                <w:b/>
                <w:i w:val="0"/>
                <w:iCs w:val="0"/>
                <w:color w:val="auto"/>
                <w:sz w:val="24"/>
                <w:szCs w:val="20"/>
                <w:highlight w:val="none"/>
              </w:rPr>
            </w:pPr>
            <w:r>
              <w:rPr>
                <w:rFonts w:hint="eastAsia" w:hAnsi="宋体" w:eastAsia="宋体" w:cs="宋体"/>
                <w:i w:val="0"/>
                <w:iCs w:val="0"/>
                <w:color w:val="auto"/>
                <w:sz w:val="24"/>
                <w:szCs w:val="24"/>
                <w:highlight w:val="none"/>
              </w:rPr>
              <w:t>（签字）</w:t>
            </w:r>
          </w:p>
        </w:tc>
      </w:tr>
      <w:tr w14:paraId="7CD22032">
        <w:tblPrEx>
          <w:tblCellMar>
            <w:top w:w="0" w:type="dxa"/>
            <w:left w:w="108" w:type="dxa"/>
            <w:bottom w:w="0" w:type="dxa"/>
            <w:right w:w="108" w:type="dxa"/>
          </w:tblCellMar>
        </w:tblPrEx>
        <w:trPr>
          <w:trHeight w:val="658" w:hRule="atLeast"/>
        </w:trPr>
        <w:tc>
          <w:tcPr>
            <w:tcW w:w="1533" w:type="dxa"/>
            <w:gridSpan w:val="2"/>
            <w:noWrap w:val="0"/>
            <w:vAlign w:val="bottom"/>
          </w:tcPr>
          <w:p w14:paraId="32BA9ED9">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p>
        </w:tc>
        <w:tc>
          <w:tcPr>
            <w:tcW w:w="993" w:type="dxa"/>
            <w:gridSpan w:val="2"/>
            <w:tcBorders>
              <w:bottom w:val="single" w:color="auto" w:sz="4" w:space="0"/>
            </w:tcBorders>
            <w:noWrap w:val="0"/>
            <w:vAlign w:val="bottom"/>
          </w:tcPr>
          <w:p w14:paraId="09EFB856">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u w:val="single"/>
              </w:rPr>
            </w:pPr>
          </w:p>
        </w:tc>
        <w:tc>
          <w:tcPr>
            <w:tcW w:w="558" w:type="dxa"/>
            <w:noWrap w:val="0"/>
            <w:vAlign w:val="bottom"/>
          </w:tcPr>
          <w:p w14:paraId="38E9EDC6">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r>
              <w:rPr>
                <w:rFonts w:hint="eastAsia" w:hAnsi="宋体" w:eastAsia="宋体" w:cs="宋体"/>
                <w:i w:val="0"/>
                <w:iCs w:val="0"/>
                <w:color w:val="auto"/>
                <w:sz w:val="24"/>
                <w:szCs w:val="24"/>
                <w:highlight w:val="none"/>
              </w:rPr>
              <w:t>年</w:t>
            </w:r>
          </w:p>
        </w:tc>
        <w:tc>
          <w:tcPr>
            <w:tcW w:w="859" w:type="dxa"/>
            <w:tcBorders>
              <w:bottom w:val="single" w:color="auto" w:sz="4" w:space="0"/>
            </w:tcBorders>
            <w:noWrap w:val="0"/>
            <w:vAlign w:val="bottom"/>
          </w:tcPr>
          <w:p w14:paraId="70F38C49">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p>
        </w:tc>
        <w:tc>
          <w:tcPr>
            <w:tcW w:w="543" w:type="dxa"/>
            <w:gridSpan w:val="2"/>
            <w:noWrap w:val="0"/>
            <w:vAlign w:val="bottom"/>
          </w:tcPr>
          <w:p w14:paraId="6D13DDA3">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r>
              <w:rPr>
                <w:rFonts w:hint="eastAsia" w:hAnsi="宋体" w:eastAsia="宋体" w:cs="宋体"/>
                <w:i w:val="0"/>
                <w:iCs w:val="0"/>
                <w:color w:val="auto"/>
                <w:sz w:val="24"/>
                <w:szCs w:val="24"/>
                <w:highlight w:val="none"/>
              </w:rPr>
              <w:t>月</w:t>
            </w:r>
          </w:p>
        </w:tc>
        <w:tc>
          <w:tcPr>
            <w:tcW w:w="875" w:type="dxa"/>
            <w:gridSpan w:val="2"/>
            <w:tcBorders>
              <w:bottom w:val="single" w:color="auto" w:sz="4" w:space="0"/>
            </w:tcBorders>
            <w:noWrap w:val="0"/>
            <w:vAlign w:val="bottom"/>
          </w:tcPr>
          <w:p w14:paraId="26DCB46B">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p>
        </w:tc>
        <w:tc>
          <w:tcPr>
            <w:tcW w:w="506" w:type="dxa"/>
            <w:noWrap w:val="0"/>
            <w:vAlign w:val="bottom"/>
          </w:tcPr>
          <w:p w14:paraId="008EEACE">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r>
              <w:rPr>
                <w:rFonts w:hint="eastAsia" w:hAnsi="宋体" w:eastAsia="宋体" w:cs="宋体"/>
                <w:i w:val="0"/>
                <w:iCs w:val="0"/>
                <w:color w:val="auto"/>
                <w:sz w:val="24"/>
                <w:szCs w:val="24"/>
                <w:highlight w:val="none"/>
              </w:rPr>
              <w:t>日</w:t>
            </w:r>
          </w:p>
        </w:tc>
      </w:tr>
    </w:tbl>
    <w:p w14:paraId="46E7B5F7">
      <w:pPr>
        <w:spacing w:line="360" w:lineRule="auto"/>
        <w:ind w:firstLine="480" w:firstLineChars="200"/>
        <w:jc w:val="left"/>
        <w:rPr>
          <w:rFonts w:hAnsi="宋体" w:eastAsia="宋体" w:cs="宋体"/>
          <w:i w:val="0"/>
          <w:iCs w:val="0"/>
          <w:color w:val="auto"/>
          <w:sz w:val="24"/>
          <w:szCs w:val="24"/>
          <w:highlight w:val="none"/>
        </w:rPr>
      </w:pPr>
    </w:p>
    <w:p w14:paraId="6F6C6330">
      <w:pPr>
        <w:spacing w:line="360" w:lineRule="auto"/>
        <w:ind w:firstLine="480" w:firstLineChars="200"/>
        <w:jc w:val="left"/>
        <w:rPr>
          <w:rFonts w:hAnsi="宋体" w:eastAsia="宋体" w:cs="宋体"/>
          <w:i w:val="0"/>
          <w:iCs w:val="0"/>
          <w:color w:val="auto"/>
          <w:sz w:val="24"/>
          <w:szCs w:val="24"/>
          <w:highlight w:val="none"/>
        </w:rPr>
      </w:pPr>
    </w:p>
    <w:p w14:paraId="211142B3">
      <w:pPr>
        <w:spacing w:line="360" w:lineRule="auto"/>
        <w:ind w:firstLine="480" w:firstLineChars="200"/>
        <w:jc w:val="left"/>
        <w:rPr>
          <w:rFonts w:hAnsi="宋体" w:eastAsia="宋体" w:cs="宋体"/>
          <w:i w:val="0"/>
          <w:iCs w:val="0"/>
          <w:color w:val="auto"/>
          <w:sz w:val="24"/>
          <w:szCs w:val="24"/>
          <w:highlight w:val="none"/>
        </w:rPr>
      </w:pPr>
    </w:p>
    <w:p w14:paraId="705B9810">
      <w:pPr>
        <w:pStyle w:val="52"/>
        <w:numPr>
          <w:ilvl w:val="0"/>
          <w:numId w:val="0"/>
        </w:numPr>
        <w:tabs>
          <w:tab w:val="left" w:pos="993"/>
        </w:tabs>
        <w:spacing w:line="440" w:lineRule="exact"/>
        <w:ind w:left="0" w:firstLine="0" w:firstLineChars="0"/>
        <w:rPr>
          <w:rFonts w:ascii="宋体" w:hAnsi="宋体"/>
          <w:i w:val="0"/>
          <w:iCs w:val="0"/>
          <w:color w:val="auto"/>
          <w:sz w:val="24"/>
          <w:highlight w:val="none"/>
        </w:rPr>
      </w:pPr>
    </w:p>
    <w:p w14:paraId="69E0074E">
      <w:pPr>
        <w:spacing w:line="360" w:lineRule="auto"/>
        <w:jc w:val="center"/>
        <w:rPr>
          <w:rFonts w:hint="eastAsia" w:ascii="黑体" w:hAnsi="黑体" w:eastAsia="黑体"/>
          <w:b/>
          <w:i w:val="0"/>
          <w:iCs w:val="0"/>
          <w:color w:val="auto"/>
          <w:sz w:val="30"/>
          <w:szCs w:val="30"/>
          <w:highlight w:val="none"/>
        </w:rPr>
      </w:pPr>
    </w:p>
    <w:p w14:paraId="6262FAC0">
      <w:pPr>
        <w:spacing w:line="360" w:lineRule="auto"/>
        <w:jc w:val="left"/>
        <w:rPr>
          <w:rFonts w:hint="eastAsia" w:ascii="宋体" w:hAnsi="宋体" w:eastAsia="宋体" w:cs="宋体"/>
          <w:b w:val="0"/>
          <w:bCs/>
          <w:i w:val="0"/>
          <w:iCs w:val="0"/>
          <w:color w:val="auto"/>
          <w:sz w:val="20"/>
          <w:szCs w:val="20"/>
          <w:highlight w:val="none"/>
          <w:lang w:val="en-US" w:eastAsia="zh-CN"/>
        </w:rPr>
      </w:pPr>
      <w:r>
        <w:rPr>
          <w:rFonts w:hint="eastAsia" w:ascii="宋体" w:hAnsi="宋体" w:eastAsia="宋体" w:cs="宋体"/>
          <w:b w:val="0"/>
          <w:bCs/>
          <w:i w:val="0"/>
          <w:iCs w:val="0"/>
          <w:color w:val="auto"/>
          <w:sz w:val="20"/>
          <w:szCs w:val="20"/>
          <w:highlight w:val="none"/>
          <w:lang w:val="en-US" w:eastAsia="zh-CN"/>
        </w:rPr>
        <w:t>注：如联合体投标的，联合体各方分别出具</w:t>
      </w:r>
    </w:p>
    <w:p w14:paraId="68FAE548">
      <w:pPr>
        <w:spacing w:line="360" w:lineRule="auto"/>
        <w:jc w:val="center"/>
        <w:rPr>
          <w:rFonts w:hint="eastAsia" w:ascii="黑体" w:hAnsi="黑体" w:eastAsia="黑体"/>
          <w:b/>
          <w:i w:val="0"/>
          <w:iCs w:val="0"/>
          <w:color w:val="auto"/>
          <w:sz w:val="30"/>
          <w:szCs w:val="30"/>
          <w:highlight w:val="none"/>
        </w:rPr>
      </w:pPr>
    </w:p>
    <w:p w14:paraId="3C52BC96">
      <w:pPr>
        <w:spacing w:line="360" w:lineRule="auto"/>
        <w:jc w:val="center"/>
        <w:rPr>
          <w:rFonts w:hint="eastAsia" w:ascii="黑体" w:hAnsi="黑体" w:eastAsia="黑体"/>
          <w:b/>
          <w:i w:val="0"/>
          <w:iCs w:val="0"/>
          <w:color w:val="auto"/>
          <w:sz w:val="30"/>
          <w:szCs w:val="30"/>
          <w:highlight w:val="none"/>
        </w:rPr>
      </w:pPr>
    </w:p>
    <w:p w14:paraId="61029A85">
      <w:pPr>
        <w:spacing w:line="360" w:lineRule="auto"/>
        <w:jc w:val="center"/>
        <w:rPr>
          <w:rFonts w:hint="eastAsia" w:ascii="黑体" w:hAnsi="黑体" w:eastAsia="黑体"/>
          <w:b/>
          <w:i w:val="0"/>
          <w:iCs w:val="0"/>
          <w:color w:val="auto"/>
          <w:sz w:val="30"/>
          <w:szCs w:val="30"/>
          <w:highlight w:val="none"/>
        </w:rPr>
      </w:pPr>
    </w:p>
    <w:p w14:paraId="7F17DCC1">
      <w:pPr>
        <w:spacing w:line="360" w:lineRule="auto"/>
        <w:jc w:val="center"/>
        <w:rPr>
          <w:rFonts w:hint="eastAsia"/>
          <w:i w:val="0"/>
          <w:iCs w:val="0"/>
          <w:color w:val="auto"/>
          <w:szCs w:val="21"/>
          <w:highlight w:val="none"/>
        </w:rPr>
      </w:pPr>
      <w:r>
        <w:rPr>
          <w:rFonts w:hint="eastAsia" w:ascii="黑体" w:hAnsi="黑体" w:eastAsia="黑体"/>
          <w:b/>
          <w:i w:val="0"/>
          <w:iCs w:val="0"/>
          <w:color w:val="auto"/>
          <w:sz w:val="30"/>
          <w:szCs w:val="30"/>
          <w:highlight w:val="none"/>
        </w:rPr>
        <w:br w:type="page"/>
      </w:r>
    </w:p>
    <w:p w14:paraId="0F130CF2">
      <w:pPr>
        <w:spacing w:line="240" w:lineRule="auto"/>
        <w:jc w:val="center"/>
        <w:rPr>
          <w:rFonts w:hint="eastAsia" w:ascii="黑体" w:hAnsi="黑体" w:eastAsia="黑体" w:cs="黑体"/>
          <w:i w:val="0"/>
          <w:iCs w:val="0"/>
          <w:color w:val="auto"/>
          <w:sz w:val="32"/>
          <w:szCs w:val="32"/>
          <w:highlight w:val="none"/>
          <w:lang w:eastAsia="zh-CN"/>
        </w:rPr>
      </w:pPr>
      <w:r>
        <w:rPr>
          <w:rFonts w:hint="eastAsia" w:ascii="黑体" w:hAnsi="黑体" w:eastAsia="黑体" w:cs="黑体"/>
          <w:i w:val="0"/>
          <w:iCs w:val="0"/>
          <w:color w:val="auto"/>
          <w:sz w:val="32"/>
          <w:szCs w:val="32"/>
          <w:highlight w:val="none"/>
        </w:rPr>
        <w:t>信誉承诺书</w:t>
      </w:r>
      <w:r>
        <w:rPr>
          <w:rFonts w:hint="eastAsia" w:ascii="黑体" w:hAnsi="黑体" w:eastAsia="黑体" w:cs="黑体"/>
          <w:i w:val="0"/>
          <w:iCs w:val="0"/>
          <w:color w:val="auto"/>
          <w:sz w:val="32"/>
          <w:szCs w:val="32"/>
          <w:highlight w:val="none"/>
          <w:lang w:eastAsia="zh-CN"/>
        </w:rPr>
        <w:t>（</w:t>
      </w:r>
      <w:r>
        <w:rPr>
          <w:rFonts w:hint="eastAsia" w:ascii="黑体" w:hAnsi="黑体" w:eastAsia="黑体" w:cs="黑体"/>
          <w:i w:val="0"/>
          <w:iCs w:val="0"/>
          <w:color w:val="auto"/>
          <w:sz w:val="32"/>
          <w:szCs w:val="32"/>
          <w:highlight w:val="none"/>
          <w:lang w:val="en-US" w:eastAsia="zh-CN"/>
        </w:rPr>
        <w:t>二</w:t>
      </w:r>
      <w:r>
        <w:rPr>
          <w:rFonts w:hint="eastAsia" w:ascii="黑体" w:hAnsi="黑体" w:eastAsia="黑体" w:cs="黑体"/>
          <w:i w:val="0"/>
          <w:iCs w:val="0"/>
          <w:color w:val="auto"/>
          <w:sz w:val="32"/>
          <w:szCs w:val="32"/>
          <w:highlight w:val="none"/>
          <w:lang w:eastAsia="zh-CN"/>
        </w:rPr>
        <w:t>）</w:t>
      </w:r>
    </w:p>
    <w:p w14:paraId="13944F5E">
      <w:pPr>
        <w:spacing w:line="240" w:lineRule="auto"/>
        <w:jc w:val="center"/>
        <w:rPr>
          <w:rFonts w:hAnsi="宋体" w:eastAsia="宋体" w:cs="宋体"/>
          <w:i w:val="0"/>
          <w:iCs w:val="0"/>
          <w:color w:val="auto"/>
          <w:sz w:val="24"/>
          <w:szCs w:val="24"/>
          <w:highlight w:val="none"/>
        </w:rPr>
      </w:pPr>
      <w:r>
        <w:rPr>
          <w:rFonts w:hint="eastAsia" w:hAnsi="宋体" w:eastAsia="宋体" w:cs="宋体"/>
          <w:i w:val="0"/>
          <w:iCs w:val="0"/>
          <w:color w:val="auto"/>
          <w:sz w:val="24"/>
          <w:szCs w:val="24"/>
          <w:highlight w:val="none"/>
        </w:rPr>
        <w:t>（格式）</w:t>
      </w:r>
    </w:p>
    <w:p w14:paraId="059D9828">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eastAsia="宋体" w:cs="宋体"/>
          <w:i w:val="0"/>
          <w:iCs w:val="0"/>
          <w:color w:val="auto"/>
          <w:sz w:val="24"/>
          <w:szCs w:val="24"/>
          <w:highlight w:val="none"/>
          <w:u w:val="single"/>
        </w:rPr>
      </w:pPr>
    </w:p>
    <w:p w14:paraId="55E87FE3">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eastAsia="宋体" w:cs="宋体"/>
          <w:i w:val="0"/>
          <w:iCs w:val="0"/>
          <w:color w:val="auto"/>
          <w:sz w:val="24"/>
          <w:szCs w:val="24"/>
          <w:highlight w:val="none"/>
        </w:rPr>
      </w:pPr>
      <w:permStart w:id="4" w:edGrp="everyone"/>
      <w:r>
        <w:rPr>
          <w:rFonts w:hint="eastAsia" w:hAnsi="宋体" w:eastAsia="宋体" w:cs="宋体"/>
          <w:i w:val="0"/>
          <w:iCs w:val="0"/>
          <w:color w:val="auto"/>
          <w:sz w:val="24"/>
          <w:szCs w:val="24"/>
          <w:highlight w:val="none"/>
          <w:u w:val="single"/>
        </w:rPr>
        <w:t xml:space="preserve">                   </w:t>
      </w:r>
      <w:permEnd w:id="4"/>
      <w:r>
        <w:rPr>
          <w:rFonts w:hint="eastAsia" w:hAnsi="宋体" w:eastAsia="宋体" w:cs="宋体"/>
          <w:i w:val="0"/>
          <w:iCs w:val="0"/>
          <w:color w:val="auto"/>
          <w:sz w:val="24"/>
          <w:szCs w:val="24"/>
          <w:highlight w:val="none"/>
          <w:u w:val="single"/>
          <w:lang w:eastAsia="zh-CN"/>
        </w:rPr>
        <w:t>（</w:t>
      </w:r>
      <w:r>
        <w:rPr>
          <w:rFonts w:hint="eastAsia" w:hAnsi="宋体" w:eastAsia="宋体" w:cs="宋体"/>
          <w:i w:val="0"/>
          <w:iCs w:val="0"/>
          <w:color w:val="auto"/>
          <w:sz w:val="24"/>
          <w:szCs w:val="24"/>
          <w:highlight w:val="none"/>
          <w:lang w:val="en-US" w:eastAsia="zh-CN"/>
        </w:rPr>
        <w:t>采购</w:t>
      </w:r>
      <w:r>
        <w:rPr>
          <w:rFonts w:hint="eastAsia" w:hAnsi="宋体" w:eastAsia="宋体" w:cs="宋体"/>
          <w:i w:val="0"/>
          <w:iCs w:val="0"/>
          <w:color w:val="auto"/>
          <w:sz w:val="24"/>
          <w:szCs w:val="24"/>
          <w:highlight w:val="none"/>
        </w:rPr>
        <w:t>人名称):</w:t>
      </w:r>
    </w:p>
    <w:p w14:paraId="62D8FD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Ansi="宋体" w:eastAsia="宋体" w:cs="宋体"/>
          <w:i w:val="0"/>
          <w:iCs w:val="0"/>
          <w:color w:val="auto"/>
          <w:sz w:val="24"/>
          <w:szCs w:val="24"/>
          <w:highlight w:val="none"/>
        </w:rPr>
      </w:pPr>
      <w:r>
        <w:rPr>
          <w:rFonts w:hint="eastAsia" w:hAnsi="宋体" w:eastAsia="宋体" w:cs="宋体"/>
          <w:i w:val="0"/>
          <w:iCs w:val="0"/>
          <w:color w:val="auto"/>
          <w:sz w:val="24"/>
          <w:szCs w:val="24"/>
          <w:highlight w:val="none"/>
        </w:rPr>
        <w:t>我方在此承诺，</w:t>
      </w:r>
      <w:r>
        <w:rPr>
          <w:rFonts w:hint="eastAsia" w:hAnsi="宋体" w:eastAsia="宋体" w:cs="宋体"/>
          <w:i w:val="0"/>
          <w:iCs w:val="0"/>
          <w:color w:val="auto"/>
          <w:sz w:val="24"/>
          <w:szCs w:val="24"/>
          <w:highlight w:val="none"/>
          <w:lang w:val="en-US" w:eastAsia="zh-CN"/>
        </w:rPr>
        <w:t>我方不存在比选文件</w:t>
      </w:r>
      <w:r>
        <w:rPr>
          <w:rFonts w:hint="eastAsia" w:eastAsia="宋体" w:cs="等线"/>
          <w:i w:val="0"/>
          <w:iCs w:val="0"/>
          <w:color w:val="auto"/>
          <w:sz w:val="24"/>
          <w:szCs w:val="20"/>
          <w:highlight w:val="none"/>
        </w:rPr>
        <w:t>第二章“</w:t>
      </w:r>
      <w:r>
        <w:rPr>
          <w:rFonts w:hint="eastAsia" w:cs="等线"/>
          <w:i w:val="0"/>
          <w:iCs w:val="0"/>
          <w:color w:val="auto"/>
          <w:sz w:val="24"/>
          <w:szCs w:val="20"/>
          <w:highlight w:val="none"/>
          <w:lang w:val="en-US" w:eastAsia="zh-CN"/>
        </w:rPr>
        <w:t>供应商</w:t>
      </w:r>
      <w:r>
        <w:rPr>
          <w:rFonts w:hint="eastAsia" w:eastAsia="宋体" w:cs="等线"/>
          <w:i w:val="0"/>
          <w:iCs w:val="0"/>
          <w:color w:val="auto"/>
          <w:sz w:val="24"/>
          <w:szCs w:val="20"/>
          <w:highlight w:val="none"/>
        </w:rPr>
        <w:t>须知”第1.4.3项</w:t>
      </w:r>
      <w:r>
        <w:rPr>
          <w:rFonts w:hint="eastAsia" w:eastAsia="宋体" w:cs="等线"/>
          <w:i w:val="0"/>
          <w:iCs w:val="0"/>
          <w:color w:val="auto"/>
          <w:sz w:val="24"/>
          <w:szCs w:val="20"/>
          <w:highlight w:val="none"/>
          <w:lang w:val="en-US" w:eastAsia="zh-CN"/>
        </w:rPr>
        <w:t>任何一种情形，</w:t>
      </w:r>
      <w:r>
        <w:rPr>
          <w:rFonts w:hint="eastAsia" w:hAnsi="宋体" w:eastAsia="宋体" w:cs="宋体"/>
          <w:i w:val="0"/>
          <w:iCs w:val="0"/>
          <w:color w:val="auto"/>
          <w:sz w:val="24"/>
          <w:szCs w:val="24"/>
          <w:highlight w:val="none"/>
          <w:lang w:val="en-US" w:eastAsia="zh-CN"/>
        </w:rPr>
        <w:t>具体</w:t>
      </w:r>
      <w:r>
        <w:rPr>
          <w:rFonts w:hint="eastAsia" w:hAnsi="宋体" w:eastAsia="宋体" w:cs="宋体"/>
          <w:i w:val="0"/>
          <w:iCs w:val="0"/>
          <w:color w:val="auto"/>
          <w:sz w:val="24"/>
          <w:szCs w:val="24"/>
          <w:highlight w:val="none"/>
        </w:rPr>
        <w:t>为：</w:t>
      </w:r>
    </w:p>
    <w:p w14:paraId="5674F2BD">
      <w:pPr>
        <w:numPr>
          <w:ilvl w:val="0"/>
          <w:numId w:val="9"/>
        </w:numPr>
        <w:snapToGrid w:val="0"/>
        <w:spacing w:line="360" w:lineRule="auto"/>
        <w:ind w:leftChars="0" w:firstLine="403" w:firstLineChars="0"/>
        <w:rPr>
          <w:rFonts w:eastAsia="宋体"/>
          <w:i w:val="0"/>
          <w:iCs w:val="0"/>
          <w:color w:val="auto"/>
          <w:sz w:val="24"/>
          <w:highlight w:val="none"/>
        </w:rPr>
      </w:pPr>
      <w:r>
        <w:rPr>
          <w:rFonts w:hint="eastAsia" w:hAnsi="宋体" w:eastAsia="宋体"/>
          <w:i w:val="0"/>
          <w:iCs w:val="0"/>
          <w:color w:val="auto"/>
          <w:sz w:val="24"/>
          <w:highlight w:val="none"/>
          <w:lang w:val="en-US" w:eastAsia="zh-CN"/>
        </w:rPr>
        <w:t>不</w:t>
      </w:r>
      <w:r>
        <w:rPr>
          <w:rFonts w:hAnsi="宋体" w:eastAsia="宋体"/>
          <w:i w:val="0"/>
          <w:iCs w:val="0"/>
          <w:color w:val="auto"/>
          <w:sz w:val="24"/>
          <w:highlight w:val="none"/>
        </w:rPr>
        <w:t>为</w:t>
      </w:r>
      <w:r>
        <w:rPr>
          <w:rFonts w:hint="eastAsia" w:hAnsi="宋体" w:eastAsia="宋体" w:cs="宋体"/>
          <w:i w:val="0"/>
          <w:iCs w:val="0"/>
          <w:color w:val="auto"/>
          <w:sz w:val="24"/>
          <w:szCs w:val="24"/>
          <w:highlight w:val="none"/>
          <w:lang w:val="en-US" w:eastAsia="zh-CN"/>
        </w:rPr>
        <w:t>采购</w:t>
      </w:r>
      <w:r>
        <w:rPr>
          <w:rFonts w:hAnsi="宋体" w:eastAsia="宋体"/>
          <w:i w:val="0"/>
          <w:iCs w:val="0"/>
          <w:color w:val="auto"/>
          <w:sz w:val="24"/>
          <w:highlight w:val="none"/>
        </w:rPr>
        <w:t>人不具有独立法人资格的附属机构（单位）；</w:t>
      </w:r>
    </w:p>
    <w:p w14:paraId="7AC5F73C">
      <w:pPr>
        <w:numPr>
          <w:ilvl w:val="0"/>
          <w:numId w:val="9"/>
        </w:numPr>
        <w:snapToGrid w:val="0"/>
        <w:spacing w:line="360" w:lineRule="auto"/>
        <w:ind w:leftChars="0" w:firstLine="403" w:firstLineChars="0"/>
        <w:rPr>
          <w:rFonts w:hAnsi="宋体" w:eastAsia="宋体"/>
          <w:i w:val="0"/>
          <w:iCs w:val="0"/>
          <w:color w:val="auto"/>
          <w:sz w:val="24"/>
          <w:highlight w:val="none"/>
        </w:rPr>
      </w:pPr>
      <w:r>
        <w:rPr>
          <w:rFonts w:hint="eastAsia" w:eastAsia="宋体"/>
          <w:i w:val="0"/>
          <w:iCs w:val="0"/>
          <w:color w:val="auto"/>
          <w:sz w:val="24"/>
          <w:highlight w:val="none"/>
          <w:lang w:val="en-US" w:eastAsia="zh-CN"/>
        </w:rPr>
        <w:t>不</w:t>
      </w:r>
      <w:r>
        <w:rPr>
          <w:rFonts w:hAnsi="宋体" w:eastAsia="宋体"/>
          <w:i w:val="0"/>
          <w:iCs w:val="0"/>
          <w:color w:val="auto"/>
          <w:sz w:val="24"/>
          <w:highlight w:val="none"/>
        </w:rPr>
        <w:t>与</w:t>
      </w:r>
      <w:r>
        <w:rPr>
          <w:rFonts w:hint="eastAsia" w:hAnsi="宋体" w:eastAsia="宋体" w:cs="宋体"/>
          <w:i w:val="0"/>
          <w:iCs w:val="0"/>
          <w:color w:val="auto"/>
          <w:sz w:val="24"/>
          <w:szCs w:val="24"/>
          <w:highlight w:val="none"/>
          <w:lang w:val="en-US" w:eastAsia="zh-CN"/>
        </w:rPr>
        <w:t>采购</w:t>
      </w:r>
      <w:r>
        <w:rPr>
          <w:rFonts w:hAnsi="宋体" w:eastAsia="宋体"/>
          <w:i w:val="0"/>
          <w:iCs w:val="0"/>
          <w:color w:val="auto"/>
          <w:sz w:val="24"/>
          <w:highlight w:val="none"/>
        </w:rPr>
        <w:t>人存在利害关系且可能影响</w:t>
      </w:r>
      <w:r>
        <w:rPr>
          <w:rFonts w:hint="eastAsia" w:hAnsi="宋体" w:eastAsia="宋体"/>
          <w:i w:val="0"/>
          <w:iCs w:val="0"/>
          <w:color w:val="auto"/>
          <w:sz w:val="24"/>
          <w:highlight w:val="none"/>
          <w:lang w:val="en-US" w:eastAsia="zh-CN"/>
        </w:rPr>
        <w:t>采购</w:t>
      </w:r>
      <w:r>
        <w:rPr>
          <w:rFonts w:hAnsi="宋体" w:eastAsia="宋体"/>
          <w:i w:val="0"/>
          <w:iCs w:val="0"/>
          <w:color w:val="auto"/>
          <w:sz w:val="24"/>
          <w:highlight w:val="none"/>
        </w:rPr>
        <w:t>公正性；</w:t>
      </w:r>
    </w:p>
    <w:p w14:paraId="77AA89E9">
      <w:pPr>
        <w:numPr>
          <w:ilvl w:val="0"/>
          <w:numId w:val="9"/>
        </w:numPr>
        <w:snapToGrid w:val="0"/>
        <w:spacing w:line="360" w:lineRule="auto"/>
        <w:ind w:leftChars="0" w:firstLine="403" w:firstLineChars="0"/>
        <w:rPr>
          <w:rFonts w:hAnsi="宋体" w:eastAsia="宋体"/>
          <w:i w:val="0"/>
          <w:iCs w:val="0"/>
          <w:color w:val="auto"/>
          <w:sz w:val="24"/>
          <w:highlight w:val="none"/>
        </w:rPr>
      </w:pPr>
      <w:r>
        <w:rPr>
          <w:rFonts w:hint="default" w:hAnsi="宋体" w:eastAsia="宋体"/>
          <w:i w:val="0"/>
          <w:iCs w:val="0"/>
          <w:color w:val="auto"/>
          <w:sz w:val="24"/>
          <w:highlight w:val="none"/>
          <w:lang w:val="en-US" w:eastAsia="zh-CN"/>
        </w:rPr>
        <w:t>不</w:t>
      </w:r>
      <w:r>
        <w:rPr>
          <w:rFonts w:hAnsi="宋体" w:eastAsia="宋体"/>
          <w:i w:val="0"/>
          <w:iCs w:val="0"/>
          <w:color w:val="auto"/>
          <w:sz w:val="24"/>
          <w:highlight w:val="none"/>
        </w:rPr>
        <w:t>与本标段的其他</w:t>
      </w:r>
      <w:r>
        <w:rPr>
          <w:rFonts w:hint="eastAsia" w:cs="等线"/>
          <w:i w:val="0"/>
          <w:iCs w:val="0"/>
          <w:color w:val="auto"/>
          <w:sz w:val="24"/>
          <w:szCs w:val="20"/>
          <w:highlight w:val="none"/>
          <w:lang w:val="en-US" w:eastAsia="zh-CN"/>
        </w:rPr>
        <w:t>供应商</w:t>
      </w:r>
      <w:r>
        <w:rPr>
          <w:rFonts w:hAnsi="宋体" w:eastAsia="宋体"/>
          <w:i w:val="0"/>
          <w:iCs w:val="0"/>
          <w:color w:val="auto"/>
          <w:sz w:val="24"/>
          <w:highlight w:val="none"/>
        </w:rPr>
        <w:t>同为一个单位负责人 ；</w:t>
      </w:r>
    </w:p>
    <w:p w14:paraId="57E2E13B">
      <w:pPr>
        <w:numPr>
          <w:ilvl w:val="0"/>
          <w:numId w:val="9"/>
        </w:numPr>
        <w:snapToGrid w:val="0"/>
        <w:spacing w:line="360" w:lineRule="auto"/>
        <w:ind w:leftChars="0" w:firstLine="403" w:firstLineChars="0"/>
        <w:rPr>
          <w:rFonts w:hAnsi="宋体" w:eastAsia="宋体"/>
          <w:i w:val="0"/>
          <w:iCs w:val="0"/>
          <w:color w:val="auto"/>
          <w:sz w:val="24"/>
          <w:highlight w:val="none"/>
        </w:rPr>
      </w:pPr>
      <w:r>
        <w:rPr>
          <w:rFonts w:hint="default" w:hAnsi="宋体" w:eastAsia="宋体"/>
          <w:i w:val="0"/>
          <w:iCs w:val="0"/>
          <w:color w:val="auto"/>
          <w:sz w:val="24"/>
          <w:highlight w:val="none"/>
          <w:lang w:val="en-US" w:eastAsia="zh-CN"/>
        </w:rPr>
        <w:t>不</w:t>
      </w:r>
      <w:r>
        <w:rPr>
          <w:rFonts w:hAnsi="宋体" w:eastAsia="宋体"/>
          <w:i w:val="0"/>
          <w:iCs w:val="0"/>
          <w:color w:val="auto"/>
          <w:sz w:val="24"/>
          <w:highlight w:val="none"/>
        </w:rPr>
        <w:t>与本标段的其他</w:t>
      </w:r>
      <w:r>
        <w:rPr>
          <w:rFonts w:hint="eastAsia" w:cs="等线"/>
          <w:i w:val="0"/>
          <w:iCs w:val="0"/>
          <w:color w:val="auto"/>
          <w:sz w:val="24"/>
          <w:szCs w:val="20"/>
          <w:highlight w:val="none"/>
          <w:lang w:val="en-US" w:eastAsia="zh-CN"/>
        </w:rPr>
        <w:t>供应商</w:t>
      </w:r>
      <w:r>
        <w:rPr>
          <w:rFonts w:hAnsi="宋体" w:eastAsia="宋体"/>
          <w:i w:val="0"/>
          <w:iCs w:val="0"/>
          <w:color w:val="auto"/>
          <w:sz w:val="24"/>
          <w:highlight w:val="none"/>
        </w:rPr>
        <w:t>存在控股、管理关系；</w:t>
      </w:r>
    </w:p>
    <w:p w14:paraId="567BA787">
      <w:pPr>
        <w:numPr>
          <w:ilvl w:val="0"/>
          <w:numId w:val="9"/>
        </w:numPr>
        <w:snapToGrid w:val="0"/>
        <w:spacing w:line="360" w:lineRule="auto"/>
        <w:ind w:leftChars="0" w:firstLine="403" w:firstLineChars="0"/>
        <w:rPr>
          <w:rFonts w:hAnsi="宋体" w:eastAsia="宋体"/>
          <w:i w:val="0"/>
          <w:iCs w:val="0"/>
          <w:color w:val="auto"/>
          <w:sz w:val="24"/>
          <w:highlight w:val="none"/>
        </w:rPr>
      </w:pPr>
      <w:r>
        <w:rPr>
          <w:rFonts w:hint="default" w:hAnsi="宋体" w:eastAsia="宋体"/>
          <w:i w:val="0"/>
          <w:iCs w:val="0"/>
          <w:color w:val="auto"/>
          <w:sz w:val="24"/>
          <w:highlight w:val="none"/>
          <w:lang w:val="en-US" w:eastAsia="zh-CN"/>
        </w:rPr>
        <w:t>不</w:t>
      </w:r>
      <w:r>
        <w:rPr>
          <w:rFonts w:hAnsi="宋体" w:eastAsia="宋体"/>
          <w:i w:val="0"/>
          <w:iCs w:val="0"/>
          <w:color w:val="auto"/>
          <w:sz w:val="24"/>
          <w:highlight w:val="none"/>
        </w:rPr>
        <w:t>为本标段的</w:t>
      </w:r>
      <w:r>
        <w:rPr>
          <w:rFonts w:hint="eastAsia" w:hAnsi="宋体" w:eastAsia="宋体"/>
          <w:i w:val="0"/>
          <w:iCs w:val="0"/>
          <w:color w:val="auto"/>
          <w:sz w:val="24"/>
          <w:highlight w:val="none"/>
          <w:lang w:val="en-US" w:eastAsia="zh-CN"/>
        </w:rPr>
        <w:t>采购</w:t>
      </w:r>
      <w:r>
        <w:rPr>
          <w:rFonts w:hint="eastAsia" w:ascii="宋体" w:hAnsi="宋体"/>
          <w:i w:val="0"/>
          <w:iCs w:val="0"/>
          <w:color w:val="auto"/>
          <w:sz w:val="24"/>
          <w:szCs w:val="24"/>
          <w:highlight w:val="none"/>
          <w:lang w:val="en-US" w:eastAsia="zh-CN"/>
        </w:rPr>
        <w:t>代理机构</w:t>
      </w:r>
      <w:r>
        <w:rPr>
          <w:rFonts w:hAnsi="宋体" w:eastAsia="宋体"/>
          <w:i w:val="0"/>
          <w:iCs w:val="0"/>
          <w:color w:val="auto"/>
          <w:sz w:val="24"/>
          <w:highlight w:val="none"/>
        </w:rPr>
        <w:t>；</w:t>
      </w:r>
    </w:p>
    <w:p w14:paraId="1CCF3D83">
      <w:pPr>
        <w:numPr>
          <w:ilvl w:val="0"/>
          <w:numId w:val="9"/>
        </w:numPr>
        <w:snapToGrid w:val="0"/>
        <w:spacing w:line="360" w:lineRule="auto"/>
        <w:ind w:leftChars="0" w:firstLine="403" w:firstLineChars="0"/>
        <w:rPr>
          <w:rFonts w:hAnsi="宋体" w:eastAsia="宋体"/>
          <w:i w:val="0"/>
          <w:iCs w:val="0"/>
          <w:color w:val="auto"/>
          <w:sz w:val="24"/>
          <w:highlight w:val="none"/>
        </w:rPr>
      </w:pPr>
      <w:r>
        <w:rPr>
          <w:rFonts w:hint="default" w:hAnsi="宋体" w:eastAsia="宋体"/>
          <w:i w:val="0"/>
          <w:iCs w:val="0"/>
          <w:color w:val="auto"/>
          <w:sz w:val="24"/>
          <w:highlight w:val="none"/>
          <w:lang w:val="en-US" w:eastAsia="zh-CN"/>
        </w:rPr>
        <w:t>不</w:t>
      </w:r>
      <w:r>
        <w:rPr>
          <w:rFonts w:hAnsi="宋体" w:eastAsia="宋体"/>
          <w:i w:val="0"/>
          <w:iCs w:val="0"/>
          <w:color w:val="auto"/>
          <w:sz w:val="24"/>
          <w:highlight w:val="none"/>
        </w:rPr>
        <w:t>与本标段的</w:t>
      </w:r>
      <w:r>
        <w:rPr>
          <w:rFonts w:hint="eastAsia" w:hAnsi="宋体" w:eastAsia="宋体"/>
          <w:i w:val="0"/>
          <w:iCs w:val="0"/>
          <w:color w:val="auto"/>
          <w:sz w:val="24"/>
          <w:highlight w:val="none"/>
          <w:lang w:val="en-US" w:eastAsia="zh-CN"/>
        </w:rPr>
        <w:t>采购</w:t>
      </w:r>
      <w:r>
        <w:rPr>
          <w:rFonts w:hint="eastAsia" w:ascii="宋体" w:hAnsi="宋体"/>
          <w:i w:val="0"/>
          <w:iCs w:val="0"/>
          <w:color w:val="auto"/>
          <w:sz w:val="24"/>
          <w:szCs w:val="24"/>
          <w:highlight w:val="none"/>
          <w:lang w:val="en-US" w:eastAsia="zh-CN"/>
        </w:rPr>
        <w:t>代理机构</w:t>
      </w:r>
      <w:r>
        <w:rPr>
          <w:rFonts w:hAnsi="宋体" w:eastAsia="宋体"/>
          <w:i w:val="0"/>
          <w:iCs w:val="0"/>
          <w:color w:val="auto"/>
          <w:sz w:val="24"/>
          <w:highlight w:val="none"/>
        </w:rPr>
        <w:t>同为一个法定代表人；</w:t>
      </w:r>
    </w:p>
    <w:p w14:paraId="34012B4F">
      <w:pPr>
        <w:numPr>
          <w:ilvl w:val="0"/>
          <w:numId w:val="9"/>
        </w:numPr>
        <w:snapToGrid w:val="0"/>
        <w:spacing w:line="360" w:lineRule="auto"/>
        <w:ind w:leftChars="0" w:firstLine="403" w:firstLineChars="0"/>
        <w:rPr>
          <w:rFonts w:hAnsi="宋体" w:eastAsia="宋体"/>
          <w:i w:val="0"/>
          <w:iCs w:val="0"/>
          <w:color w:val="auto"/>
          <w:sz w:val="24"/>
          <w:highlight w:val="none"/>
        </w:rPr>
      </w:pPr>
      <w:r>
        <w:rPr>
          <w:rFonts w:hint="default" w:hAnsi="宋体" w:eastAsia="宋体"/>
          <w:i w:val="0"/>
          <w:iCs w:val="0"/>
          <w:color w:val="auto"/>
          <w:sz w:val="24"/>
          <w:highlight w:val="none"/>
          <w:lang w:val="en-US" w:eastAsia="zh-CN"/>
        </w:rPr>
        <w:t>不</w:t>
      </w:r>
      <w:r>
        <w:rPr>
          <w:rFonts w:hAnsi="宋体" w:eastAsia="宋体"/>
          <w:i w:val="0"/>
          <w:iCs w:val="0"/>
          <w:color w:val="auto"/>
          <w:sz w:val="24"/>
          <w:highlight w:val="none"/>
        </w:rPr>
        <w:t>与本标段的</w:t>
      </w:r>
      <w:r>
        <w:rPr>
          <w:rFonts w:hint="eastAsia" w:hAnsi="宋体" w:eastAsia="宋体"/>
          <w:i w:val="0"/>
          <w:iCs w:val="0"/>
          <w:color w:val="auto"/>
          <w:sz w:val="24"/>
          <w:highlight w:val="none"/>
          <w:lang w:val="en-US" w:eastAsia="zh-CN"/>
        </w:rPr>
        <w:t>采购</w:t>
      </w:r>
      <w:r>
        <w:rPr>
          <w:rFonts w:hint="eastAsia" w:ascii="宋体" w:hAnsi="宋体"/>
          <w:i w:val="0"/>
          <w:iCs w:val="0"/>
          <w:color w:val="auto"/>
          <w:sz w:val="24"/>
          <w:szCs w:val="24"/>
          <w:highlight w:val="none"/>
          <w:lang w:val="en-US" w:eastAsia="zh-CN"/>
        </w:rPr>
        <w:t>代理机构</w:t>
      </w:r>
      <w:r>
        <w:rPr>
          <w:rFonts w:hAnsi="宋体" w:eastAsia="宋体"/>
          <w:i w:val="0"/>
          <w:iCs w:val="0"/>
          <w:color w:val="auto"/>
          <w:sz w:val="24"/>
          <w:highlight w:val="none"/>
        </w:rPr>
        <w:t>存在控股或参股关系</w:t>
      </w:r>
      <w:r>
        <w:rPr>
          <w:rFonts w:hAnsi="宋体" w:eastAsia="宋体"/>
          <w:i w:val="0"/>
          <w:iCs w:val="0"/>
          <w:color w:val="auto"/>
          <w:sz w:val="24"/>
          <w:highlight w:val="none"/>
        </w:rPr>
        <w:tab/>
      </w:r>
      <w:r>
        <w:rPr>
          <w:rFonts w:hint="eastAsia" w:hAnsi="宋体" w:eastAsia="宋体"/>
          <w:i w:val="0"/>
          <w:iCs w:val="0"/>
          <w:color w:val="auto"/>
          <w:sz w:val="24"/>
          <w:highlight w:val="none"/>
          <w:lang w:val="en-US" w:eastAsia="zh-CN"/>
        </w:rPr>
        <w:t>；</w:t>
      </w:r>
    </w:p>
    <w:p w14:paraId="4DD40FD4">
      <w:pPr>
        <w:numPr>
          <w:ilvl w:val="0"/>
          <w:numId w:val="9"/>
        </w:numPr>
        <w:snapToGrid w:val="0"/>
        <w:spacing w:line="360" w:lineRule="auto"/>
        <w:ind w:leftChars="0" w:firstLine="403" w:firstLineChars="0"/>
        <w:rPr>
          <w:rFonts w:hAnsi="宋体" w:eastAsia="宋体"/>
          <w:i w:val="0"/>
          <w:iCs w:val="0"/>
          <w:color w:val="auto"/>
          <w:sz w:val="24"/>
          <w:highlight w:val="none"/>
        </w:rPr>
      </w:pPr>
      <w:r>
        <w:rPr>
          <w:rFonts w:hint="eastAsia" w:ascii="宋体" w:hAnsi="宋体"/>
          <w:i w:val="0"/>
          <w:iCs w:val="0"/>
          <w:color w:val="auto"/>
          <w:sz w:val="24"/>
          <w:szCs w:val="24"/>
          <w:highlight w:val="none"/>
          <w:lang w:val="en-US" w:eastAsia="zh-CN"/>
        </w:rPr>
        <w:t>不存在</w:t>
      </w:r>
      <w:r>
        <w:rPr>
          <w:rFonts w:hint="eastAsia" w:ascii="宋体" w:hAnsi="宋体" w:eastAsia="宋体"/>
          <w:i w:val="0"/>
          <w:iCs w:val="0"/>
          <w:color w:val="auto"/>
          <w:sz w:val="24"/>
          <w:szCs w:val="24"/>
          <w:highlight w:val="none"/>
        </w:rPr>
        <w:t>法律法规或</w:t>
      </w:r>
      <w:r>
        <w:rPr>
          <w:rFonts w:hint="eastAsia" w:ascii="宋体" w:hAnsi="宋体"/>
          <w:i w:val="0"/>
          <w:iCs w:val="0"/>
          <w:color w:val="auto"/>
          <w:sz w:val="24"/>
          <w:szCs w:val="24"/>
          <w:highlight w:val="none"/>
          <w:lang w:eastAsia="zh-CN"/>
        </w:rPr>
        <w:t>供应商</w:t>
      </w:r>
      <w:r>
        <w:rPr>
          <w:rFonts w:hint="eastAsia" w:ascii="宋体" w:hAnsi="宋体" w:eastAsia="宋体"/>
          <w:i w:val="0"/>
          <w:iCs w:val="0"/>
          <w:color w:val="auto"/>
          <w:sz w:val="24"/>
          <w:szCs w:val="24"/>
          <w:highlight w:val="none"/>
        </w:rPr>
        <w:t>须知前附表规定的其他情形</w:t>
      </w:r>
      <w:r>
        <w:rPr>
          <w:rFonts w:hint="eastAsia" w:hAnsi="宋体" w:eastAsia="宋体"/>
          <w:i w:val="0"/>
          <w:iCs w:val="0"/>
          <w:color w:val="auto"/>
          <w:sz w:val="24"/>
          <w:highlight w:val="none"/>
          <w:lang w:eastAsia="zh-CN"/>
        </w:rPr>
        <w:t>。</w:t>
      </w:r>
    </w:p>
    <w:p w14:paraId="7EB349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hAnsi="宋体" w:eastAsia="宋体" w:cs="宋体"/>
          <w:i w:val="0"/>
          <w:iCs w:val="0"/>
          <w:color w:val="auto"/>
          <w:sz w:val="24"/>
          <w:szCs w:val="24"/>
          <w:highlight w:val="none"/>
        </w:rPr>
      </w:pPr>
      <w:r>
        <w:rPr>
          <w:rFonts w:hint="eastAsia" w:hAnsi="宋体" w:eastAsia="宋体" w:cs="宋体"/>
          <w:i w:val="0"/>
          <w:iCs w:val="0"/>
          <w:color w:val="auto"/>
          <w:sz w:val="24"/>
          <w:szCs w:val="24"/>
          <w:highlight w:val="none"/>
        </w:rPr>
        <w:t>我方对上述声明</w:t>
      </w:r>
      <w:r>
        <w:rPr>
          <w:rFonts w:hint="eastAsia" w:hAnsi="宋体" w:eastAsia="宋体" w:cs="宋体"/>
          <w:i w:val="0"/>
          <w:iCs w:val="0"/>
          <w:color w:val="auto"/>
          <w:sz w:val="24"/>
          <w:szCs w:val="24"/>
          <w:highlight w:val="none"/>
          <w:lang w:val="en-US" w:eastAsia="zh-CN"/>
        </w:rPr>
        <w:t>及</w:t>
      </w:r>
      <w:r>
        <w:rPr>
          <w:rFonts w:hint="eastAsia" w:hAnsi="宋体" w:cs="宋体"/>
          <w:i w:val="0"/>
          <w:iCs w:val="0"/>
          <w:color w:val="auto"/>
          <w:sz w:val="24"/>
          <w:szCs w:val="24"/>
          <w:highlight w:val="none"/>
          <w:lang w:val="en-US" w:eastAsia="zh-CN"/>
        </w:rPr>
        <w:t>供应商</w:t>
      </w:r>
      <w:r>
        <w:rPr>
          <w:rFonts w:hint="eastAsia" w:hAnsi="宋体" w:eastAsia="宋体" w:cs="宋体"/>
          <w:i w:val="0"/>
          <w:iCs w:val="0"/>
          <w:color w:val="auto"/>
          <w:sz w:val="24"/>
          <w:szCs w:val="24"/>
          <w:highlight w:val="none"/>
          <w:lang w:val="en-US" w:eastAsia="zh-CN"/>
        </w:rPr>
        <w:t>信誉情况表</w:t>
      </w:r>
      <w:r>
        <w:rPr>
          <w:rFonts w:hint="eastAsia" w:hAnsi="宋体" w:eastAsia="宋体" w:cs="宋体"/>
          <w:i w:val="0"/>
          <w:iCs w:val="0"/>
          <w:color w:val="auto"/>
          <w:sz w:val="24"/>
          <w:szCs w:val="24"/>
          <w:highlight w:val="none"/>
        </w:rPr>
        <w:t>的真实性负责。若有违反承诺内容的行为，自愿依法接受取消</w:t>
      </w:r>
      <w:r>
        <w:rPr>
          <w:rFonts w:hint="eastAsia" w:hAnsi="宋体" w:cs="宋体"/>
          <w:i w:val="0"/>
          <w:iCs w:val="0"/>
          <w:color w:val="auto"/>
          <w:sz w:val="24"/>
          <w:szCs w:val="24"/>
          <w:highlight w:val="none"/>
          <w:lang w:val="en-US" w:eastAsia="zh-CN"/>
        </w:rPr>
        <w:t>响应</w:t>
      </w:r>
      <w:r>
        <w:rPr>
          <w:rFonts w:hint="eastAsia" w:hAnsi="宋体" w:eastAsia="宋体" w:cs="宋体"/>
          <w:i w:val="0"/>
          <w:iCs w:val="0"/>
          <w:color w:val="auto"/>
          <w:sz w:val="24"/>
          <w:szCs w:val="24"/>
          <w:highlight w:val="none"/>
        </w:rPr>
        <w:t>资格、记入信用档案、取消中</w:t>
      </w:r>
      <w:r>
        <w:rPr>
          <w:rFonts w:hint="eastAsia" w:hAnsi="宋体" w:eastAsia="宋体" w:cs="宋体"/>
          <w:i w:val="0"/>
          <w:iCs w:val="0"/>
          <w:color w:val="auto"/>
          <w:sz w:val="24"/>
          <w:szCs w:val="24"/>
          <w:highlight w:val="none"/>
          <w:lang w:val="en-US" w:eastAsia="zh-CN"/>
        </w:rPr>
        <w:t>选</w:t>
      </w:r>
      <w:r>
        <w:rPr>
          <w:rFonts w:hint="eastAsia" w:hAnsi="宋体" w:eastAsia="宋体" w:cs="宋体"/>
          <w:i w:val="0"/>
          <w:iCs w:val="0"/>
          <w:color w:val="auto"/>
          <w:sz w:val="24"/>
          <w:szCs w:val="24"/>
          <w:highlight w:val="none"/>
        </w:rPr>
        <w:t>资格等有关处理，愿意承担法律责任，给</w:t>
      </w:r>
      <w:r>
        <w:rPr>
          <w:rFonts w:hint="eastAsia" w:hAnsi="宋体" w:eastAsia="宋体" w:cs="宋体"/>
          <w:i w:val="0"/>
          <w:iCs w:val="0"/>
          <w:color w:val="auto"/>
          <w:sz w:val="24"/>
          <w:szCs w:val="24"/>
          <w:highlight w:val="none"/>
          <w:lang w:val="en-US" w:eastAsia="zh-CN"/>
        </w:rPr>
        <w:t>采购</w:t>
      </w:r>
      <w:r>
        <w:rPr>
          <w:rFonts w:hint="eastAsia" w:hAnsi="宋体" w:eastAsia="宋体" w:cs="宋体"/>
          <w:i w:val="0"/>
          <w:iCs w:val="0"/>
          <w:color w:val="auto"/>
          <w:sz w:val="24"/>
          <w:szCs w:val="24"/>
          <w:highlight w:val="none"/>
        </w:rPr>
        <w:t>人造成损失的，依法承担赔偿责任</w:t>
      </w:r>
      <w:r>
        <w:rPr>
          <w:rFonts w:hint="eastAsia" w:hAnsi="宋体" w:eastAsia="宋体" w:cs="宋体"/>
          <w:i w:val="0"/>
          <w:iCs w:val="0"/>
          <w:color w:val="auto"/>
          <w:sz w:val="24"/>
          <w:szCs w:val="24"/>
          <w:highlight w:val="none"/>
          <w:lang w:eastAsia="zh-CN"/>
        </w:rPr>
        <w:t>。</w:t>
      </w:r>
    </w:p>
    <w:p w14:paraId="130F32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hAnsi="宋体" w:eastAsia="宋体" w:cs="宋体"/>
          <w:i w:val="0"/>
          <w:iCs w:val="0"/>
          <w:color w:val="auto"/>
          <w:sz w:val="24"/>
          <w:szCs w:val="24"/>
          <w:highlight w:val="none"/>
        </w:rPr>
      </w:pPr>
    </w:p>
    <w:tbl>
      <w:tblPr>
        <w:tblStyle w:val="30"/>
        <w:tblpPr w:leftFromText="180" w:rightFromText="180" w:vertAnchor="text" w:horzAnchor="page" w:tblpX="4370" w:tblpY="117"/>
        <w:tblOverlap w:val="never"/>
        <w:tblW w:w="5867" w:type="dxa"/>
        <w:tblInd w:w="0" w:type="dxa"/>
        <w:tblLayout w:type="fixed"/>
        <w:tblCellMar>
          <w:top w:w="0" w:type="dxa"/>
          <w:left w:w="108" w:type="dxa"/>
          <w:bottom w:w="0" w:type="dxa"/>
          <w:right w:w="108" w:type="dxa"/>
        </w:tblCellMar>
      </w:tblPr>
      <w:tblGrid>
        <w:gridCol w:w="1276"/>
        <w:gridCol w:w="257"/>
        <w:gridCol w:w="287"/>
        <w:gridCol w:w="706"/>
        <w:gridCol w:w="558"/>
        <w:gridCol w:w="859"/>
        <w:gridCol w:w="168"/>
        <w:gridCol w:w="375"/>
        <w:gridCol w:w="247"/>
        <w:gridCol w:w="628"/>
        <w:gridCol w:w="506"/>
      </w:tblGrid>
      <w:tr w14:paraId="595A985B">
        <w:tblPrEx>
          <w:tblCellMar>
            <w:top w:w="0" w:type="dxa"/>
            <w:left w:w="108" w:type="dxa"/>
            <w:bottom w:w="0" w:type="dxa"/>
            <w:right w:w="108" w:type="dxa"/>
          </w:tblCellMar>
        </w:tblPrEx>
        <w:trPr>
          <w:trHeight w:val="443" w:hRule="atLeast"/>
        </w:trPr>
        <w:tc>
          <w:tcPr>
            <w:tcW w:w="1276" w:type="dxa"/>
            <w:noWrap w:val="0"/>
            <w:vAlign w:val="bottom"/>
          </w:tcPr>
          <w:p w14:paraId="76D859CA">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u w:val="single"/>
              </w:rPr>
            </w:pPr>
            <w:r>
              <w:rPr>
                <w:rFonts w:hint="eastAsia" w:hAnsi="宋体" w:cs="宋体"/>
                <w:i w:val="0"/>
                <w:iCs w:val="0"/>
                <w:color w:val="auto"/>
                <w:sz w:val="24"/>
                <w:szCs w:val="24"/>
                <w:highlight w:val="none"/>
                <w:lang w:val="en-US" w:eastAsia="zh-CN"/>
              </w:rPr>
              <w:t>供应商</w:t>
            </w:r>
            <w:r>
              <w:rPr>
                <w:rFonts w:hint="eastAsia" w:hAnsi="宋体" w:eastAsia="宋体" w:cs="宋体"/>
                <w:i w:val="0"/>
                <w:iCs w:val="0"/>
                <w:color w:val="auto"/>
                <w:sz w:val="24"/>
                <w:szCs w:val="24"/>
                <w:highlight w:val="none"/>
              </w:rPr>
              <w:t>：</w:t>
            </w:r>
          </w:p>
        </w:tc>
        <w:tc>
          <w:tcPr>
            <w:tcW w:w="2835" w:type="dxa"/>
            <w:gridSpan w:val="6"/>
            <w:tcBorders>
              <w:bottom w:val="single" w:color="auto" w:sz="4" w:space="0"/>
            </w:tcBorders>
            <w:noWrap w:val="0"/>
            <w:vAlign w:val="bottom"/>
          </w:tcPr>
          <w:p w14:paraId="1A334A9B">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default" w:hAnsi="宋体" w:eastAsia="宋体" w:cs="宋体"/>
                <w:b/>
                <w:i w:val="0"/>
                <w:iCs w:val="0"/>
                <w:color w:val="auto"/>
                <w:sz w:val="24"/>
                <w:szCs w:val="20"/>
                <w:highlight w:val="none"/>
                <w:u w:val="single"/>
              </w:rPr>
            </w:pPr>
          </w:p>
        </w:tc>
        <w:tc>
          <w:tcPr>
            <w:tcW w:w="1756" w:type="dxa"/>
            <w:gridSpan w:val="4"/>
            <w:noWrap w:val="0"/>
            <w:vAlign w:val="bottom"/>
          </w:tcPr>
          <w:p w14:paraId="3E1ECECC">
            <w:pPr>
              <w:keepNext w:val="0"/>
              <w:keepLines w:val="0"/>
              <w:suppressLineNumbers w:val="0"/>
              <w:tabs>
                <w:tab w:val="center" w:pos="4153"/>
                <w:tab w:val="right" w:pos="8306"/>
              </w:tabs>
              <w:snapToGrid w:val="0"/>
              <w:spacing w:before="0" w:beforeAutospacing="0" w:after="0" w:afterAutospacing="0" w:line="380" w:lineRule="exact"/>
              <w:ind w:left="0" w:right="0"/>
              <w:jc w:val="right"/>
              <w:rPr>
                <w:rFonts w:hint="default" w:hAnsi="宋体" w:eastAsia="宋体" w:cs="宋体"/>
                <w:b/>
                <w:i w:val="0"/>
                <w:iCs w:val="0"/>
                <w:color w:val="auto"/>
                <w:sz w:val="24"/>
                <w:szCs w:val="20"/>
                <w:highlight w:val="none"/>
                <w:u w:val="single"/>
              </w:rPr>
            </w:pPr>
            <w:r>
              <w:rPr>
                <w:rFonts w:hint="eastAsia" w:hAnsi="宋体" w:eastAsia="宋体" w:cs="宋体"/>
                <w:i w:val="0"/>
                <w:iCs w:val="0"/>
                <w:color w:val="auto"/>
                <w:sz w:val="24"/>
                <w:szCs w:val="24"/>
                <w:highlight w:val="none"/>
              </w:rPr>
              <w:t>（盖单位章）</w:t>
            </w:r>
          </w:p>
        </w:tc>
      </w:tr>
      <w:tr w14:paraId="5DC72D58">
        <w:tblPrEx>
          <w:tblCellMar>
            <w:top w:w="0" w:type="dxa"/>
            <w:left w:w="108" w:type="dxa"/>
            <w:bottom w:w="0" w:type="dxa"/>
            <w:right w:w="108" w:type="dxa"/>
          </w:tblCellMar>
        </w:tblPrEx>
        <w:trPr>
          <w:trHeight w:val="477" w:hRule="atLeast"/>
        </w:trPr>
        <w:tc>
          <w:tcPr>
            <w:tcW w:w="1820" w:type="dxa"/>
            <w:gridSpan w:val="3"/>
            <w:noWrap w:val="0"/>
            <w:vAlign w:val="bottom"/>
          </w:tcPr>
          <w:p w14:paraId="66FEAF40">
            <w:pPr>
              <w:keepNext w:val="0"/>
              <w:keepLines w:val="0"/>
              <w:suppressLineNumbers w:val="0"/>
              <w:tabs>
                <w:tab w:val="center" w:pos="4153"/>
                <w:tab w:val="right" w:pos="8306"/>
              </w:tabs>
              <w:snapToGrid w:val="0"/>
              <w:spacing w:before="0" w:beforeAutospacing="0" w:after="0" w:afterAutospacing="0" w:line="380" w:lineRule="exact"/>
              <w:ind w:left="0" w:right="0"/>
              <w:jc w:val="left"/>
              <w:rPr>
                <w:rFonts w:hint="default" w:hAnsi="宋体" w:eastAsia="宋体" w:cs="宋体"/>
                <w:b/>
                <w:i w:val="0"/>
                <w:iCs w:val="0"/>
                <w:color w:val="auto"/>
                <w:sz w:val="24"/>
                <w:szCs w:val="20"/>
                <w:highlight w:val="none"/>
              </w:rPr>
            </w:pPr>
            <w:r>
              <w:rPr>
                <w:rFonts w:hint="eastAsia" w:hAnsi="宋体" w:eastAsia="宋体" w:cs="宋体"/>
                <w:i w:val="0"/>
                <w:iCs w:val="0"/>
                <w:color w:val="auto"/>
                <w:sz w:val="24"/>
                <w:szCs w:val="24"/>
                <w:highlight w:val="none"/>
              </w:rPr>
              <w:t>法定代表人或其委托代理人：</w:t>
            </w:r>
          </w:p>
        </w:tc>
        <w:tc>
          <w:tcPr>
            <w:tcW w:w="2913" w:type="dxa"/>
            <w:gridSpan w:val="6"/>
            <w:tcBorders>
              <w:bottom w:val="single" w:color="auto" w:sz="4" w:space="0"/>
            </w:tcBorders>
            <w:noWrap w:val="0"/>
            <w:vAlign w:val="bottom"/>
          </w:tcPr>
          <w:p w14:paraId="5987C725">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p>
        </w:tc>
        <w:tc>
          <w:tcPr>
            <w:tcW w:w="1134" w:type="dxa"/>
            <w:gridSpan w:val="2"/>
            <w:noWrap w:val="0"/>
            <w:vAlign w:val="bottom"/>
          </w:tcPr>
          <w:p w14:paraId="24F957FC">
            <w:pPr>
              <w:keepNext w:val="0"/>
              <w:keepLines w:val="0"/>
              <w:suppressLineNumbers w:val="0"/>
              <w:tabs>
                <w:tab w:val="center" w:pos="4153"/>
                <w:tab w:val="right" w:pos="8306"/>
              </w:tabs>
              <w:snapToGrid w:val="0"/>
              <w:spacing w:before="0" w:beforeAutospacing="0" w:after="0" w:afterAutospacing="0" w:line="380" w:lineRule="exact"/>
              <w:ind w:left="0" w:right="0"/>
              <w:jc w:val="center"/>
              <w:rPr>
                <w:rFonts w:hint="default" w:hAnsi="宋体" w:eastAsia="宋体" w:cs="宋体"/>
                <w:b/>
                <w:i w:val="0"/>
                <w:iCs w:val="0"/>
                <w:color w:val="auto"/>
                <w:sz w:val="24"/>
                <w:szCs w:val="20"/>
                <w:highlight w:val="none"/>
              </w:rPr>
            </w:pPr>
            <w:r>
              <w:rPr>
                <w:rFonts w:hint="eastAsia" w:hAnsi="宋体" w:eastAsia="宋体" w:cs="宋体"/>
                <w:i w:val="0"/>
                <w:iCs w:val="0"/>
                <w:color w:val="auto"/>
                <w:sz w:val="24"/>
                <w:szCs w:val="24"/>
                <w:highlight w:val="none"/>
              </w:rPr>
              <w:t>（签字）</w:t>
            </w:r>
          </w:p>
        </w:tc>
      </w:tr>
      <w:tr w14:paraId="702D9C65">
        <w:tblPrEx>
          <w:tblCellMar>
            <w:top w:w="0" w:type="dxa"/>
            <w:left w:w="108" w:type="dxa"/>
            <w:bottom w:w="0" w:type="dxa"/>
            <w:right w:w="108" w:type="dxa"/>
          </w:tblCellMar>
        </w:tblPrEx>
        <w:trPr>
          <w:trHeight w:val="658" w:hRule="atLeast"/>
        </w:trPr>
        <w:tc>
          <w:tcPr>
            <w:tcW w:w="1533" w:type="dxa"/>
            <w:gridSpan w:val="2"/>
            <w:noWrap w:val="0"/>
            <w:vAlign w:val="bottom"/>
          </w:tcPr>
          <w:p w14:paraId="40735A3C">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p>
        </w:tc>
        <w:tc>
          <w:tcPr>
            <w:tcW w:w="993" w:type="dxa"/>
            <w:gridSpan w:val="2"/>
            <w:tcBorders>
              <w:bottom w:val="single" w:color="auto" w:sz="4" w:space="0"/>
            </w:tcBorders>
            <w:noWrap w:val="0"/>
            <w:vAlign w:val="bottom"/>
          </w:tcPr>
          <w:p w14:paraId="381DBA71">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u w:val="single"/>
              </w:rPr>
            </w:pPr>
          </w:p>
        </w:tc>
        <w:tc>
          <w:tcPr>
            <w:tcW w:w="558" w:type="dxa"/>
            <w:noWrap w:val="0"/>
            <w:vAlign w:val="bottom"/>
          </w:tcPr>
          <w:p w14:paraId="540E1876">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r>
              <w:rPr>
                <w:rFonts w:hint="eastAsia" w:hAnsi="宋体" w:eastAsia="宋体" w:cs="宋体"/>
                <w:i w:val="0"/>
                <w:iCs w:val="0"/>
                <w:color w:val="auto"/>
                <w:sz w:val="24"/>
                <w:szCs w:val="24"/>
                <w:highlight w:val="none"/>
              </w:rPr>
              <w:t>年</w:t>
            </w:r>
          </w:p>
        </w:tc>
        <w:tc>
          <w:tcPr>
            <w:tcW w:w="859" w:type="dxa"/>
            <w:tcBorders>
              <w:bottom w:val="single" w:color="auto" w:sz="4" w:space="0"/>
            </w:tcBorders>
            <w:noWrap w:val="0"/>
            <w:vAlign w:val="bottom"/>
          </w:tcPr>
          <w:p w14:paraId="6FEEEAD1">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p>
        </w:tc>
        <w:tc>
          <w:tcPr>
            <w:tcW w:w="543" w:type="dxa"/>
            <w:gridSpan w:val="2"/>
            <w:noWrap w:val="0"/>
            <w:vAlign w:val="bottom"/>
          </w:tcPr>
          <w:p w14:paraId="274375FC">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r>
              <w:rPr>
                <w:rFonts w:hint="eastAsia" w:hAnsi="宋体" w:eastAsia="宋体" w:cs="宋体"/>
                <w:i w:val="0"/>
                <w:iCs w:val="0"/>
                <w:color w:val="auto"/>
                <w:sz w:val="24"/>
                <w:szCs w:val="24"/>
                <w:highlight w:val="none"/>
              </w:rPr>
              <w:t>月</w:t>
            </w:r>
          </w:p>
        </w:tc>
        <w:tc>
          <w:tcPr>
            <w:tcW w:w="875" w:type="dxa"/>
            <w:gridSpan w:val="2"/>
            <w:tcBorders>
              <w:bottom w:val="single" w:color="auto" w:sz="4" w:space="0"/>
            </w:tcBorders>
            <w:noWrap w:val="0"/>
            <w:vAlign w:val="bottom"/>
          </w:tcPr>
          <w:p w14:paraId="153B90AA">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p>
        </w:tc>
        <w:tc>
          <w:tcPr>
            <w:tcW w:w="506" w:type="dxa"/>
            <w:noWrap w:val="0"/>
            <w:vAlign w:val="bottom"/>
          </w:tcPr>
          <w:p w14:paraId="65D211A1">
            <w:pPr>
              <w:keepNext w:val="0"/>
              <w:keepLines w:val="0"/>
              <w:suppressLineNumbers w:val="0"/>
              <w:tabs>
                <w:tab w:val="center" w:pos="4153"/>
                <w:tab w:val="right" w:pos="8306"/>
              </w:tabs>
              <w:snapToGrid w:val="0"/>
              <w:spacing w:before="0" w:beforeAutospacing="0" w:after="0" w:afterAutospacing="0" w:line="380" w:lineRule="exact"/>
              <w:ind w:left="0" w:right="0"/>
              <w:rPr>
                <w:rFonts w:hint="default" w:hAnsi="宋体" w:eastAsia="宋体" w:cs="宋体"/>
                <w:b/>
                <w:i w:val="0"/>
                <w:iCs w:val="0"/>
                <w:color w:val="auto"/>
                <w:sz w:val="24"/>
                <w:szCs w:val="20"/>
                <w:highlight w:val="none"/>
              </w:rPr>
            </w:pPr>
            <w:r>
              <w:rPr>
                <w:rFonts w:hint="eastAsia" w:hAnsi="宋体" w:eastAsia="宋体" w:cs="宋体"/>
                <w:i w:val="0"/>
                <w:iCs w:val="0"/>
                <w:color w:val="auto"/>
                <w:sz w:val="24"/>
                <w:szCs w:val="24"/>
                <w:highlight w:val="none"/>
              </w:rPr>
              <w:t>日</w:t>
            </w:r>
          </w:p>
        </w:tc>
      </w:tr>
    </w:tbl>
    <w:p w14:paraId="143160E4">
      <w:pPr>
        <w:spacing w:line="360" w:lineRule="auto"/>
        <w:ind w:firstLine="480" w:firstLineChars="200"/>
        <w:jc w:val="left"/>
        <w:rPr>
          <w:rFonts w:hAnsi="宋体" w:eastAsia="宋体" w:cs="宋体"/>
          <w:i w:val="0"/>
          <w:iCs w:val="0"/>
          <w:color w:val="auto"/>
          <w:sz w:val="24"/>
          <w:szCs w:val="24"/>
          <w:highlight w:val="none"/>
        </w:rPr>
      </w:pPr>
    </w:p>
    <w:p w14:paraId="67F2D86A">
      <w:pPr>
        <w:spacing w:line="360" w:lineRule="auto"/>
        <w:ind w:firstLine="480" w:firstLineChars="200"/>
        <w:jc w:val="left"/>
        <w:rPr>
          <w:rFonts w:hAnsi="宋体" w:eastAsia="宋体" w:cs="宋体"/>
          <w:i w:val="0"/>
          <w:iCs w:val="0"/>
          <w:color w:val="auto"/>
          <w:sz w:val="24"/>
          <w:szCs w:val="24"/>
          <w:highlight w:val="none"/>
        </w:rPr>
      </w:pPr>
    </w:p>
    <w:p w14:paraId="08C18DE9">
      <w:pPr>
        <w:spacing w:line="360" w:lineRule="auto"/>
        <w:ind w:firstLine="480" w:firstLineChars="200"/>
        <w:jc w:val="left"/>
        <w:rPr>
          <w:rFonts w:hAnsi="宋体" w:eastAsia="宋体" w:cs="宋体"/>
          <w:i w:val="0"/>
          <w:iCs w:val="0"/>
          <w:color w:val="auto"/>
          <w:sz w:val="24"/>
          <w:szCs w:val="24"/>
          <w:highlight w:val="none"/>
        </w:rPr>
      </w:pPr>
    </w:p>
    <w:p w14:paraId="2C970A07">
      <w:pPr>
        <w:jc w:val="center"/>
        <w:rPr>
          <w:rFonts w:eastAsia="宋体"/>
          <w:b/>
          <w:i w:val="0"/>
          <w:iCs w:val="0"/>
          <w:color w:val="auto"/>
          <w:sz w:val="24"/>
          <w:highlight w:val="none"/>
        </w:rPr>
      </w:pPr>
    </w:p>
    <w:p w14:paraId="29BF281F">
      <w:pPr>
        <w:jc w:val="center"/>
        <w:rPr>
          <w:rFonts w:eastAsia="宋体"/>
          <w:b/>
          <w:i w:val="0"/>
          <w:iCs w:val="0"/>
          <w:color w:val="auto"/>
          <w:sz w:val="24"/>
          <w:highlight w:val="none"/>
        </w:rPr>
      </w:pPr>
    </w:p>
    <w:p w14:paraId="7AC12D50">
      <w:pPr>
        <w:jc w:val="center"/>
        <w:rPr>
          <w:rFonts w:eastAsia="宋体"/>
          <w:b/>
          <w:i w:val="0"/>
          <w:iCs w:val="0"/>
          <w:color w:val="auto"/>
          <w:sz w:val="24"/>
          <w:highlight w:val="none"/>
        </w:rPr>
      </w:pPr>
    </w:p>
    <w:p w14:paraId="13886EFE">
      <w:pPr>
        <w:jc w:val="center"/>
        <w:rPr>
          <w:rFonts w:eastAsia="宋体"/>
          <w:b/>
          <w:i w:val="0"/>
          <w:iCs w:val="0"/>
          <w:color w:val="auto"/>
          <w:sz w:val="24"/>
          <w:highlight w:val="none"/>
        </w:rPr>
      </w:pPr>
    </w:p>
    <w:p w14:paraId="206EFCDF">
      <w:pPr>
        <w:spacing w:line="360" w:lineRule="auto"/>
        <w:jc w:val="left"/>
        <w:rPr>
          <w:rFonts w:hint="eastAsia" w:ascii="宋体" w:hAnsi="宋体" w:eastAsia="宋体" w:cs="宋体"/>
          <w:b w:val="0"/>
          <w:bCs/>
          <w:i w:val="0"/>
          <w:iCs w:val="0"/>
          <w:color w:val="auto"/>
          <w:sz w:val="20"/>
          <w:szCs w:val="20"/>
          <w:highlight w:val="none"/>
          <w:lang w:val="en-US" w:eastAsia="zh-CN"/>
        </w:rPr>
      </w:pPr>
      <w:r>
        <w:rPr>
          <w:rFonts w:hint="eastAsia" w:ascii="宋体" w:hAnsi="宋体" w:eastAsia="宋体" w:cs="宋体"/>
          <w:b w:val="0"/>
          <w:bCs/>
          <w:i w:val="0"/>
          <w:iCs w:val="0"/>
          <w:color w:val="auto"/>
          <w:sz w:val="20"/>
          <w:szCs w:val="20"/>
          <w:highlight w:val="none"/>
          <w:lang w:val="en-US" w:eastAsia="zh-CN"/>
        </w:rPr>
        <w:t>注：如联合体投标的，联合体各方分别出具</w:t>
      </w:r>
    </w:p>
    <w:p w14:paraId="096E09A0">
      <w:pPr>
        <w:jc w:val="center"/>
        <w:rPr>
          <w:rFonts w:eastAsia="宋体"/>
          <w:b/>
          <w:i w:val="0"/>
          <w:iCs w:val="0"/>
          <w:color w:val="auto"/>
          <w:sz w:val="24"/>
          <w:highlight w:val="none"/>
        </w:rPr>
      </w:pPr>
    </w:p>
    <w:p w14:paraId="208DF41E">
      <w:pPr>
        <w:jc w:val="center"/>
        <w:rPr>
          <w:rFonts w:eastAsia="宋体"/>
          <w:b/>
          <w:i w:val="0"/>
          <w:iCs w:val="0"/>
          <w:color w:val="auto"/>
          <w:sz w:val="24"/>
          <w:highlight w:val="none"/>
        </w:rPr>
      </w:pPr>
    </w:p>
    <w:p w14:paraId="408D180A">
      <w:pPr>
        <w:rPr>
          <w:rFonts w:hint="eastAsia"/>
          <w:i w:val="0"/>
          <w:iCs w:val="0"/>
          <w:color w:val="auto"/>
          <w:szCs w:val="21"/>
          <w:highlight w:val="none"/>
        </w:rPr>
      </w:pPr>
      <w:r>
        <w:rPr>
          <w:rFonts w:eastAsia="宋体"/>
          <w:b/>
          <w:i w:val="0"/>
          <w:iCs w:val="0"/>
          <w:color w:val="auto"/>
          <w:sz w:val="24"/>
          <w:highlight w:val="none"/>
        </w:rPr>
        <w:br w:type="page"/>
      </w:r>
    </w:p>
    <w:p w14:paraId="12DE8E29">
      <w:pPr>
        <w:pStyle w:val="5"/>
        <w:keepNext/>
        <w:keepLines/>
        <w:pageBreakBefore w:val="0"/>
        <w:widowControl w:val="0"/>
        <w:kinsoku/>
        <w:wordWrap/>
        <w:overflowPunct/>
        <w:topLinePunct w:val="0"/>
        <w:autoSpaceDE/>
        <w:autoSpaceDN/>
        <w:bidi w:val="0"/>
        <w:adjustRightInd/>
        <w:snapToGrid/>
        <w:spacing w:line="377" w:lineRule="auto"/>
        <w:jc w:val="center"/>
        <w:textAlignment w:val="auto"/>
        <w:outlineLvl w:val="2"/>
        <w:rPr>
          <w:rFonts w:hint="eastAsia" w:ascii="黑体" w:hAnsi="黑体" w:eastAsia="黑体"/>
          <w:b w:val="0"/>
          <w:bCs w:val="0"/>
          <w:i w:val="0"/>
          <w:iCs w:val="0"/>
          <w:color w:val="auto"/>
          <w:szCs w:val="24"/>
          <w:highlight w:val="none"/>
        </w:rPr>
      </w:pPr>
      <w:bookmarkStart w:id="536" w:name="_Toc524570765"/>
      <w:bookmarkStart w:id="537" w:name="_Toc234833281"/>
      <w:bookmarkStart w:id="538" w:name="_Toc22328377"/>
      <w:bookmarkStart w:id="539" w:name="_Toc26230216"/>
      <w:bookmarkStart w:id="540" w:name="_Toc28592"/>
      <w:bookmarkStart w:id="541" w:name="_Toc3055"/>
      <w:bookmarkStart w:id="542" w:name="_Toc32259"/>
      <w:bookmarkStart w:id="543" w:name="_Toc12850"/>
      <w:r>
        <w:rPr>
          <w:rFonts w:hint="eastAsia" w:ascii="黑体" w:hAnsi="黑体" w:eastAsia="黑体"/>
          <w:b w:val="0"/>
          <w:bCs w:val="0"/>
          <w:i w:val="0"/>
          <w:iCs w:val="0"/>
          <w:color w:val="auto"/>
          <w:szCs w:val="24"/>
          <w:highlight w:val="none"/>
        </w:rPr>
        <w:t>（</w:t>
      </w:r>
      <w:r>
        <w:rPr>
          <w:rFonts w:hint="eastAsia" w:ascii="黑体" w:hAnsi="黑体" w:eastAsia="黑体"/>
          <w:b w:val="0"/>
          <w:bCs w:val="0"/>
          <w:i w:val="0"/>
          <w:iCs w:val="0"/>
          <w:color w:val="auto"/>
          <w:szCs w:val="24"/>
          <w:highlight w:val="none"/>
          <w:lang w:val="en-US" w:eastAsia="zh-CN"/>
        </w:rPr>
        <w:t>五</w:t>
      </w:r>
      <w:r>
        <w:rPr>
          <w:rFonts w:hint="eastAsia" w:ascii="黑体" w:hAnsi="黑体" w:eastAsia="黑体"/>
          <w:b w:val="0"/>
          <w:bCs w:val="0"/>
          <w:i w:val="0"/>
          <w:iCs w:val="0"/>
          <w:color w:val="auto"/>
          <w:szCs w:val="24"/>
          <w:highlight w:val="none"/>
        </w:rPr>
        <w:t>）</w:t>
      </w:r>
      <w:bookmarkEnd w:id="536"/>
      <w:bookmarkEnd w:id="537"/>
      <w:bookmarkEnd w:id="538"/>
      <w:bookmarkEnd w:id="539"/>
      <w:r>
        <w:rPr>
          <w:rFonts w:hint="eastAsia" w:ascii="黑体" w:hAnsi="黑体" w:eastAsia="黑体"/>
          <w:b w:val="0"/>
          <w:bCs w:val="0"/>
          <w:i w:val="0"/>
          <w:iCs w:val="0"/>
          <w:color w:val="auto"/>
          <w:szCs w:val="24"/>
          <w:highlight w:val="none"/>
        </w:rPr>
        <w:t>拟委任的项目负责人资历表</w:t>
      </w:r>
      <w:bookmarkEnd w:id="540"/>
      <w:bookmarkEnd w:id="541"/>
      <w:bookmarkEnd w:id="542"/>
      <w:bookmarkEnd w:id="543"/>
    </w:p>
    <w:tbl>
      <w:tblPr>
        <w:tblStyle w:val="30"/>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2"/>
        <w:gridCol w:w="51"/>
        <w:gridCol w:w="1160"/>
        <w:gridCol w:w="304"/>
        <w:gridCol w:w="1067"/>
        <w:gridCol w:w="1390"/>
        <w:gridCol w:w="339"/>
        <w:gridCol w:w="1554"/>
        <w:gridCol w:w="388"/>
        <w:gridCol w:w="1292"/>
      </w:tblGrid>
      <w:tr w14:paraId="35A5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9" w:hRule="atLeast"/>
        </w:trPr>
        <w:tc>
          <w:tcPr>
            <w:tcW w:w="1242" w:type="dxa"/>
            <w:vAlign w:val="center"/>
          </w:tcPr>
          <w:p w14:paraId="4FE6637D">
            <w:pPr>
              <w:widowControl/>
              <w:autoSpaceDE w:val="0"/>
              <w:autoSpaceDN w:val="0"/>
              <w:jc w:val="center"/>
              <w:textAlignment w:val="bottom"/>
              <w:rPr>
                <w:i w:val="0"/>
                <w:iCs w:val="0"/>
                <w:color w:val="auto"/>
                <w:szCs w:val="21"/>
                <w:highlight w:val="none"/>
              </w:rPr>
            </w:pPr>
            <w:r>
              <w:rPr>
                <w:i w:val="0"/>
                <w:iCs w:val="0"/>
                <w:color w:val="auto"/>
                <w:szCs w:val="21"/>
                <w:highlight w:val="none"/>
              </w:rPr>
              <w:t>姓名</w:t>
            </w:r>
          </w:p>
        </w:tc>
        <w:tc>
          <w:tcPr>
            <w:tcW w:w="1515" w:type="dxa"/>
            <w:gridSpan w:val="3"/>
            <w:vAlign w:val="center"/>
          </w:tcPr>
          <w:p w14:paraId="702FF388">
            <w:pPr>
              <w:widowControl/>
              <w:autoSpaceDE w:val="0"/>
              <w:autoSpaceDN w:val="0"/>
              <w:jc w:val="center"/>
              <w:textAlignment w:val="bottom"/>
              <w:rPr>
                <w:i w:val="0"/>
                <w:iCs w:val="0"/>
                <w:color w:val="auto"/>
                <w:szCs w:val="21"/>
                <w:highlight w:val="none"/>
              </w:rPr>
            </w:pPr>
          </w:p>
        </w:tc>
        <w:tc>
          <w:tcPr>
            <w:tcW w:w="1067" w:type="dxa"/>
            <w:vAlign w:val="center"/>
          </w:tcPr>
          <w:p w14:paraId="7476B19D">
            <w:pPr>
              <w:widowControl/>
              <w:autoSpaceDE w:val="0"/>
              <w:autoSpaceDN w:val="0"/>
              <w:jc w:val="center"/>
              <w:textAlignment w:val="bottom"/>
              <w:rPr>
                <w:i w:val="0"/>
                <w:iCs w:val="0"/>
                <w:color w:val="auto"/>
                <w:szCs w:val="21"/>
                <w:highlight w:val="none"/>
              </w:rPr>
            </w:pPr>
            <w:r>
              <w:rPr>
                <w:i w:val="0"/>
                <w:iCs w:val="0"/>
                <w:color w:val="auto"/>
                <w:szCs w:val="21"/>
                <w:highlight w:val="none"/>
              </w:rPr>
              <w:t>年龄</w:t>
            </w:r>
          </w:p>
        </w:tc>
        <w:tc>
          <w:tcPr>
            <w:tcW w:w="1390" w:type="dxa"/>
            <w:vAlign w:val="center"/>
          </w:tcPr>
          <w:p w14:paraId="0CA297BC">
            <w:pPr>
              <w:widowControl/>
              <w:autoSpaceDE w:val="0"/>
              <w:autoSpaceDN w:val="0"/>
              <w:jc w:val="center"/>
              <w:textAlignment w:val="bottom"/>
              <w:rPr>
                <w:i w:val="0"/>
                <w:iCs w:val="0"/>
                <w:color w:val="auto"/>
                <w:szCs w:val="21"/>
                <w:highlight w:val="none"/>
              </w:rPr>
            </w:pPr>
          </w:p>
        </w:tc>
        <w:tc>
          <w:tcPr>
            <w:tcW w:w="1893" w:type="dxa"/>
            <w:gridSpan w:val="2"/>
            <w:vAlign w:val="center"/>
          </w:tcPr>
          <w:p w14:paraId="06290C68">
            <w:pPr>
              <w:widowControl/>
              <w:autoSpaceDE w:val="0"/>
              <w:autoSpaceDN w:val="0"/>
              <w:jc w:val="center"/>
              <w:textAlignment w:val="bottom"/>
              <w:rPr>
                <w:i w:val="0"/>
                <w:iCs w:val="0"/>
                <w:color w:val="auto"/>
                <w:szCs w:val="21"/>
                <w:highlight w:val="none"/>
              </w:rPr>
            </w:pPr>
            <w:r>
              <w:rPr>
                <w:rFonts w:hint="eastAsia"/>
                <w:i w:val="0"/>
                <w:iCs w:val="0"/>
                <w:color w:val="auto"/>
                <w:highlight w:val="none"/>
              </w:rPr>
              <w:t>执业或职业资格证书名称</w:t>
            </w:r>
          </w:p>
        </w:tc>
        <w:tc>
          <w:tcPr>
            <w:tcW w:w="1680" w:type="dxa"/>
            <w:gridSpan w:val="2"/>
            <w:vAlign w:val="center"/>
          </w:tcPr>
          <w:p w14:paraId="083CA138">
            <w:pPr>
              <w:widowControl/>
              <w:autoSpaceDE w:val="0"/>
              <w:autoSpaceDN w:val="0"/>
              <w:jc w:val="center"/>
              <w:textAlignment w:val="bottom"/>
              <w:rPr>
                <w:i w:val="0"/>
                <w:iCs w:val="0"/>
                <w:color w:val="auto"/>
                <w:szCs w:val="21"/>
                <w:highlight w:val="none"/>
              </w:rPr>
            </w:pPr>
          </w:p>
        </w:tc>
      </w:tr>
      <w:tr w14:paraId="121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7" w:hRule="atLeast"/>
        </w:trPr>
        <w:tc>
          <w:tcPr>
            <w:tcW w:w="1242" w:type="dxa"/>
            <w:vAlign w:val="center"/>
          </w:tcPr>
          <w:p w14:paraId="1EB0E4B2">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技术</w:t>
            </w:r>
            <w:r>
              <w:rPr>
                <w:i w:val="0"/>
                <w:iCs w:val="0"/>
                <w:color w:val="auto"/>
                <w:szCs w:val="21"/>
                <w:highlight w:val="none"/>
              </w:rPr>
              <w:t>职称</w:t>
            </w:r>
          </w:p>
        </w:tc>
        <w:tc>
          <w:tcPr>
            <w:tcW w:w="1515" w:type="dxa"/>
            <w:gridSpan w:val="3"/>
            <w:vAlign w:val="center"/>
          </w:tcPr>
          <w:p w14:paraId="67FF7080">
            <w:pPr>
              <w:widowControl/>
              <w:autoSpaceDE w:val="0"/>
              <w:autoSpaceDN w:val="0"/>
              <w:jc w:val="center"/>
              <w:textAlignment w:val="bottom"/>
              <w:rPr>
                <w:i w:val="0"/>
                <w:iCs w:val="0"/>
                <w:color w:val="auto"/>
                <w:szCs w:val="21"/>
                <w:highlight w:val="none"/>
              </w:rPr>
            </w:pPr>
          </w:p>
        </w:tc>
        <w:tc>
          <w:tcPr>
            <w:tcW w:w="1067" w:type="dxa"/>
            <w:vAlign w:val="center"/>
          </w:tcPr>
          <w:p w14:paraId="6B57CCC1">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学历</w:t>
            </w:r>
          </w:p>
        </w:tc>
        <w:tc>
          <w:tcPr>
            <w:tcW w:w="1390" w:type="dxa"/>
            <w:vAlign w:val="center"/>
          </w:tcPr>
          <w:p w14:paraId="481E41E2">
            <w:pPr>
              <w:widowControl/>
              <w:autoSpaceDE w:val="0"/>
              <w:autoSpaceDN w:val="0"/>
              <w:jc w:val="center"/>
              <w:textAlignment w:val="bottom"/>
              <w:rPr>
                <w:i w:val="0"/>
                <w:iCs w:val="0"/>
                <w:color w:val="auto"/>
                <w:szCs w:val="21"/>
                <w:highlight w:val="none"/>
              </w:rPr>
            </w:pPr>
          </w:p>
        </w:tc>
        <w:tc>
          <w:tcPr>
            <w:tcW w:w="1893" w:type="dxa"/>
            <w:gridSpan w:val="2"/>
            <w:vAlign w:val="center"/>
          </w:tcPr>
          <w:p w14:paraId="3F63C936">
            <w:pPr>
              <w:widowControl/>
              <w:autoSpaceDE w:val="0"/>
              <w:autoSpaceDN w:val="0"/>
              <w:jc w:val="center"/>
              <w:textAlignment w:val="bottom"/>
              <w:rPr>
                <w:i w:val="0"/>
                <w:iCs w:val="0"/>
                <w:color w:val="auto"/>
                <w:szCs w:val="21"/>
                <w:highlight w:val="none"/>
              </w:rPr>
            </w:pPr>
            <w:r>
              <w:rPr>
                <w:i w:val="0"/>
                <w:iCs w:val="0"/>
                <w:color w:val="auto"/>
                <w:szCs w:val="21"/>
                <w:highlight w:val="none"/>
              </w:rPr>
              <w:t>拟在本标段</w:t>
            </w:r>
          </w:p>
          <w:p w14:paraId="48A08A0E">
            <w:pPr>
              <w:widowControl/>
              <w:autoSpaceDE w:val="0"/>
              <w:autoSpaceDN w:val="0"/>
              <w:jc w:val="center"/>
              <w:textAlignment w:val="bottom"/>
              <w:rPr>
                <w:i w:val="0"/>
                <w:iCs w:val="0"/>
                <w:color w:val="auto"/>
                <w:szCs w:val="21"/>
                <w:highlight w:val="none"/>
              </w:rPr>
            </w:pPr>
            <w:r>
              <w:rPr>
                <w:i w:val="0"/>
                <w:iCs w:val="0"/>
                <w:color w:val="auto"/>
                <w:szCs w:val="21"/>
                <w:highlight w:val="none"/>
              </w:rPr>
              <w:t>工程</w:t>
            </w:r>
            <w:r>
              <w:rPr>
                <w:rFonts w:hint="eastAsia"/>
                <w:i w:val="0"/>
                <w:iCs w:val="0"/>
                <w:color w:val="auto"/>
                <w:szCs w:val="21"/>
                <w:highlight w:val="none"/>
              </w:rPr>
              <w:t>任职</w:t>
            </w:r>
          </w:p>
        </w:tc>
        <w:tc>
          <w:tcPr>
            <w:tcW w:w="1680" w:type="dxa"/>
            <w:gridSpan w:val="2"/>
            <w:vAlign w:val="center"/>
          </w:tcPr>
          <w:p w14:paraId="39449CBA">
            <w:pPr>
              <w:widowControl/>
              <w:autoSpaceDE w:val="0"/>
              <w:autoSpaceDN w:val="0"/>
              <w:jc w:val="center"/>
              <w:textAlignment w:val="bottom"/>
              <w:rPr>
                <w:i w:val="0"/>
                <w:iCs w:val="0"/>
                <w:color w:val="auto"/>
                <w:szCs w:val="21"/>
                <w:highlight w:val="none"/>
              </w:rPr>
            </w:pPr>
          </w:p>
        </w:tc>
      </w:tr>
      <w:tr w14:paraId="3727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4" w:hRule="atLeast"/>
        </w:trPr>
        <w:tc>
          <w:tcPr>
            <w:tcW w:w="1242" w:type="dxa"/>
            <w:vAlign w:val="center"/>
          </w:tcPr>
          <w:p w14:paraId="6D2F5B26">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工作</w:t>
            </w:r>
            <w:r>
              <w:rPr>
                <w:i w:val="0"/>
                <w:iCs w:val="0"/>
                <w:color w:val="auto"/>
                <w:szCs w:val="21"/>
                <w:highlight w:val="none"/>
              </w:rPr>
              <w:t>年限</w:t>
            </w:r>
          </w:p>
        </w:tc>
        <w:tc>
          <w:tcPr>
            <w:tcW w:w="3972" w:type="dxa"/>
            <w:gridSpan w:val="5"/>
            <w:vAlign w:val="center"/>
          </w:tcPr>
          <w:p w14:paraId="11366D02">
            <w:pPr>
              <w:widowControl/>
              <w:autoSpaceDE w:val="0"/>
              <w:autoSpaceDN w:val="0"/>
              <w:jc w:val="center"/>
              <w:textAlignment w:val="bottom"/>
              <w:rPr>
                <w:i w:val="0"/>
                <w:iCs w:val="0"/>
                <w:color w:val="auto"/>
                <w:szCs w:val="21"/>
                <w:highlight w:val="none"/>
              </w:rPr>
            </w:pPr>
          </w:p>
        </w:tc>
        <w:tc>
          <w:tcPr>
            <w:tcW w:w="1893" w:type="dxa"/>
            <w:gridSpan w:val="2"/>
            <w:vAlign w:val="center"/>
          </w:tcPr>
          <w:p w14:paraId="443ACA0E">
            <w:pPr>
              <w:widowControl/>
              <w:autoSpaceDE w:val="0"/>
              <w:autoSpaceDN w:val="0"/>
              <w:jc w:val="center"/>
              <w:textAlignment w:val="bottom"/>
              <w:rPr>
                <w:i w:val="0"/>
                <w:iCs w:val="0"/>
                <w:color w:val="auto"/>
                <w:szCs w:val="21"/>
                <w:highlight w:val="none"/>
              </w:rPr>
            </w:pPr>
            <w:r>
              <w:rPr>
                <w:rFonts w:hint="eastAsia"/>
                <w:i w:val="0"/>
                <w:iCs w:val="0"/>
                <w:color w:val="auto"/>
                <w:highlight w:val="none"/>
              </w:rPr>
              <w:t>从事工作年限</w:t>
            </w:r>
          </w:p>
        </w:tc>
        <w:tc>
          <w:tcPr>
            <w:tcW w:w="1680" w:type="dxa"/>
            <w:gridSpan w:val="2"/>
            <w:vAlign w:val="top"/>
          </w:tcPr>
          <w:p w14:paraId="3A0832B1">
            <w:pPr>
              <w:widowControl/>
              <w:autoSpaceDE w:val="0"/>
              <w:autoSpaceDN w:val="0"/>
              <w:textAlignment w:val="bottom"/>
              <w:rPr>
                <w:i w:val="0"/>
                <w:iCs w:val="0"/>
                <w:color w:val="auto"/>
                <w:szCs w:val="21"/>
                <w:highlight w:val="none"/>
              </w:rPr>
            </w:pPr>
          </w:p>
        </w:tc>
      </w:tr>
      <w:tr w14:paraId="52B8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42" w:type="dxa"/>
            <w:vAlign w:val="center"/>
          </w:tcPr>
          <w:p w14:paraId="634F040F">
            <w:pPr>
              <w:widowControl/>
              <w:autoSpaceDE w:val="0"/>
              <w:autoSpaceDN w:val="0"/>
              <w:jc w:val="center"/>
              <w:textAlignment w:val="bottom"/>
              <w:rPr>
                <w:i w:val="0"/>
                <w:iCs w:val="0"/>
                <w:color w:val="auto"/>
                <w:szCs w:val="21"/>
                <w:highlight w:val="none"/>
              </w:rPr>
            </w:pPr>
            <w:r>
              <w:rPr>
                <w:i w:val="0"/>
                <w:iCs w:val="0"/>
                <w:color w:val="auto"/>
                <w:szCs w:val="21"/>
                <w:highlight w:val="none"/>
              </w:rPr>
              <w:t>毕业学校</w:t>
            </w:r>
          </w:p>
        </w:tc>
        <w:tc>
          <w:tcPr>
            <w:tcW w:w="7545" w:type="dxa"/>
            <w:gridSpan w:val="9"/>
            <w:vAlign w:val="center"/>
          </w:tcPr>
          <w:p w14:paraId="53A33063">
            <w:pPr>
              <w:widowControl/>
              <w:autoSpaceDE w:val="0"/>
              <w:autoSpaceDN w:val="0"/>
              <w:ind w:left="-187" w:leftChars="-89"/>
              <w:jc w:val="center"/>
              <w:textAlignment w:val="bottom"/>
              <w:rPr>
                <w:i w:val="0"/>
                <w:iCs w:val="0"/>
                <w:color w:val="auto"/>
                <w:szCs w:val="21"/>
                <w:highlight w:val="none"/>
              </w:rPr>
            </w:pPr>
            <w:r>
              <w:rPr>
                <w:i w:val="0"/>
                <w:iCs w:val="0"/>
                <w:color w:val="auto"/>
                <w:szCs w:val="21"/>
                <w:highlight w:val="none"/>
              </w:rPr>
              <w:t>______年___月毕业于___________________学校___________专业，学制______年</w:t>
            </w:r>
          </w:p>
        </w:tc>
      </w:tr>
      <w:tr w14:paraId="25F5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87" w:type="dxa"/>
            <w:gridSpan w:val="10"/>
            <w:vAlign w:val="center"/>
          </w:tcPr>
          <w:p w14:paraId="6084B5AB">
            <w:pPr>
              <w:widowControl/>
              <w:autoSpaceDE w:val="0"/>
              <w:autoSpaceDN w:val="0"/>
              <w:spacing w:before="60" w:beforeLines="25" w:after="60" w:afterLines="25" w:line="360" w:lineRule="atLeast"/>
              <w:jc w:val="center"/>
              <w:textAlignment w:val="bottom"/>
              <w:rPr>
                <w:i w:val="0"/>
                <w:iCs w:val="0"/>
                <w:color w:val="auto"/>
                <w:szCs w:val="21"/>
                <w:highlight w:val="none"/>
              </w:rPr>
            </w:pPr>
            <w:r>
              <w:rPr>
                <w:i w:val="0"/>
                <w:iCs w:val="0"/>
                <w:color w:val="auto"/>
                <w:szCs w:val="21"/>
                <w:highlight w:val="none"/>
              </w:rPr>
              <w:t>经历</w:t>
            </w:r>
          </w:p>
        </w:tc>
      </w:tr>
      <w:tr w14:paraId="2BA1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315C2534">
            <w:pPr>
              <w:widowControl/>
              <w:autoSpaceDE w:val="0"/>
              <w:autoSpaceDN w:val="0"/>
              <w:spacing w:before="60" w:beforeLines="25" w:after="60" w:afterLines="25" w:line="360" w:lineRule="atLeast"/>
              <w:jc w:val="center"/>
              <w:textAlignment w:val="bottom"/>
              <w:rPr>
                <w:i w:val="0"/>
                <w:iCs w:val="0"/>
                <w:color w:val="auto"/>
                <w:szCs w:val="21"/>
                <w:highlight w:val="none"/>
              </w:rPr>
            </w:pPr>
            <w:r>
              <w:rPr>
                <w:rFonts w:hint="eastAsia"/>
                <w:i w:val="0"/>
                <w:iCs w:val="0"/>
                <w:color w:val="auto"/>
                <w:highlight w:val="none"/>
              </w:rPr>
              <w:t>时间</w:t>
            </w:r>
          </w:p>
        </w:tc>
        <w:tc>
          <w:tcPr>
            <w:tcW w:w="4260" w:type="dxa"/>
            <w:gridSpan w:val="5"/>
            <w:vAlign w:val="center"/>
          </w:tcPr>
          <w:p w14:paraId="691BFD53">
            <w:pPr>
              <w:pStyle w:val="55"/>
              <w:widowControl/>
              <w:adjustRightInd/>
              <w:snapToGrid/>
              <w:spacing w:before="60" w:beforeLines="25" w:after="60" w:afterLines="25" w:line="360" w:lineRule="atLeast"/>
              <w:textAlignment w:val="bottom"/>
              <w:rPr>
                <w:i w:val="0"/>
                <w:iCs w:val="0"/>
                <w:color w:val="auto"/>
                <w:spacing w:val="0"/>
                <w:kern w:val="2"/>
                <w:szCs w:val="21"/>
                <w:highlight w:val="none"/>
              </w:rPr>
            </w:pPr>
            <w:r>
              <w:rPr>
                <w:i w:val="0"/>
                <w:iCs w:val="0"/>
                <w:color w:val="auto"/>
                <w:spacing w:val="0"/>
                <w:kern w:val="2"/>
                <w:szCs w:val="21"/>
                <w:highlight w:val="none"/>
              </w:rPr>
              <w:t>参加过的类似工程项目名称</w:t>
            </w:r>
          </w:p>
        </w:tc>
        <w:tc>
          <w:tcPr>
            <w:tcW w:w="1942" w:type="dxa"/>
            <w:gridSpan w:val="2"/>
            <w:vAlign w:val="center"/>
          </w:tcPr>
          <w:p w14:paraId="4DF30EEA">
            <w:pPr>
              <w:pStyle w:val="55"/>
              <w:widowControl/>
              <w:adjustRightInd/>
              <w:snapToGrid/>
              <w:spacing w:before="60" w:beforeLines="25" w:after="60" w:afterLines="25" w:line="360" w:lineRule="atLeast"/>
              <w:textAlignment w:val="bottom"/>
              <w:rPr>
                <w:i w:val="0"/>
                <w:iCs w:val="0"/>
                <w:color w:val="auto"/>
                <w:spacing w:val="0"/>
                <w:kern w:val="2"/>
                <w:szCs w:val="21"/>
                <w:highlight w:val="none"/>
              </w:rPr>
            </w:pPr>
            <w:r>
              <w:rPr>
                <w:i w:val="0"/>
                <w:iCs w:val="0"/>
                <w:color w:val="auto"/>
                <w:spacing w:val="0"/>
                <w:kern w:val="2"/>
                <w:szCs w:val="21"/>
                <w:highlight w:val="none"/>
              </w:rPr>
              <w:t>担任</w:t>
            </w:r>
            <w:r>
              <w:rPr>
                <w:rFonts w:hint="eastAsia"/>
                <w:i w:val="0"/>
                <w:iCs w:val="0"/>
                <w:color w:val="auto"/>
                <w:spacing w:val="0"/>
                <w:kern w:val="2"/>
                <w:szCs w:val="21"/>
                <w:highlight w:val="none"/>
              </w:rPr>
              <w:t>职务</w:t>
            </w:r>
          </w:p>
        </w:tc>
        <w:tc>
          <w:tcPr>
            <w:tcW w:w="1292" w:type="dxa"/>
            <w:vAlign w:val="center"/>
          </w:tcPr>
          <w:p w14:paraId="5242FFEB">
            <w:pPr>
              <w:widowControl/>
              <w:autoSpaceDE w:val="0"/>
              <w:autoSpaceDN w:val="0"/>
              <w:spacing w:before="60" w:beforeLines="25" w:after="60" w:afterLines="25" w:line="360" w:lineRule="atLeast"/>
              <w:jc w:val="center"/>
              <w:textAlignment w:val="bottom"/>
              <w:rPr>
                <w:i w:val="0"/>
                <w:iCs w:val="0"/>
                <w:color w:val="auto"/>
                <w:szCs w:val="21"/>
                <w:highlight w:val="none"/>
              </w:rPr>
            </w:pPr>
            <w:r>
              <w:rPr>
                <w:rFonts w:hint="eastAsia"/>
                <w:i w:val="0"/>
                <w:iCs w:val="0"/>
                <w:color w:val="auto"/>
                <w:szCs w:val="21"/>
                <w:highlight w:val="none"/>
              </w:rPr>
              <w:t>委托</w:t>
            </w:r>
            <w:r>
              <w:rPr>
                <w:i w:val="0"/>
                <w:iCs w:val="0"/>
                <w:color w:val="auto"/>
                <w:szCs w:val="21"/>
                <w:highlight w:val="none"/>
              </w:rPr>
              <w:t>人及联系电话</w:t>
            </w:r>
          </w:p>
        </w:tc>
      </w:tr>
      <w:tr w14:paraId="1BDF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4325B949">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4CFCDD6A">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68754C27">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6CA8BB96">
            <w:pPr>
              <w:widowControl/>
              <w:autoSpaceDE w:val="0"/>
              <w:autoSpaceDN w:val="0"/>
              <w:spacing w:before="60" w:beforeLines="25" w:after="60" w:afterLines="25" w:line="360" w:lineRule="atLeast"/>
              <w:textAlignment w:val="bottom"/>
              <w:rPr>
                <w:i w:val="0"/>
                <w:iCs w:val="0"/>
                <w:color w:val="auto"/>
                <w:szCs w:val="21"/>
                <w:highlight w:val="none"/>
              </w:rPr>
            </w:pPr>
          </w:p>
        </w:tc>
      </w:tr>
      <w:tr w14:paraId="2D8B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4F7FB23D">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5FA4FBD1">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1AC8BE14">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6F2D9748">
            <w:pPr>
              <w:widowControl/>
              <w:autoSpaceDE w:val="0"/>
              <w:autoSpaceDN w:val="0"/>
              <w:spacing w:before="60" w:beforeLines="25" w:after="60" w:afterLines="25" w:line="360" w:lineRule="atLeast"/>
              <w:textAlignment w:val="bottom"/>
              <w:rPr>
                <w:i w:val="0"/>
                <w:iCs w:val="0"/>
                <w:color w:val="auto"/>
                <w:szCs w:val="21"/>
                <w:highlight w:val="none"/>
              </w:rPr>
            </w:pPr>
          </w:p>
        </w:tc>
      </w:tr>
      <w:tr w14:paraId="1D1B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2DEAC1C3">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4CEEB571">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5631ED02">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2F4BFF44">
            <w:pPr>
              <w:widowControl/>
              <w:autoSpaceDE w:val="0"/>
              <w:autoSpaceDN w:val="0"/>
              <w:spacing w:before="60" w:beforeLines="25" w:after="60" w:afterLines="25" w:line="360" w:lineRule="atLeast"/>
              <w:textAlignment w:val="bottom"/>
              <w:rPr>
                <w:i w:val="0"/>
                <w:iCs w:val="0"/>
                <w:color w:val="auto"/>
                <w:szCs w:val="21"/>
                <w:highlight w:val="none"/>
              </w:rPr>
            </w:pPr>
          </w:p>
        </w:tc>
      </w:tr>
      <w:tr w14:paraId="2764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6E00A46F">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2915331A">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56968178">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236B5EA1">
            <w:pPr>
              <w:widowControl/>
              <w:autoSpaceDE w:val="0"/>
              <w:autoSpaceDN w:val="0"/>
              <w:spacing w:before="60" w:beforeLines="25" w:after="60" w:afterLines="25" w:line="360" w:lineRule="atLeast"/>
              <w:textAlignment w:val="bottom"/>
              <w:rPr>
                <w:i w:val="0"/>
                <w:iCs w:val="0"/>
                <w:color w:val="auto"/>
                <w:szCs w:val="21"/>
                <w:highlight w:val="none"/>
              </w:rPr>
            </w:pPr>
          </w:p>
        </w:tc>
      </w:tr>
      <w:tr w14:paraId="28B7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7155060B">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4AD5D179">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20C506C6">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4157F1A2">
            <w:pPr>
              <w:widowControl/>
              <w:autoSpaceDE w:val="0"/>
              <w:autoSpaceDN w:val="0"/>
              <w:spacing w:before="60" w:beforeLines="25" w:after="60" w:afterLines="25" w:line="360" w:lineRule="atLeast"/>
              <w:textAlignment w:val="bottom"/>
              <w:rPr>
                <w:i w:val="0"/>
                <w:iCs w:val="0"/>
                <w:color w:val="auto"/>
                <w:szCs w:val="21"/>
                <w:highlight w:val="none"/>
              </w:rPr>
            </w:pPr>
          </w:p>
        </w:tc>
      </w:tr>
      <w:tr w14:paraId="038E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1F452046">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727DCA1C">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0AC1AFA0">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0CC22C3B">
            <w:pPr>
              <w:widowControl/>
              <w:autoSpaceDE w:val="0"/>
              <w:autoSpaceDN w:val="0"/>
              <w:spacing w:before="60" w:beforeLines="25" w:after="60" w:afterLines="25" w:line="360" w:lineRule="atLeast"/>
              <w:textAlignment w:val="bottom"/>
              <w:rPr>
                <w:i w:val="0"/>
                <w:iCs w:val="0"/>
                <w:color w:val="auto"/>
                <w:szCs w:val="21"/>
                <w:highlight w:val="none"/>
              </w:rPr>
            </w:pPr>
          </w:p>
        </w:tc>
      </w:tr>
      <w:tr w14:paraId="6952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5709CFF1">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55900C0F">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4BC1707A">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154F36CF">
            <w:pPr>
              <w:widowControl/>
              <w:autoSpaceDE w:val="0"/>
              <w:autoSpaceDN w:val="0"/>
              <w:spacing w:before="60" w:beforeLines="25" w:after="60" w:afterLines="25" w:line="360" w:lineRule="atLeast"/>
              <w:textAlignment w:val="bottom"/>
              <w:rPr>
                <w:i w:val="0"/>
                <w:iCs w:val="0"/>
                <w:color w:val="auto"/>
                <w:szCs w:val="21"/>
                <w:highlight w:val="none"/>
              </w:rPr>
            </w:pPr>
          </w:p>
        </w:tc>
      </w:tr>
      <w:tr w14:paraId="048E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93" w:type="dxa"/>
            <w:gridSpan w:val="2"/>
            <w:vAlign w:val="center"/>
          </w:tcPr>
          <w:p w14:paraId="556F8136">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4260" w:type="dxa"/>
            <w:gridSpan w:val="5"/>
            <w:vAlign w:val="center"/>
          </w:tcPr>
          <w:p w14:paraId="688F0CC0">
            <w:pPr>
              <w:widowControl/>
              <w:autoSpaceDE w:val="0"/>
              <w:autoSpaceDN w:val="0"/>
              <w:spacing w:before="60" w:beforeLines="25" w:after="60" w:afterLines="25" w:line="360" w:lineRule="atLeast"/>
              <w:jc w:val="center"/>
              <w:textAlignment w:val="bottom"/>
              <w:rPr>
                <w:i w:val="0"/>
                <w:iCs w:val="0"/>
                <w:color w:val="auto"/>
                <w:szCs w:val="21"/>
                <w:highlight w:val="none"/>
              </w:rPr>
            </w:pPr>
          </w:p>
        </w:tc>
        <w:tc>
          <w:tcPr>
            <w:tcW w:w="1942" w:type="dxa"/>
            <w:gridSpan w:val="2"/>
            <w:vAlign w:val="top"/>
          </w:tcPr>
          <w:p w14:paraId="16215CDE">
            <w:pPr>
              <w:widowControl/>
              <w:autoSpaceDE w:val="0"/>
              <w:autoSpaceDN w:val="0"/>
              <w:spacing w:before="60" w:beforeLines="25" w:after="60" w:afterLines="25" w:line="360" w:lineRule="atLeast"/>
              <w:textAlignment w:val="bottom"/>
              <w:rPr>
                <w:i w:val="0"/>
                <w:iCs w:val="0"/>
                <w:color w:val="auto"/>
                <w:szCs w:val="21"/>
                <w:highlight w:val="none"/>
              </w:rPr>
            </w:pPr>
          </w:p>
        </w:tc>
        <w:tc>
          <w:tcPr>
            <w:tcW w:w="1292" w:type="dxa"/>
            <w:vAlign w:val="top"/>
          </w:tcPr>
          <w:p w14:paraId="4148127B">
            <w:pPr>
              <w:widowControl/>
              <w:autoSpaceDE w:val="0"/>
              <w:autoSpaceDN w:val="0"/>
              <w:spacing w:before="60" w:beforeLines="25" w:after="60" w:afterLines="25" w:line="360" w:lineRule="atLeast"/>
              <w:textAlignment w:val="bottom"/>
              <w:rPr>
                <w:i w:val="0"/>
                <w:iCs w:val="0"/>
                <w:color w:val="auto"/>
                <w:szCs w:val="21"/>
                <w:highlight w:val="none"/>
              </w:rPr>
            </w:pPr>
          </w:p>
        </w:tc>
      </w:tr>
      <w:tr w14:paraId="7793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3" w:type="dxa"/>
            <w:gridSpan w:val="3"/>
            <w:vAlign w:val="center"/>
          </w:tcPr>
          <w:p w14:paraId="3B050603">
            <w:pPr>
              <w:widowControl/>
              <w:autoSpaceDE w:val="0"/>
              <w:autoSpaceDN w:val="0"/>
              <w:spacing w:before="60" w:beforeLines="25" w:after="60" w:afterLines="25" w:line="360" w:lineRule="atLeast"/>
              <w:jc w:val="center"/>
              <w:textAlignment w:val="bottom"/>
              <w:rPr>
                <w:i w:val="0"/>
                <w:iCs w:val="0"/>
                <w:color w:val="auto"/>
                <w:szCs w:val="21"/>
                <w:highlight w:val="none"/>
              </w:rPr>
            </w:pPr>
            <w:r>
              <w:rPr>
                <w:i w:val="0"/>
                <w:iCs w:val="0"/>
                <w:color w:val="auto"/>
                <w:szCs w:val="21"/>
                <w:highlight w:val="none"/>
              </w:rPr>
              <w:t>获奖情况</w:t>
            </w:r>
          </w:p>
        </w:tc>
        <w:tc>
          <w:tcPr>
            <w:tcW w:w="6334" w:type="dxa"/>
            <w:gridSpan w:val="7"/>
            <w:vAlign w:val="top"/>
          </w:tcPr>
          <w:p w14:paraId="7317DD18">
            <w:pPr>
              <w:widowControl/>
              <w:autoSpaceDE w:val="0"/>
              <w:autoSpaceDN w:val="0"/>
              <w:spacing w:before="60" w:beforeLines="25" w:after="60" w:afterLines="25" w:line="360" w:lineRule="atLeast"/>
              <w:textAlignment w:val="bottom"/>
              <w:rPr>
                <w:i w:val="0"/>
                <w:iCs w:val="0"/>
                <w:color w:val="auto"/>
                <w:szCs w:val="21"/>
                <w:highlight w:val="none"/>
              </w:rPr>
            </w:pPr>
          </w:p>
        </w:tc>
      </w:tr>
      <w:tr w14:paraId="4FA4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53" w:type="dxa"/>
            <w:gridSpan w:val="3"/>
            <w:vAlign w:val="center"/>
          </w:tcPr>
          <w:p w14:paraId="5F66B813">
            <w:pPr>
              <w:widowControl/>
              <w:autoSpaceDE w:val="0"/>
              <w:autoSpaceDN w:val="0"/>
              <w:spacing w:line="360" w:lineRule="atLeast"/>
              <w:jc w:val="center"/>
              <w:textAlignment w:val="bottom"/>
              <w:rPr>
                <w:i w:val="0"/>
                <w:iCs w:val="0"/>
                <w:color w:val="auto"/>
                <w:szCs w:val="21"/>
                <w:highlight w:val="none"/>
              </w:rPr>
            </w:pPr>
            <w:r>
              <w:rPr>
                <w:rFonts w:hint="eastAsia"/>
                <w:i w:val="0"/>
                <w:iCs w:val="0"/>
                <w:color w:val="auto"/>
                <w:szCs w:val="21"/>
                <w:highlight w:val="none"/>
              </w:rPr>
              <w:t>目前承担的任务</w:t>
            </w:r>
          </w:p>
        </w:tc>
        <w:tc>
          <w:tcPr>
            <w:tcW w:w="6334" w:type="dxa"/>
            <w:gridSpan w:val="7"/>
            <w:vAlign w:val="top"/>
          </w:tcPr>
          <w:p w14:paraId="6BE203A6">
            <w:pPr>
              <w:widowControl/>
              <w:autoSpaceDE w:val="0"/>
              <w:autoSpaceDN w:val="0"/>
              <w:spacing w:line="360" w:lineRule="atLeast"/>
              <w:textAlignment w:val="bottom"/>
              <w:rPr>
                <w:i w:val="0"/>
                <w:iCs w:val="0"/>
                <w:color w:val="auto"/>
                <w:szCs w:val="21"/>
                <w:highlight w:val="none"/>
              </w:rPr>
            </w:pPr>
          </w:p>
        </w:tc>
      </w:tr>
      <w:tr w14:paraId="25C3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53" w:type="dxa"/>
            <w:gridSpan w:val="3"/>
            <w:vAlign w:val="center"/>
          </w:tcPr>
          <w:p w14:paraId="7B3EBC5A">
            <w:pPr>
              <w:widowControl/>
              <w:autoSpaceDE w:val="0"/>
              <w:autoSpaceDN w:val="0"/>
              <w:spacing w:line="360" w:lineRule="atLeast"/>
              <w:jc w:val="center"/>
              <w:textAlignment w:val="bottom"/>
              <w:rPr>
                <w:i w:val="0"/>
                <w:iCs w:val="0"/>
                <w:color w:val="auto"/>
                <w:szCs w:val="21"/>
                <w:highlight w:val="none"/>
              </w:rPr>
            </w:pPr>
            <w:r>
              <w:rPr>
                <w:i w:val="0"/>
                <w:iCs w:val="0"/>
                <w:color w:val="auto"/>
                <w:szCs w:val="21"/>
                <w:highlight w:val="none"/>
              </w:rPr>
              <w:t>备注</w:t>
            </w:r>
          </w:p>
        </w:tc>
        <w:tc>
          <w:tcPr>
            <w:tcW w:w="6334" w:type="dxa"/>
            <w:gridSpan w:val="7"/>
            <w:vAlign w:val="top"/>
          </w:tcPr>
          <w:p w14:paraId="047B423E">
            <w:pPr>
              <w:widowControl/>
              <w:autoSpaceDE w:val="0"/>
              <w:autoSpaceDN w:val="0"/>
              <w:spacing w:line="360" w:lineRule="atLeast"/>
              <w:textAlignment w:val="bottom"/>
              <w:rPr>
                <w:i w:val="0"/>
                <w:iCs w:val="0"/>
                <w:color w:val="auto"/>
                <w:szCs w:val="21"/>
                <w:highlight w:val="none"/>
              </w:rPr>
            </w:pPr>
          </w:p>
        </w:tc>
      </w:tr>
    </w:tbl>
    <w:p w14:paraId="391E648E">
      <w:pPr>
        <w:ind w:left="0" w:firstLine="420" w:firstLineChars="200"/>
        <w:rPr>
          <w:i w:val="0"/>
          <w:iCs w:val="0"/>
          <w:color w:val="auto"/>
          <w:szCs w:val="20"/>
          <w:highlight w:val="none"/>
        </w:rPr>
      </w:pPr>
      <w:r>
        <w:rPr>
          <w:i w:val="0"/>
          <w:iCs w:val="0"/>
          <w:color w:val="auto"/>
          <w:szCs w:val="20"/>
          <w:highlight w:val="none"/>
        </w:rPr>
        <w:t>注：</w:t>
      </w:r>
      <w:r>
        <w:rPr>
          <w:rFonts w:hint="default"/>
          <w:i w:val="0"/>
          <w:iCs w:val="0"/>
          <w:color w:val="auto"/>
          <w:szCs w:val="20"/>
          <w:highlight w:val="none"/>
        </w:rPr>
        <w:t>1.</w:t>
      </w:r>
      <w:r>
        <w:rPr>
          <w:i w:val="0"/>
          <w:iCs w:val="0"/>
          <w:color w:val="auto"/>
          <w:szCs w:val="20"/>
          <w:highlight w:val="none"/>
        </w:rPr>
        <w:t>本表应</w:t>
      </w:r>
      <w:r>
        <w:rPr>
          <w:rFonts w:hint="default"/>
          <w:i w:val="0"/>
          <w:iCs w:val="0"/>
          <w:color w:val="auto"/>
          <w:szCs w:val="20"/>
          <w:highlight w:val="none"/>
        </w:rPr>
        <w:t>填写项目负责人</w:t>
      </w:r>
      <w:r>
        <w:rPr>
          <w:i w:val="0"/>
          <w:iCs w:val="0"/>
          <w:color w:val="auto"/>
          <w:szCs w:val="20"/>
          <w:highlight w:val="none"/>
        </w:rPr>
        <w:t>相关情况</w:t>
      </w:r>
      <w:r>
        <w:rPr>
          <w:rFonts w:hint="default"/>
          <w:i w:val="0"/>
          <w:iCs w:val="0"/>
          <w:color w:val="auto"/>
          <w:szCs w:val="20"/>
          <w:highlight w:val="none"/>
        </w:rPr>
        <w:t>。</w:t>
      </w:r>
    </w:p>
    <w:p w14:paraId="0C561037">
      <w:pPr>
        <w:numPr>
          <w:ilvl w:val="-1"/>
          <w:numId w:val="0"/>
        </w:numPr>
        <w:spacing w:line="240" w:lineRule="auto"/>
        <w:ind w:left="0" w:firstLine="420" w:firstLineChars="200"/>
        <w:jc w:val="left"/>
        <w:outlineLvl w:val="9"/>
        <w:rPr>
          <w:i w:val="0"/>
          <w:iCs w:val="0"/>
          <w:color w:val="auto"/>
          <w:szCs w:val="20"/>
          <w:highlight w:val="none"/>
        </w:rPr>
      </w:pPr>
      <w:r>
        <w:rPr>
          <w:rFonts w:hint="default"/>
          <w:i w:val="0"/>
          <w:iCs w:val="0"/>
          <w:color w:val="auto"/>
          <w:szCs w:val="20"/>
          <w:highlight w:val="none"/>
        </w:rPr>
        <w:t>2.</w:t>
      </w:r>
      <w:r>
        <w:rPr>
          <w:rFonts w:hint="default"/>
          <w:i w:val="0"/>
          <w:iCs w:val="0"/>
          <w:color w:val="auto"/>
          <w:szCs w:val="20"/>
          <w:highlight w:val="none"/>
          <w:lang w:val="en-US" w:eastAsia="zh-CN"/>
        </w:rPr>
        <w:t>供应商</w:t>
      </w:r>
      <w:r>
        <w:rPr>
          <w:i w:val="0"/>
          <w:iCs w:val="0"/>
          <w:color w:val="auto"/>
          <w:szCs w:val="20"/>
          <w:highlight w:val="none"/>
        </w:rPr>
        <w:t>应根据</w:t>
      </w:r>
      <w:r>
        <w:rPr>
          <w:rFonts w:hint="default"/>
          <w:i w:val="0"/>
          <w:iCs w:val="0"/>
          <w:color w:val="auto"/>
          <w:szCs w:val="20"/>
          <w:highlight w:val="none"/>
          <w:lang w:val="en-US" w:eastAsia="zh-CN"/>
        </w:rPr>
        <w:t>比选</w:t>
      </w:r>
      <w:r>
        <w:rPr>
          <w:rFonts w:hint="default"/>
          <w:i w:val="0"/>
          <w:iCs w:val="0"/>
          <w:color w:val="auto"/>
          <w:szCs w:val="20"/>
          <w:highlight w:val="none"/>
        </w:rPr>
        <w:t>文件</w:t>
      </w:r>
      <w:r>
        <w:rPr>
          <w:i w:val="0"/>
          <w:iCs w:val="0"/>
          <w:color w:val="auto"/>
          <w:szCs w:val="20"/>
          <w:highlight w:val="none"/>
        </w:rPr>
        <w:t>第二章</w:t>
      </w:r>
      <w:r>
        <w:rPr>
          <w:rFonts w:hint="default"/>
          <w:i w:val="0"/>
          <w:iCs w:val="0"/>
          <w:color w:val="auto"/>
          <w:szCs w:val="20"/>
          <w:highlight w:val="none"/>
        </w:rPr>
        <w:t>“</w:t>
      </w:r>
      <w:r>
        <w:rPr>
          <w:rFonts w:hint="default"/>
          <w:i w:val="0"/>
          <w:iCs w:val="0"/>
          <w:color w:val="auto"/>
          <w:szCs w:val="20"/>
          <w:highlight w:val="none"/>
          <w:lang w:val="en-US" w:eastAsia="zh-CN"/>
        </w:rPr>
        <w:t>供应商</w:t>
      </w:r>
      <w:r>
        <w:rPr>
          <w:i w:val="0"/>
          <w:iCs w:val="0"/>
          <w:color w:val="auto"/>
          <w:szCs w:val="20"/>
          <w:highlight w:val="none"/>
        </w:rPr>
        <w:t>须知</w:t>
      </w:r>
      <w:r>
        <w:rPr>
          <w:rFonts w:hint="default"/>
          <w:i w:val="0"/>
          <w:iCs w:val="0"/>
          <w:color w:val="auto"/>
          <w:szCs w:val="20"/>
          <w:highlight w:val="none"/>
        </w:rPr>
        <w:t>”第3.5.5项</w:t>
      </w:r>
      <w:r>
        <w:rPr>
          <w:rFonts w:hint="default"/>
          <w:i w:val="0"/>
          <w:iCs w:val="0"/>
          <w:color w:val="auto"/>
          <w:szCs w:val="20"/>
          <w:highlight w:val="none"/>
          <w:lang w:val="en-US" w:eastAsia="zh-CN"/>
        </w:rPr>
        <w:t>和前附表附录4的</w:t>
      </w:r>
      <w:r>
        <w:rPr>
          <w:i w:val="0"/>
          <w:iCs w:val="0"/>
          <w:color w:val="auto"/>
          <w:szCs w:val="20"/>
          <w:highlight w:val="none"/>
        </w:rPr>
        <w:t>要求在本表后附相关证明材料。</w:t>
      </w:r>
    </w:p>
    <w:p w14:paraId="4C7CFE1D">
      <w:pPr>
        <w:numPr>
          <w:ilvl w:val="-1"/>
          <w:numId w:val="0"/>
        </w:numPr>
        <w:spacing w:line="240" w:lineRule="auto"/>
        <w:ind w:left="420" w:hanging="602" w:hangingChars="200"/>
        <w:jc w:val="left"/>
        <w:outlineLvl w:val="9"/>
        <w:rPr>
          <w:rFonts w:hint="eastAsia" w:ascii="黑体" w:hAnsi="黑体" w:eastAsia="黑体" w:cs="宋体"/>
          <w:b/>
          <w:bCs/>
          <w:i w:val="0"/>
          <w:iCs w:val="0"/>
          <w:color w:val="auto"/>
          <w:kern w:val="0"/>
          <w:sz w:val="30"/>
          <w:szCs w:val="30"/>
          <w:highlight w:val="none"/>
          <w:lang w:eastAsia="zh-CN"/>
        </w:rPr>
      </w:pPr>
    </w:p>
    <w:p w14:paraId="4AA68D91">
      <w:pPr>
        <w:numPr>
          <w:ilvl w:val="-1"/>
          <w:numId w:val="0"/>
        </w:numPr>
        <w:spacing w:line="240" w:lineRule="auto"/>
        <w:jc w:val="left"/>
        <w:outlineLvl w:val="9"/>
        <w:rPr>
          <w:rFonts w:hint="eastAsia" w:ascii="黑体" w:hAnsi="黑体" w:eastAsia="黑体" w:cs="宋体"/>
          <w:b/>
          <w:bCs/>
          <w:i w:val="0"/>
          <w:iCs w:val="0"/>
          <w:color w:val="auto"/>
          <w:kern w:val="0"/>
          <w:sz w:val="30"/>
          <w:szCs w:val="30"/>
          <w:highlight w:val="none"/>
          <w:lang w:eastAsia="zh-CN"/>
        </w:rPr>
      </w:pPr>
      <w:r>
        <w:rPr>
          <w:rFonts w:hint="eastAsia" w:ascii="黑体" w:hAnsi="黑体" w:eastAsia="黑体" w:cs="宋体"/>
          <w:b/>
          <w:bCs/>
          <w:i w:val="0"/>
          <w:iCs w:val="0"/>
          <w:color w:val="auto"/>
          <w:kern w:val="0"/>
          <w:sz w:val="30"/>
          <w:szCs w:val="30"/>
          <w:highlight w:val="none"/>
          <w:lang w:eastAsia="zh-CN"/>
        </w:rPr>
        <w:br w:type="page"/>
      </w:r>
    </w:p>
    <w:p w14:paraId="5E9440C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0"/>
        <w:jc w:val="center"/>
        <w:textAlignment w:val="auto"/>
        <w:outlineLvl w:val="1"/>
        <w:rPr>
          <w:rFonts w:ascii="黑体" w:hAnsi="黑体" w:eastAsia="黑体" w:cs="宋体"/>
          <w:b/>
          <w:bCs/>
          <w:i w:val="0"/>
          <w:iCs w:val="0"/>
          <w:color w:val="auto"/>
          <w:kern w:val="0"/>
          <w:sz w:val="30"/>
          <w:szCs w:val="30"/>
          <w:highlight w:val="none"/>
        </w:rPr>
      </w:pPr>
      <w:bookmarkStart w:id="544" w:name="_Toc32564"/>
      <w:bookmarkStart w:id="545" w:name="_Toc31967"/>
      <w:bookmarkStart w:id="546" w:name="_Toc22939"/>
      <w:bookmarkStart w:id="547" w:name="_Toc314"/>
      <w:bookmarkStart w:id="548" w:name="_Toc4864"/>
      <w:bookmarkStart w:id="549" w:name="_Toc27176"/>
      <w:bookmarkStart w:id="550" w:name="_Toc13411"/>
      <w:bookmarkStart w:id="551" w:name="_Toc30102"/>
      <w:bookmarkStart w:id="552" w:name="_Toc97106854"/>
      <w:bookmarkStart w:id="553" w:name="_Toc16383"/>
      <w:r>
        <w:rPr>
          <w:rFonts w:hint="eastAsia" w:ascii="黑体" w:hAnsi="黑体" w:eastAsia="黑体" w:cs="宋体"/>
          <w:b/>
          <w:bCs/>
          <w:i w:val="0"/>
          <w:iCs w:val="0"/>
          <w:color w:val="auto"/>
          <w:kern w:val="0"/>
          <w:sz w:val="30"/>
          <w:szCs w:val="30"/>
          <w:highlight w:val="none"/>
          <w:lang w:val="en-US" w:eastAsia="zh-CN"/>
        </w:rPr>
        <w:t>五、其他材料</w:t>
      </w:r>
      <w:bookmarkEnd w:id="544"/>
      <w:bookmarkEnd w:id="545"/>
      <w:bookmarkEnd w:id="546"/>
      <w:bookmarkEnd w:id="547"/>
      <w:bookmarkEnd w:id="548"/>
      <w:bookmarkEnd w:id="549"/>
      <w:bookmarkEnd w:id="550"/>
      <w:bookmarkEnd w:id="551"/>
    </w:p>
    <w:bookmarkEnd w:id="552"/>
    <w:bookmarkEnd w:id="553"/>
    <w:p w14:paraId="1F2A3898">
      <w:pPr>
        <w:jc w:val="center"/>
        <w:outlineLvl w:val="2"/>
        <w:rPr>
          <w:rFonts w:hint="eastAsia" w:ascii="黑体" w:hAnsi="黑体" w:eastAsia="黑体" w:cs="宋体"/>
          <w:i w:val="0"/>
          <w:iCs w:val="0"/>
          <w:color w:val="auto"/>
          <w:kern w:val="0"/>
          <w:sz w:val="30"/>
          <w:szCs w:val="30"/>
          <w:highlight w:val="none"/>
        </w:rPr>
      </w:pPr>
      <w:bookmarkStart w:id="554" w:name="_Toc3378"/>
      <w:bookmarkStart w:id="555" w:name="_Toc17549"/>
      <w:bookmarkStart w:id="556" w:name="_Toc23317"/>
      <w:bookmarkStart w:id="557" w:name="_Toc20835"/>
    </w:p>
    <w:p w14:paraId="0F34F5C7">
      <w:pPr>
        <w:jc w:val="center"/>
        <w:outlineLvl w:val="2"/>
        <w:rPr>
          <w:rFonts w:hint="eastAsia" w:ascii="黑体" w:hAnsi="黑体" w:eastAsia="黑体" w:cs="宋体"/>
          <w:i w:val="0"/>
          <w:iCs w:val="0"/>
          <w:color w:val="auto"/>
          <w:kern w:val="0"/>
          <w:sz w:val="30"/>
          <w:szCs w:val="30"/>
          <w:highlight w:val="none"/>
        </w:rPr>
      </w:pPr>
      <w:bookmarkStart w:id="558" w:name="_Toc31710"/>
      <w:bookmarkStart w:id="559" w:name="_Toc50"/>
      <w:bookmarkStart w:id="560" w:name="_Toc9244"/>
      <w:r>
        <w:rPr>
          <w:rFonts w:hint="eastAsia" w:ascii="黑体" w:hAnsi="黑体" w:eastAsia="黑体" w:cs="宋体"/>
          <w:i w:val="0"/>
          <w:iCs w:val="0"/>
          <w:color w:val="auto"/>
          <w:kern w:val="0"/>
          <w:sz w:val="30"/>
          <w:szCs w:val="30"/>
          <w:highlight w:val="none"/>
        </w:rPr>
        <w:t>承诺函</w:t>
      </w:r>
      <w:bookmarkEnd w:id="554"/>
      <w:bookmarkEnd w:id="555"/>
      <w:bookmarkEnd w:id="556"/>
      <w:bookmarkEnd w:id="557"/>
      <w:bookmarkEnd w:id="558"/>
      <w:bookmarkEnd w:id="559"/>
      <w:bookmarkEnd w:id="560"/>
    </w:p>
    <w:p w14:paraId="65AF5ED8">
      <w:pPr>
        <w:rPr>
          <w:i w:val="0"/>
          <w:iCs w:val="0"/>
          <w:color w:val="auto"/>
          <w:highlight w:val="none"/>
        </w:rPr>
      </w:pPr>
    </w:p>
    <w:p w14:paraId="65C5CA95">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（委托人名称）</w:t>
      </w:r>
    </w:p>
    <w:p w14:paraId="71F263A5">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本单位自愿参加</w:t>
      </w:r>
      <w:permStart w:id="5" w:edGrp="everyone"/>
      <w:r>
        <w:rPr>
          <w:rFonts w:hint="eastAsia" w:ascii="宋体" w:hAnsi="宋体" w:cs="宋体"/>
          <w:i w:val="0"/>
          <w:iCs w:val="0"/>
          <w:color w:val="auto"/>
          <w:sz w:val="24"/>
          <w:highlight w:val="none"/>
          <w:u w:val="single"/>
          <w:lang w:val="en-US" w:eastAsia="zh-CN"/>
        </w:rPr>
        <w:t xml:space="preserve">      </w:t>
      </w:r>
      <w:permEnd w:id="5"/>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eastAsia="zh-CN"/>
        </w:rPr>
        <w:t>比选采购</w:t>
      </w:r>
      <w:r>
        <w:rPr>
          <w:rFonts w:hint="eastAsia" w:ascii="宋体" w:hAnsi="宋体" w:eastAsia="宋体" w:cs="宋体"/>
          <w:i w:val="0"/>
          <w:iCs w:val="0"/>
          <w:color w:val="auto"/>
          <w:sz w:val="24"/>
          <w:szCs w:val="24"/>
          <w:highlight w:val="none"/>
        </w:rPr>
        <w:t>的</w:t>
      </w:r>
      <w:r>
        <w:rPr>
          <w:rFonts w:hint="eastAsia" w:ascii="宋体" w:hAnsi="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rPr>
        <w:t>，郑重承诺如下：</w:t>
      </w:r>
    </w:p>
    <w:p w14:paraId="76E56B72">
      <w:pPr>
        <w:numPr>
          <w:ilvl w:val="0"/>
          <w:numId w:val="10"/>
        </w:num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我单位独立参与</w:t>
      </w:r>
      <w:r>
        <w:rPr>
          <w:rFonts w:hint="eastAsia" w:ascii="宋体" w:hAnsi="宋体" w:eastAsia="宋体" w:cs="宋体"/>
          <w:i w:val="0"/>
          <w:iCs w:val="0"/>
          <w:color w:val="auto"/>
          <w:sz w:val="24"/>
          <w:highlight w:val="none"/>
        </w:rPr>
        <w:t>项目</w:t>
      </w:r>
      <w:r>
        <w:rPr>
          <w:rFonts w:hint="eastAsia" w:ascii="宋体" w:hAnsi="宋体" w:eastAsia="宋体" w:cs="宋体"/>
          <w:i w:val="0"/>
          <w:iCs w:val="0"/>
          <w:color w:val="auto"/>
          <w:sz w:val="24"/>
          <w:highlight w:val="none"/>
          <w:lang w:val="en-US" w:eastAsia="zh-CN"/>
        </w:rPr>
        <w:t>比选</w:t>
      </w:r>
      <w:r>
        <w:rPr>
          <w:rFonts w:hint="eastAsia" w:ascii="宋体" w:hAnsi="宋体" w:eastAsia="宋体" w:cs="宋体"/>
          <w:i w:val="0"/>
          <w:iCs w:val="0"/>
          <w:color w:val="auto"/>
          <w:sz w:val="24"/>
          <w:highlight w:val="none"/>
        </w:rPr>
        <w:t>的</w:t>
      </w:r>
      <w:r>
        <w:rPr>
          <w:rFonts w:hint="eastAsia" w:ascii="宋体" w:hAnsi="宋体" w:cs="宋体"/>
          <w:i w:val="0"/>
          <w:iCs w:val="0"/>
          <w:color w:val="auto"/>
          <w:sz w:val="24"/>
          <w:highlight w:val="none"/>
          <w:lang w:eastAsia="zh-CN"/>
        </w:rPr>
        <w:t>响应</w:t>
      </w:r>
      <w:r>
        <w:rPr>
          <w:rFonts w:hint="eastAsia" w:ascii="宋体" w:hAnsi="宋体" w:eastAsia="宋体" w:cs="宋体"/>
          <w:i w:val="0"/>
          <w:iCs w:val="0"/>
          <w:color w:val="auto"/>
          <w:sz w:val="24"/>
          <w:highlight w:val="none"/>
        </w:rPr>
        <w:t>。</w:t>
      </w:r>
    </w:p>
    <w:p w14:paraId="267AE2E5">
      <w:pPr>
        <w:numPr>
          <w:ilvl w:val="0"/>
          <w:numId w:val="10"/>
        </w:num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我单位在</w:t>
      </w:r>
      <w:r>
        <w:rPr>
          <w:rFonts w:hint="eastAsia" w:ascii="宋体" w:hAnsi="宋体" w:cs="宋体"/>
          <w:i w:val="0"/>
          <w:iCs w:val="0"/>
          <w:color w:val="auto"/>
          <w:sz w:val="24"/>
          <w:szCs w:val="24"/>
          <w:highlight w:val="none"/>
          <w:lang w:val="en-US" w:eastAsia="zh-CN"/>
        </w:rPr>
        <w:t>合同服务</w:t>
      </w:r>
      <w:r>
        <w:rPr>
          <w:rFonts w:hint="eastAsia" w:ascii="宋体" w:hAnsi="宋体" w:eastAsia="宋体" w:cs="宋体"/>
          <w:i w:val="0"/>
          <w:iCs w:val="0"/>
          <w:color w:val="auto"/>
          <w:sz w:val="24"/>
          <w:szCs w:val="24"/>
          <w:highlight w:val="none"/>
        </w:rPr>
        <w:t>期间，根据委托人要求，在</w:t>
      </w:r>
      <w:r>
        <w:rPr>
          <w:rFonts w:hint="eastAsia" w:ascii="宋体" w:hAnsi="宋体" w:cs="宋体"/>
          <w:i w:val="0"/>
          <w:iCs w:val="0"/>
          <w:color w:val="auto"/>
          <w:sz w:val="24"/>
          <w:szCs w:val="24"/>
          <w:highlight w:val="none"/>
          <w:lang w:val="en-US" w:eastAsia="zh-CN"/>
        </w:rPr>
        <w:t>海南省（海口市或项目所在地）</w:t>
      </w:r>
      <w:r>
        <w:rPr>
          <w:rFonts w:hint="eastAsia" w:ascii="宋体" w:hAnsi="宋体" w:eastAsia="宋体" w:cs="宋体"/>
          <w:i w:val="0"/>
          <w:iCs w:val="0"/>
          <w:color w:val="auto"/>
          <w:sz w:val="24"/>
          <w:szCs w:val="24"/>
          <w:highlight w:val="none"/>
        </w:rPr>
        <w:t>派驻熟悉</w:t>
      </w:r>
      <w:r>
        <w:rPr>
          <w:rFonts w:hint="eastAsia" w:ascii="宋体" w:hAnsi="宋体" w:cs="宋体"/>
          <w:i w:val="0"/>
          <w:iCs w:val="0"/>
          <w:color w:val="auto"/>
          <w:sz w:val="24"/>
          <w:szCs w:val="24"/>
          <w:highlight w:val="none"/>
          <w:lang w:val="en-US" w:eastAsia="zh-CN"/>
        </w:rPr>
        <w:t>本项目</w:t>
      </w:r>
      <w:r>
        <w:rPr>
          <w:rFonts w:hint="eastAsia" w:ascii="宋体" w:hAnsi="宋体" w:eastAsia="宋体" w:cs="宋体"/>
          <w:i w:val="0"/>
          <w:iCs w:val="0"/>
          <w:color w:val="auto"/>
          <w:sz w:val="24"/>
          <w:szCs w:val="24"/>
          <w:highlight w:val="none"/>
        </w:rPr>
        <w:t>相关</w:t>
      </w:r>
      <w:r>
        <w:rPr>
          <w:rFonts w:hint="eastAsia" w:ascii="宋体" w:hAnsi="宋体" w:cs="宋体"/>
          <w:i w:val="0"/>
          <w:iCs w:val="0"/>
          <w:color w:val="auto"/>
          <w:sz w:val="24"/>
          <w:szCs w:val="24"/>
          <w:highlight w:val="none"/>
          <w:lang w:val="en-US" w:eastAsia="zh-CN"/>
        </w:rPr>
        <w:t>专业</w:t>
      </w:r>
      <w:r>
        <w:rPr>
          <w:rFonts w:hint="eastAsia" w:ascii="宋体" w:hAnsi="宋体" w:eastAsia="宋体" w:cs="宋体"/>
          <w:i w:val="0"/>
          <w:iCs w:val="0"/>
          <w:color w:val="auto"/>
          <w:sz w:val="24"/>
          <w:szCs w:val="24"/>
          <w:highlight w:val="none"/>
        </w:rPr>
        <w:t>人员，及时提供本地化服务，不因人员力量不足造成</w:t>
      </w:r>
      <w:r>
        <w:rPr>
          <w:rFonts w:hint="eastAsia" w:ascii="宋体" w:hAnsi="宋体" w:cs="宋体"/>
          <w:i w:val="0"/>
          <w:iCs w:val="0"/>
          <w:color w:val="auto"/>
          <w:sz w:val="24"/>
          <w:szCs w:val="24"/>
          <w:highlight w:val="none"/>
          <w:lang w:val="en-US" w:eastAsia="zh-CN"/>
        </w:rPr>
        <w:t>服务</w:t>
      </w:r>
      <w:r>
        <w:rPr>
          <w:rFonts w:hint="eastAsia" w:ascii="宋体" w:hAnsi="宋体" w:eastAsia="宋体" w:cs="宋体"/>
          <w:i w:val="0"/>
          <w:iCs w:val="0"/>
          <w:color w:val="auto"/>
          <w:sz w:val="24"/>
          <w:szCs w:val="24"/>
          <w:highlight w:val="none"/>
        </w:rPr>
        <w:t>工作延误及降低服务质量，否则委托人有权根据合同及相关管理办法对我单位作相应处理，我单位均无条件接受。</w:t>
      </w:r>
    </w:p>
    <w:p w14:paraId="7B2F4F83">
      <w:pPr>
        <w:spacing w:line="360" w:lineRule="auto"/>
        <w:ind w:firstLine="360" w:firstLineChars="150"/>
        <w:rPr>
          <w:rFonts w:hint="eastAsia" w:ascii="宋体" w:hAnsi="宋体" w:eastAsia="宋体" w:cs="宋体"/>
          <w:i w:val="0"/>
          <w:iCs w:val="0"/>
          <w:color w:val="auto"/>
          <w:sz w:val="24"/>
          <w:szCs w:val="24"/>
          <w:highlight w:val="none"/>
        </w:rPr>
      </w:pPr>
    </w:p>
    <w:tbl>
      <w:tblPr>
        <w:tblStyle w:val="30"/>
        <w:tblW w:w="0" w:type="auto"/>
        <w:jc w:val="right"/>
        <w:tblLayout w:type="fixed"/>
        <w:tblCellMar>
          <w:top w:w="0" w:type="dxa"/>
          <w:left w:w="108" w:type="dxa"/>
          <w:bottom w:w="0" w:type="dxa"/>
          <w:right w:w="108" w:type="dxa"/>
        </w:tblCellMar>
      </w:tblPr>
      <w:tblGrid>
        <w:gridCol w:w="1158"/>
        <w:gridCol w:w="279"/>
        <w:gridCol w:w="714"/>
        <w:gridCol w:w="558"/>
        <w:gridCol w:w="859"/>
        <w:gridCol w:w="142"/>
        <w:gridCol w:w="401"/>
        <w:gridCol w:w="875"/>
        <w:gridCol w:w="506"/>
      </w:tblGrid>
      <w:tr w14:paraId="7FF5644E">
        <w:tblPrEx>
          <w:tblCellMar>
            <w:top w:w="0" w:type="dxa"/>
            <w:left w:w="108" w:type="dxa"/>
            <w:bottom w:w="0" w:type="dxa"/>
            <w:right w:w="108" w:type="dxa"/>
          </w:tblCellMar>
        </w:tblPrEx>
        <w:trPr>
          <w:trHeight w:val="660" w:hRule="atLeast"/>
          <w:jc w:val="right"/>
        </w:trPr>
        <w:tc>
          <w:tcPr>
            <w:tcW w:w="1437" w:type="dxa"/>
            <w:gridSpan w:val="2"/>
            <w:noWrap w:val="0"/>
            <w:vAlign w:val="bottom"/>
          </w:tcPr>
          <w:p w14:paraId="139ABCE4">
            <w:pPr>
              <w:widowControl/>
              <w:rPr>
                <w:rFonts w:hint="eastAsia" w:ascii="宋体" w:hAnsi="宋体" w:eastAsia="宋体" w:cs="宋体"/>
                <w:i w:val="0"/>
                <w:iCs w:val="0"/>
                <w:color w:val="auto"/>
                <w:highlight w:val="none"/>
              </w:rPr>
            </w:pPr>
            <w:r>
              <w:rPr>
                <w:rFonts w:hint="eastAsia" w:ascii="宋体" w:hAnsi="宋体" w:cs="宋体"/>
                <w:i w:val="0"/>
                <w:iCs w:val="0"/>
                <w:color w:val="auto"/>
                <w:highlight w:val="none"/>
                <w:lang w:eastAsia="zh-CN"/>
              </w:rPr>
              <w:t>供应商</w:t>
            </w:r>
            <w:r>
              <w:rPr>
                <w:rFonts w:hint="eastAsia" w:ascii="宋体" w:hAnsi="宋体" w:eastAsia="宋体" w:cs="宋体"/>
                <w:i w:val="0"/>
                <w:iCs w:val="0"/>
                <w:color w:val="auto"/>
                <w:highlight w:val="none"/>
              </w:rPr>
              <w:t>：</w:t>
            </w:r>
          </w:p>
        </w:tc>
        <w:tc>
          <w:tcPr>
            <w:tcW w:w="2273" w:type="dxa"/>
            <w:gridSpan w:val="4"/>
            <w:tcBorders>
              <w:bottom w:val="single" w:color="auto" w:sz="4" w:space="0"/>
            </w:tcBorders>
            <w:noWrap w:val="0"/>
            <w:vAlign w:val="bottom"/>
          </w:tcPr>
          <w:p w14:paraId="1160FADB">
            <w:pPr>
              <w:widowControl/>
              <w:rPr>
                <w:rFonts w:hint="eastAsia" w:ascii="宋体" w:hAnsi="宋体" w:eastAsia="宋体" w:cs="宋体"/>
                <w:i w:val="0"/>
                <w:iCs w:val="0"/>
                <w:color w:val="auto"/>
                <w:highlight w:val="none"/>
                <w:u w:val="single"/>
              </w:rPr>
            </w:pPr>
          </w:p>
        </w:tc>
        <w:tc>
          <w:tcPr>
            <w:tcW w:w="1782" w:type="dxa"/>
            <w:gridSpan w:val="3"/>
            <w:noWrap w:val="0"/>
            <w:vAlign w:val="bottom"/>
          </w:tcPr>
          <w:p w14:paraId="49C936DD">
            <w:pPr>
              <w:widowControl/>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（盖单位章）</w:t>
            </w:r>
          </w:p>
        </w:tc>
      </w:tr>
      <w:tr w14:paraId="64E431DD">
        <w:tblPrEx>
          <w:tblCellMar>
            <w:top w:w="0" w:type="dxa"/>
            <w:left w:w="108" w:type="dxa"/>
            <w:bottom w:w="0" w:type="dxa"/>
            <w:right w:w="108" w:type="dxa"/>
          </w:tblCellMar>
        </w:tblPrEx>
        <w:trPr>
          <w:trHeight w:val="843" w:hRule="atLeast"/>
          <w:jc w:val="right"/>
        </w:trPr>
        <w:tc>
          <w:tcPr>
            <w:tcW w:w="1437" w:type="dxa"/>
            <w:gridSpan w:val="2"/>
            <w:noWrap w:val="0"/>
            <w:vAlign w:val="bottom"/>
          </w:tcPr>
          <w:p w14:paraId="6966600D">
            <w:pPr>
              <w:widowControl/>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法定代表人：</w:t>
            </w:r>
          </w:p>
        </w:tc>
        <w:tc>
          <w:tcPr>
            <w:tcW w:w="2273" w:type="dxa"/>
            <w:gridSpan w:val="4"/>
            <w:tcBorders>
              <w:top w:val="single" w:color="auto" w:sz="4" w:space="0"/>
              <w:bottom w:val="single" w:color="auto" w:sz="4" w:space="0"/>
            </w:tcBorders>
            <w:noWrap w:val="0"/>
            <w:vAlign w:val="bottom"/>
          </w:tcPr>
          <w:p w14:paraId="3268E22F">
            <w:pPr>
              <w:widowControl/>
              <w:rPr>
                <w:rFonts w:hint="eastAsia" w:ascii="宋体" w:hAnsi="宋体" w:eastAsia="宋体" w:cs="宋体"/>
                <w:i w:val="0"/>
                <w:iCs w:val="0"/>
                <w:color w:val="auto"/>
                <w:highlight w:val="none"/>
                <w:u w:val="single"/>
              </w:rPr>
            </w:pPr>
          </w:p>
        </w:tc>
        <w:tc>
          <w:tcPr>
            <w:tcW w:w="1782" w:type="dxa"/>
            <w:gridSpan w:val="3"/>
            <w:noWrap w:val="0"/>
            <w:vAlign w:val="bottom"/>
          </w:tcPr>
          <w:p w14:paraId="2DCAD856">
            <w:pPr>
              <w:widowControl/>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（签字或盖章）</w:t>
            </w:r>
          </w:p>
        </w:tc>
      </w:tr>
      <w:tr w14:paraId="7EEA4F06">
        <w:tblPrEx>
          <w:tblCellMar>
            <w:top w:w="0" w:type="dxa"/>
            <w:left w:w="108" w:type="dxa"/>
            <w:bottom w:w="0" w:type="dxa"/>
            <w:right w:w="108" w:type="dxa"/>
          </w:tblCellMar>
        </w:tblPrEx>
        <w:trPr>
          <w:trHeight w:val="708" w:hRule="atLeast"/>
          <w:jc w:val="right"/>
        </w:trPr>
        <w:tc>
          <w:tcPr>
            <w:tcW w:w="1158" w:type="dxa"/>
            <w:noWrap w:val="0"/>
            <w:vAlign w:val="bottom"/>
          </w:tcPr>
          <w:p w14:paraId="7C6FE11D">
            <w:pPr>
              <w:tabs>
                <w:tab w:val="center" w:pos="4153"/>
                <w:tab w:val="right" w:pos="8306"/>
              </w:tabs>
              <w:snapToGrid w:val="0"/>
              <w:spacing w:line="380" w:lineRule="exact"/>
              <w:rPr>
                <w:rFonts w:hint="eastAsia" w:ascii="宋体" w:hAnsi="宋体" w:eastAsia="宋体" w:cs="宋体"/>
                <w:i w:val="0"/>
                <w:iCs w:val="0"/>
                <w:color w:val="auto"/>
                <w:highlight w:val="none"/>
              </w:rPr>
            </w:pPr>
          </w:p>
        </w:tc>
        <w:tc>
          <w:tcPr>
            <w:tcW w:w="993" w:type="dxa"/>
            <w:gridSpan w:val="2"/>
            <w:tcBorders>
              <w:bottom w:val="single" w:color="auto" w:sz="4" w:space="0"/>
            </w:tcBorders>
            <w:noWrap w:val="0"/>
            <w:vAlign w:val="bottom"/>
          </w:tcPr>
          <w:p w14:paraId="72EC681F">
            <w:pPr>
              <w:tabs>
                <w:tab w:val="center" w:pos="4153"/>
                <w:tab w:val="right" w:pos="8306"/>
              </w:tabs>
              <w:snapToGrid w:val="0"/>
              <w:spacing w:line="380" w:lineRule="exact"/>
              <w:rPr>
                <w:rFonts w:hint="eastAsia" w:ascii="宋体" w:hAnsi="宋体" w:eastAsia="宋体" w:cs="宋体"/>
                <w:i w:val="0"/>
                <w:iCs w:val="0"/>
                <w:color w:val="auto"/>
                <w:highlight w:val="none"/>
                <w:u w:val="single"/>
              </w:rPr>
            </w:pPr>
          </w:p>
        </w:tc>
        <w:tc>
          <w:tcPr>
            <w:tcW w:w="558" w:type="dxa"/>
            <w:noWrap w:val="0"/>
            <w:vAlign w:val="bottom"/>
          </w:tcPr>
          <w:p w14:paraId="6F71B73A">
            <w:pPr>
              <w:tabs>
                <w:tab w:val="center" w:pos="4153"/>
                <w:tab w:val="right" w:pos="8306"/>
              </w:tabs>
              <w:snapToGrid w:val="0"/>
              <w:spacing w:line="380" w:lineRule="exact"/>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年</w:t>
            </w:r>
          </w:p>
        </w:tc>
        <w:tc>
          <w:tcPr>
            <w:tcW w:w="859" w:type="dxa"/>
            <w:tcBorders>
              <w:bottom w:val="single" w:color="auto" w:sz="4" w:space="0"/>
            </w:tcBorders>
            <w:noWrap w:val="0"/>
            <w:vAlign w:val="bottom"/>
          </w:tcPr>
          <w:p w14:paraId="6DA32306">
            <w:pPr>
              <w:tabs>
                <w:tab w:val="center" w:pos="4153"/>
                <w:tab w:val="right" w:pos="8306"/>
              </w:tabs>
              <w:snapToGrid w:val="0"/>
              <w:spacing w:line="380" w:lineRule="exact"/>
              <w:rPr>
                <w:rFonts w:hint="eastAsia" w:ascii="宋体" w:hAnsi="宋体" w:eastAsia="宋体" w:cs="宋体"/>
                <w:i w:val="0"/>
                <w:iCs w:val="0"/>
                <w:color w:val="auto"/>
                <w:highlight w:val="none"/>
              </w:rPr>
            </w:pPr>
          </w:p>
        </w:tc>
        <w:tc>
          <w:tcPr>
            <w:tcW w:w="543" w:type="dxa"/>
            <w:gridSpan w:val="2"/>
            <w:noWrap w:val="0"/>
            <w:vAlign w:val="bottom"/>
          </w:tcPr>
          <w:p w14:paraId="190CF959">
            <w:pPr>
              <w:tabs>
                <w:tab w:val="center" w:pos="4153"/>
                <w:tab w:val="right" w:pos="8306"/>
              </w:tabs>
              <w:snapToGrid w:val="0"/>
              <w:spacing w:line="380" w:lineRule="exact"/>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月</w:t>
            </w:r>
          </w:p>
        </w:tc>
        <w:tc>
          <w:tcPr>
            <w:tcW w:w="875" w:type="dxa"/>
            <w:tcBorders>
              <w:bottom w:val="single" w:color="auto" w:sz="4" w:space="0"/>
            </w:tcBorders>
            <w:noWrap w:val="0"/>
            <w:vAlign w:val="bottom"/>
          </w:tcPr>
          <w:p w14:paraId="0EA16E53">
            <w:pPr>
              <w:tabs>
                <w:tab w:val="center" w:pos="4153"/>
                <w:tab w:val="right" w:pos="8306"/>
              </w:tabs>
              <w:snapToGrid w:val="0"/>
              <w:spacing w:line="380" w:lineRule="exact"/>
              <w:rPr>
                <w:rFonts w:hint="eastAsia" w:ascii="宋体" w:hAnsi="宋体" w:eastAsia="宋体" w:cs="宋体"/>
                <w:i w:val="0"/>
                <w:iCs w:val="0"/>
                <w:color w:val="auto"/>
                <w:highlight w:val="none"/>
              </w:rPr>
            </w:pPr>
          </w:p>
        </w:tc>
        <w:tc>
          <w:tcPr>
            <w:tcW w:w="506" w:type="dxa"/>
            <w:noWrap w:val="0"/>
            <w:vAlign w:val="bottom"/>
          </w:tcPr>
          <w:p w14:paraId="180A20A7">
            <w:pPr>
              <w:tabs>
                <w:tab w:val="center" w:pos="4153"/>
                <w:tab w:val="right" w:pos="8306"/>
              </w:tabs>
              <w:snapToGrid w:val="0"/>
              <w:spacing w:line="380" w:lineRule="exact"/>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日</w:t>
            </w:r>
          </w:p>
        </w:tc>
      </w:tr>
    </w:tbl>
    <w:p w14:paraId="6E21BB73">
      <w:pPr>
        <w:rPr>
          <w:i w:val="0"/>
          <w:iCs w:val="0"/>
          <w:color w:val="auto"/>
          <w:highlight w:val="none"/>
        </w:rPr>
      </w:pPr>
    </w:p>
    <w:p w14:paraId="36DF2B76">
      <w:pPr>
        <w:rPr>
          <w:rFonts w:ascii="Times New Roman" w:hAnsi="Times New Roman" w:eastAsia="宋体" w:cs="Times New Roman"/>
          <w:i w:val="0"/>
          <w:iCs w:val="0"/>
          <w:color w:val="auto"/>
          <w:kern w:val="2"/>
          <w:sz w:val="21"/>
          <w:highlight w:val="none"/>
          <w:lang w:val="en-US" w:eastAsia="zh-CN" w:bidi="ar-SA"/>
        </w:rPr>
      </w:pPr>
    </w:p>
    <w:p w14:paraId="6144DA8F">
      <w:pPr>
        <w:rPr>
          <w:i w:val="0"/>
          <w:iCs w:val="0"/>
          <w:color w:val="auto"/>
          <w:highlight w:val="none"/>
          <w:lang w:val="en-US" w:eastAsia="zh-CN"/>
        </w:rPr>
      </w:pPr>
    </w:p>
    <w:p w14:paraId="01283FED">
      <w:pPr>
        <w:rPr>
          <w:i w:val="0"/>
          <w:iCs w:val="0"/>
          <w:color w:val="auto"/>
          <w:highlight w:val="none"/>
          <w:lang w:val="en-US" w:eastAsia="zh-CN"/>
        </w:rPr>
      </w:pPr>
    </w:p>
    <w:p w14:paraId="4EEFB202">
      <w:pPr>
        <w:rPr>
          <w:i w:val="0"/>
          <w:iCs w:val="0"/>
          <w:color w:val="auto"/>
          <w:highlight w:val="none"/>
          <w:lang w:val="en-US" w:eastAsia="zh-CN"/>
        </w:rPr>
      </w:pPr>
    </w:p>
    <w:p w14:paraId="3318AF3A">
      <w:pPr>
        <w:rPr>
          <w:i w:val="0"/>
          <w:iCs w:val="0"/>
          <w:color w:val="auto"/>
          <w:highlight w:val="none"/>
          <w:lang w:val="en-US" w:eastAsia="zh-CN"/>
        </w:rPr>
      </w:pPr>
    </w:p>
    <w:p w14:paraId="2B41F493">
      <w:pPr>
        <w:rPr>
          <w:i w:val="0"/>
          <w:iCs w:val="0"/>
          <w:color w:val="auto"/>
          <w:highlight w:val="none"/>
          <w:lang w:val="en-US" w:eastAsia="zh-CN"/>
        </w:rPr>
      </w:pPr>
    </w:p>
    <w:p w14:paraId="13360240">
      <w:pPr>
        <w:rPr>
          <w:i w:val="0"/>
          <w:iCs w:val="0"/>
          <w:color w:val="auto"/>
          <w:highlight w:val="none"/>
          <w:lang w:val="en-US" w:eastAsia="zh-CN"/>
        </w:rPr>
      </w:pPr>
    </w:p>
    <w:p w14:paraId="13C2378D">
      <w:pPr>
        <w:tabs>
          <w:tab w:val="left" w:pos="1792"/>
        </w:tabs>
        <w:jc w:val="left"/>
        <w:rPr>
          <w:rFonts w:hint="eastAsia"/>
          <w:i w:val="0"/>
          <w:iCs w:val="0"/>
          <w:color w:val="auto"/>
          <w:highlight w:val="none"/>
          <w:lang w:val="en-US" w:eastAsia="zh-CN"/>
        </w:rPr>
      </w:pPr>
      <w:r>
        <w:rPr>
          <w:rFonts w:hint="eastAsia"/>
          <w:i w:val="0"/>
          <w:iCs w:val="0"/>
          <w:color w:val="auto"/>
          <w:highlight w:val="none"/>
          <w:lang w:val="en-US" w:eastAsia="zh-CN"/>
        </w:rPr>
        <w:tab/>
      </w:r>
    </w:p>
    <w:p w14:paraId="38F42751">
      <w:pPr>
        <w:rPr>
          <w:rFonts w:hint="eastAsia"/>
          <w:i w:val="0"/>
          <w:iCs w:val="0"/>
          <w:color w:val="auto"/>
          <w:highlight w:val="none"/>
          <w:lang w:val="en-US" w:eastAsia="zh-CN"/>
        </w:rPr>
      </w:pPr>
      <w:r>
        <w:rPr>
          <w:rFonts w:hint="eastAsia"/>
          <w:i w:val="0"/>
          <w:iCs w:val="0"/>
          <w:color w:val="auto"/>
          <w:highlight w:val="none"/>
          <w:lang w:val="en-US" w:eastAsia="zh-CN"/>
        </w:rPr>
        <w:br w:type="page"/>
      </w:r>
    </w:p>
    <w:p w14:paraId="6D5A91C5">
      <w:pPr>
        <w:spacing w:before="312" w:beforeLines="100" w:after="156" w:afterLines="50"/>
        <w:jc w:val="center"/>
        <w:outlineLvl w:val="1"/>
        <w:rPr>
          <w:rFonts w:hint="eastAsia" w:ascii="黑体" w:hAnsi="黑体" w:eastAsia="黑体"/>
          <w:i w:val="0"/>
          <w:iCs w:val="0"/>
          <w:color w:val="auto"/>
          <w:sz w:val="24"/>
          <w:highlight w:val="none"/>
        </w:rPr>
      </w:pPr>
      <w:bookmarkStart w:id="561" w:name="_Toc26521"/>
      <w:bookmarkStart w:id="562" w:name="_Toc29299"/>
      <w:r>
        <w:rPr>
          <w:rFonts w:hint="eastAsia" w:ascii="黑体" w:hAnsi="黑体" w:eastAsia="黑体" w:cs="宋体"/>
          <w:b/>
          <w:bCs/>
          <w:i w:val="0"/>
          <w:iCs w:val="0"/>
          <w:color w:val="auto"/>
          <w:kern w:val="0"/>
          <w:sz w:val="30"/>
          <w:szCs w:val="30"/>
          <w:highlight w:val="none"/>
          <w:lang w:val="en-US" w:eastAsia="zh-CN"/>
        </w:rPr>
        <w:t>六、</w:t>
      </w:r>
      <w:r>
        <w:rPr>
          <w:rFonts w:hint="eastAsia" w:ascii="黑体" w:hAnsi="黑体" w:eastAsia="黑体" w:cs="宋体"/>
          <w:b/>
          <w:bCs/>
          <w:i w:val="0"/>
          <w:iCs w:val="0"/>
          <w:color w:val="auto"/>
          <w:kern w:val="0"/>
          <w:sz w:val="30"/>
          <w:szCs w:val="30"/>
          <w:highlight w:val="none"/>
        </w:rPr>
        <w:t>联合体协议书</w:t>
      </w:r>
      <w:r>
        <w:rPr>
          <w:rStyle w:val="38"/>
          <w:rFonts w:hint="eastAsia" w:ascii="黑体" w:hAnsi="黑体" w:eastAsia="黑体"/>
          <w:i w:val="0"/>
          <w:iCs w:val="0"/>
          <w:color w:val="auto"/>
          <w:sz w:val="24"/>
          <w:highlight w:val="none"/>
        </w:rPr>
        <w:footnoteReference w:id="11" w:customMarkFollows="1"/>
        <w:t>①</w:t>
      </w:r>
      <w:bookmarkEnd w:id="561"/>
      <w:bookmarkEnd w:id="562"/>
    </w:p>
    <w:p w14:paraId="41FE6AF2">
      <w:pPr>
        <w:spacing w:line="400" w:lineRule="exact"/>
        <w:jc w:val="center"/>
        <w:outlineLvl w:val="2"/>
        <w:rPr>
          <w:i w:val="0"/>
          <w:iCs w:val="0"/>
          <w:color w:val="auto"/>
          <w:szCs w:val="21"/>
          <w:highlight w:val="none"/>
        </w:rPr>
      </w:pPr>
    </w:p>
    <w:p w14:paraId="2F6E84E3">
      <w:pPr>
        <w:spacing w:line="440" w:lineRule="exact"/>
        <w:ind w:firstLine="420" w:firstLineChars="200"/>
        <w:jc w:val="left"/>
        <w:outlineLvl w:val="2"/>
        <w:rPr>
          <w:rFonts w:ascii="宋体" w:hAnsi="宋体"/>
          <w:i w:val="0"/>
          <w:iCs w:val="0"/>
          <w:color w:val="auto"/>
          <w:highlight w:val="none"/>
        </w:rPr>
      </w:pPr>
      <w:bookmarkStart w:id="563" w:name="_Toc16579"/>
      <w:bookmarkStart w:id="564" w:name="_Toc29733"/>
      <w:bookmarkStart w:id="565" w:name="_Toc1487"/>
      <w:r>
        <w:rPr>
          <w:rFonts w:hint="eastAsia" w:ascii="宋体" w:hAnsi="宋体"/>
          <w:i w:val="0"/>
          <w:iCs w:val="0"/>
          <w:color w:val="auto"/>
          <w:highlight w:val="none"/>
        </w:rPr>
        <w:t>（所有成员单位名称）自愿组成</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（联合体名称）联合体，共同参加</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（项目名称）投标。现就联合体投标事宜订立如下协议。</w:t>
      </w:r>
      <w:bookmarkEnd w:id="563"/>
      <w:bookmarkEnd w:id="564"/>
      <w:bookmarkEnd w:id="565"/>
    </w:p>
    <w:p w14:paraId="41701464">
      <w:pPr>
        <w:spacing w:line="440" w:lineRule="exact"/>
        <w:ind w:firstLine="420" w:firstLineChars="200"/>
        <w:jc w:val="left"/>
        <w:outlineLvl w:val="2"/>
        <w:rPr>
          <w:rFonts w:hint="eastAsia" w:ascii="宋体" w:hAnsi="宋体"/>
          <w:i w:val="0"/>
          <w:iCs w:val="0"/>
          <w:color w:val="auto"/>
          <w:highlight w:val="none"/>
        </w:rPr>
      </w:pPr>
      <w:bookmarkStart w:id="566" w:name="_Toc3712"/>
      <w:bookmarkStart w:id="567" w:name="_Toc9041"/>
      <w:bookmarkStart w:id="568" w:name="_Toc31138"/>
      <w:r>
        <w:rPr>
          <w:rFonts w:hint="eastAsia" w:ascii="宋体" w:hAnsi="宋体"/>
          <w:i w:val="0"/>
          <w:iCs w:val="0"/>
          <w:color w:val="auto"/>
          <w:highlight w:val="none"/>
        </w:rPr>
        <w:t>1.</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（某成员单位名称）为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（联合体名称）牵头人。</w:t>
      </w:r>
      <w:bookmarkEnd w:id="566"/>
      <w:bookmarkEnd w:id="567"/>
      <w:bookmarkEnd w:id="568"/>
    </w:p>
    <w:p w14:paraId="79B3FFD6">
      <w:pPr>
        <w:spacing w:line="440" w:lineRule="exact"/>
        <w:ind w:firstLine="420" w:firstLineChars="200"/>
        <w:jc w:val="left"/>
        <w:outlineLvl w:val="2"/>
        <w:rPr>
          <w:rFonts w:hint="eastAsia" w:ascii="宋体" w:hAnsi="宋体"/>
          <w:i w:val="0"/>
          <w:iCs w:val="0"/>
          <w:color w:val="auto"/>
          <w:highlight w:val="none"/>
        </w:rPr>
      </w:pPr>
      <w:bookmarkStart w:id="569" w:name="_Toc26294"/>
      <w:bookmarkStart w:id="570" w:name="_Toc7220"/>
      <w:bookmarkStart w:id="571" w:name="_Toc19873"/>
      <w:r>
        <w:rPr>
          <w:rFonts w:hint="eastAsia" w:ascii="宋体" w:hAnsi="宋体"/>
          <w:i w:val="0"/>
          <w:iCs w:val="0"/>
          <w:color w:val="auto"/>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bookmarkEnd w:id="569"/>
      <w:bookmarkEnd w:id="570"/>
      <w:bookmarkEnd w:id="571"/>
    </w:p>
    <w:p w14:paraId="553DED5E">
      <w:pPr>
        <w:spacing w:line="440" w:lineRule="exact"/>
        <w:ind w:firstLine="420" w:firstLineChars="200"/>
        <w:jc w:val="left"/>
        <w:outlineLvl w:val="2"/>
        <w:rPr>
          <w:rFonts w:hint="eastAsia" w:ascii="宋体" w:hAnsi="宋体"/>
          <w:i w:val="0"/>
          <w:iCs w:val="0"/>
          <w:color w:val="auto"/>
          <w:highlight w:val="none"/>
        </w:rPr>
      </w:pPr>
      <w:bookmarkStart w:id="572" w:name="_Toc31694"/>
      <w:bookmarkStart w:id="573" w:name="_Toc1074"/>
      <w:bookmarkStart w:id="574" w:name="_Toc22450"/>
      <w:r>
        <w:rPr>
          <w:rFonts w:hint="eastAsia" w:ascii="宋体" w:hAnsi="宋体"/>
          <w:i w:val="0"/>
          <w:iCs w:val="0"/>
          <w:color w:val="auto"/>
          <w:highlight w:val="none"/>
        </w:rPr>
        <w:t>3.联合体牵头人在本项目中签署的一切文件和处理的一切事宜，联合体各成员均予以承认。联合体各成员将严格按照</w:t>
      </w:r>
      <w:r>
        <w:rPr>
          <w:rFonts w:hint="eastAsia" w:ascii="宋体" w:hAnsi="宋体"/>
          <w:i w:val="0"/>
          <w:iCs w:val="0"/>
          <w:color w:val="auto"/>
          <w:highlight w:val="none"/>
          <w:lang w:val="en-US" w:eastAsia="zh-CN"/>
        </w:rPr>
        <w:t>比选</w:t>
      </w:r>
      <w:r>
        <w:rPr>
          <w:rFonts w:hint="eastAsia" w:ascii="宋体" w:hAnsi="宋体"/>
          <w:i w:val="0"/>
          <w:iCs w:val="0"/>
          <w:color w:val="auto"/>
          <w:highlight w:val="none"/>
        </w:rPr>
        <w:t>文件、</w:t>
      </w:r>
      <w:r>
        <w:rPr>
          <w:rFonts w:hint="eastAsia" w:ascii="宋体" w:hAnsi="宋体"/>
          <w:i w:val="0"/>
          <w:iCs w:val="0"/>
          <w:color w:val="auto"/>
          <w:highlight w:val="none"/>
          <w:lang w:val="en-US" w:eastAsia="zh-CN"/>
        </w:rPr>
        <w:t>响应文件</w:t>
      </w:r>
      <w:r>
        <w:rPr>
          <w:rFonts w:hint="eastAsia" w:ascii="宋体" w:hAnsi="宋体"/>
          <w:i w:val="0"/>
          <w:iCs w:val="0"/>
          <w:color w:val="auto"/>
          <w:highlight w:val="none"/>
        </w:rPr>
        <w:t>和合同的要求全面履行义务，并向招标人承担连带责任。</w:t>
      </w:r>
      <w:bookmarkEnd w:id="572"/>
      <w:bookmarkEnd w:id="573"/>
      <w:bookmarkEnd w:id="574"/>
    </w:p>
    <w:p w14:paraId="18100C8A">
      <w:pPr>
        <w:topLinePunct/>
        <w:spacing w:line="440" w:lineRule="exact"/>
        <w:ind w:firstLine="420" w:firstLineChars="200"/>
        <w:jc w:val="left"/>
        <w:outlineLvl w:val="2"/>
        <w:rPr>
          <w:rFonts w:hint="eastAsia" w:ascii="宋体" w:hAnsi="宋体"/>
          <w:i w:val="0"/>
          <w:iCs w:val="0"/>
          <w:color w:val="auto"/>
          <w:highlight w:val="none"/>
        </w:rPr>
      </w:pPr>
      <w:bookmarkStart w:id="575" w:name="_Toc19718"/>
      <w:bookmarkStart w:id="576" w:name="_Toc16281"/>
      <w:bookmarkStart w:id="577" w:name="_Toc32095"/>
      <w:r>
        <w:rPr>
          <w:rFonts w:hint="eastAsia" w:ascii="宋体" w:hAnsi="宋体"/>
          <w:i w:val="0"/>
          <w:iCs w:val="0"/>
          <w:color w:val="auto"/>
          <w:highlight w:val="none"/>
        </w:rPr>
        <w:t>4.联合体各成员单位内部的职责分工如下：</w:t>
      </w:r>
      <w:r>
        <w:rPr>
          <w:rFonts w:hint="eastAsia" w:ascii="宋体" w:hAnsi="宋体"/>
          <w:i w:val="0"/>
          <w:iCs w:val="0"/>
          <w:color w:val="auto"/>
          <w:highlight w:val="none"/>
          <w:u w:val="single"/>
        </w:rPr>
        <w:t>（牵头人名称）</w:t>
      </w:r>
      <w:r>
        <w:rPr>
          <w:rFonts w:hint="eastAsia" w:ascii="宋体" w:hAnsi="宋体"/>
          <w:i w:val="0"/>
          <w:iCs w:val="0"/>
          <w:color w:val="auto"/>
          <w:highlight w:val="none"/>
        </w:rPr>
        <w:t>承担</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专业工程，占总工程量的</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w:t>
      </w:r>
      <w:r>
        <w:rPr>
          <w:rFonts w:hint="eastAsia" w:ascii="宋体" w:hAnsi="宋体"/>
          <w:i w:val="0"/>
          <w:iCs w:val="0"/>
          <w:color w:val="auto"/>
          <w:highlight w:val="none"/>
          <w:u w:val="single"/>
        </w:rPr>
        <w:t>（成员一名称）</w:t>
      </w:r>
      <w:r>
        <w:rPr>
          <w:rFonts w:hint="eastAsia" w:ascii="宋体" w:hAnsi="宋体"/>
          <w:i w:val="0"/>
          <w:iCs w:val="0"/>
          <w:color w:val="auto"/>
          <w:highlight w:val="none"/>
        </w:rPr>
        <w:t>承担</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专业工程，占总工程量的</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w:t>
      </w:r>
      <w:r>
        <w:rPr>
          <w:rFonts w:hint="eastAsia" w:ascii="宋体" w:hAnsi="宋体"/>
          <w:i w:val="0"/>
          <w:iCs w:val="0"/>
          <w:color w:val="auto"/>
          <w:highlight w:val="none"/>
          <w:u w:val="single"/>
        </w:rPr>
        <w:t>（成员二名称）</w:t>
      </w:r>
      <w:r>
        <w:rPr>
          <w:rFonts w:hint="eastAsia" w:ascii="宋体" w:hAnsi="宋体"/>
          <w:i w:val="0"/>
          <w:iCs w:val="0"/>
          <w:color w:val="auto"/>
          <w:highlight w:val="none"/>
        </w:rPr>
        <w:t>承担</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专业工程，占总工程量的</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w:t>
      </w:r>
      <w:bookmarkEnd w:id="575"/>
      <w:bookmarkEnd w:id="576"/>
      <w:bookmarkEnd w:id="577"/>
    </w:p>
    <w:p w14:paraId="50CDC814">
      <w:pPr>
        <w:topLinePunct/>
        <w:spacing w:line="440" w:lineRule="exact"/>
        <w:ind w:firstLine="420" w:firstLineChars="200"/>
        <w:jc w:val="left"/>
        <w:outlineLvl w:val="2"/>
        <w:rPr>
          <w:rFonts w:hint="eastAsia" w:ascii="宋体" w:hAnsi="宋体"/>
          <w:i w:val="0"/>
          <w:iCs w:val="0"/>
          <w:color w:val="auto"/>
          <w:highlight w:val="none"/>
        </w:rPr>
      </w:pPr>
      <w:bookmarkStart w:id="578" w:name="_Toc32559"/>
      <w:bookmarkStart w:id="579" w:name="_Toc23057"/>
      <w:bookmarkStart w:id="580" w:name="_Toc356"/>
      <w:r>
        <w:rPr>
          <w:rFonts w:hint="eastAsia" w:ascii="宋体" w:hAnsi="宋体"/>
          <w:i w:val="0"/>
          <w:iCs w:val="0"/>
          <w:color w:val="auto"/>
          <w:highlight w:val="none"/>
        </w:rPr>
        <w:t>5.投标工作和联合体在</w:t>
      </w:r>
      <w:r>
        <w:rPr>
          <w:rFonts w:hint="eastAsia" w:ascii="宋体" w:hAnsi="宋体"/>
          <w:i w:val="0"/>
          <w:iCs w:val="0"/>
          <w:color w:val="auto"/>
          <w:highlight w:val="none"/>
          <w:lang w:val="en-US" w:eastAsia="zh-CN"/>
        </w:rPr>
        <w:t>中选</w:t>
      </w:r>
      <w:r>
        <w:rPr>
          <w:rFonts w:hint="eastAsia" w:ascii="宋体" w:hAnsi="宋体"/>
          <w:i w:val="0"/>
          <w:iCs w:val="0"/>
          <w:color w:val="auto"/>
          <w:highlight w:val="none"/>
        </w:rPr>
        <w:t>后工程实施过程中的有关费用按各自承担的工作量分摊。</w:t>
      </w:r>
      <w:bookmarkEnd w:id="578"/>
      <w:bookmarkEnd w:id="579"/>
      <w:bookmarkEnd w:id="580"/>
    </w:p>
    <w:p w14:paraId="4CA1741C">
      <w:pPr>
        <w:spacing w:line="440" w:lineRule="exact"/>
        <w:ind w:firstLine="420" w:firstLineChars="200"/>
        <w:jc w:val="left"/>
        <w:outlineLvl w:val="2"/>
        <w:rPr>
          <w:rFonts w:hint="eastAsia" w:ascii="宋体" w:hAnsi="宋体"/>
          <w:i w:val="0"/>
          <w:iCs w:val="0"/>
          <w:color w:val="auto"/>
          <w:highlight w:val="none"/>
        </w:rPr>
      </w:pPr>
      <w:bookmarkStart w:id="581" w:name="_Toc18241"/>
      <w:bookmarkStart w:id="582" w:name="_Toc29685"/>
      <w:bookmarkStart w:id="583" w:name="_Toc31337"/>
      <w:r>
        <w:rPr>
          <w:rFonts w:hint="eastAsia" w:ascii="宋体" w:hAnsi="宋体"/>
          <w:i w:val="0"/>
          <w:iCs w:val="0"/>
          <w:color w:val="auto"/>
          <w:highlight w:val="none"/>
        </w:rPr>
        <w:t>6.协议书自所有成员单位法定代表人签字并加盖单位章之日起生效，合同履行完毕后自动失效。</w:t>
      </w:r>
      <w:bookmarkEnd w:id="581"/>
      <w:bookmarkEnd w:id="582"/>
      <w:bookmarkEnd w:id="583"/>
    </w:p>
    <w:p w14:paraId="118B3B5D">
      <w:pPr>
        <w:spacing w:line="440" w:lineRule="exact"/>
        <w:ind w:firstLine="420" w:firstLineChars="200"/>
        <w:jc w:val="left"/>
        <w:outlineLvl w:val="2"/>
        <w:rPr>
          <w:rFonts w:hint="eastAsia" w:ascii="宋体" w:hAnsi="宋体"/>
          <w:i w:val="0"/>
          <w:iCs w:val="0"/>
          <w:color w:val="auto"/>
          <w:highlight w:val="none"/>
        </w:rPr>
      </w:pPr>
      <w:bookmarkStart w:id="584" w:name="_Toc1535"/>
      <w:bookmarkStart w:id="585" w:name="_Toc22988"/>
      <w:bookmarkStart w:id="586" w:name="_Toc4973"/>
      <w:r>
        <w:rPr>
          <w:rFonts w:hint="eastAsia" w:ascii="宋体" w:hAnsi="宋体"/>
          <w:i w:val="0"/>
          <w:iCs w:val="0"/>
          <w:color w:val="auto"/>
          <w:highlight w:val="none"/>
        </w:rPr>
        <w:t>7.本协议书一式</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份，联合体成员和招标人各执一份。</w:t>
      </w:r>
      <w:bookmarkEnd w:id="584"/>
      <w:bookmarkEnd w:id="585"/>
      <w:bookmarkEnd w:id="586"/>
    </w:p>
    <w:p w14:paraId="7FC14ACF">
      <w:pPr>
        <w:spacing w:line="440" w:lineRule="exact"/>
        <w:ind w:firstLine="420" w:firstLineChars="200"/>
        <w:jc w:val="center"/>
        <w:outlineLvl w:val="2"/>
        <w:rPr>
          <w:rFonts w:hint="eastAsia" w:ascii="宋体" w:hAnsi="宋体"/>
          <w:i w:val="0"/>
          <w:iCs w:val="0"/>
          <w:color w:val="auto"/>
          <w:highlight w:val="none"/>
        </w:rPr>
      </w:pPr>
    </w:p>
    <w:p w14:paraId="4AC5459E">
      <w:pPr>
        <w:topLinePunct/>
        <w:spacing w:line="440" w:lineRule="exact"/>
        <w:ind w:firstLine="420" w:firstLineChars="200"/>
        <w:jc w:val="center"/>
        <w:outlineLvl w:val="2"/>
        <w:rPr>
          <w:rFonts w:hint="eastAsia" w:ascii="宋体" w:hAnsi="宋体"/>
          <w:i w:val="0"/>
          <w:iCs w:val="0"/>
          <w:color w:val="auto"/>
          <w:highlight w:val="none"/>
        </w:rPr>
      </w:pPr>
      <w:bookmarkStart w:id="587" w:name="_Toc17050"/>
      <w:bookmarkStart w:id="588" w:name="_Toc883"/>
      <w:bookmarkStart w:id="589" w:name="_Toc10455"/>
      <w:r>
        <w:rPr>
          <w:rFonts w:hint="eastAsia" w:ascii="宋体" w:hAnsi="宋体"/>
          <w:i w:val="0"/>
          <w:iCs w:val="0"/>
          <w:color w:val="auto"/>
          <w:highlight w:val="none"/>
        </w:rPr>
        <w:t>联合体牵头人名称：</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（盖单位章）</w:t>
      </w:r>
      <w:bookmarkEnd w:id="587"/>
      <w:bookmarkEnd w:id="588"/>
      <w:bookmarkEnd w:id="589"/>
    </w:p>
    <w:p w14:paraId="03119BC9">
      <w:pPr>
        <w:topLinePunct/>
        <w:spacing w:line="440" w:lineRule="exact"/>
        <w:ind w:firstLine="420" w:firstLineChars="200"/>
        <w:jc w:val="center"/>
        <w:outlineLvl w:val="2"/>
        <w:rPr>
          <w:rFonts w:hint="eastAsia" w:ascii="宋体" w:hAnsi="宋体"/>
          <w:i w:val="0"/>
          <w:iCs w:val="0"/>
          <w:color w:val="auto"/>
          <w:highlight w:val="none"/>
        </w:rPr>
      </w:pPr>
      <w:bookmarkStart w:id="590" w:name="_Toc10553"/>
      <w:bookmarkStart w:id="591" w:name="_Toc16679"/>
      <w:bookmarkStart w:id="592" w:name="_Toc21483"/>
      <w:r>
        <w:rPr>
          <w:rFonts w:hint="eastAsia" w:ascii="宋体" w:hAnsi="宋体"/>
          <w:i w:val="0"/>
          <w:iCs w:val="0"/>
          <w:color w:val="auto"/>
          <w:highlight w:val="none"/>
        </w:rPr>
        <w:t>法定代表人：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（签字或盖章）</w:t>
      </w:r>
      <w:bookmarkEnd w:id="590"/>
      <w:bookmarkEnd w:id="591"/>
      <w:bookmarkEnd w:id="592"/>
    </w:p>
    <w:p w14:paraId="4FC01F3F">
      <w:pPr>
        <w:topLinePunct/>
        <w:spacing w:line="440" w:lineRule="exact"/>
        <w:ind w:firstLine="420" w:firstLineChars="200"/>
        <w:jc w:val="center"/>
        <w:outlineLvl w:val="2"/>
        <w:rPr>
          <w:rFonts w:hint="eastAsia" w:ascii="宋体" w:hAnsi="宋体"/>
          <w:i w:val="0"/>
          <w:iCs w:val="0"/>
          <w:color w:val="auto"/>
          <w:highlight w:val="none"/>
        </w:rPr>
      </w:pPr>
    </w:p>
    <w:p w14:paraId="14489ECF">
      <w:pPr>
        <w:topLinePunct/>
        <w:spacing w:line="440" w:lineRule="exact"/>
        <w:ind w:firstLine="420" w:firstLineChars="200"/>
        <w:jc w:val="center"/>
        <w:outlineLvl w:val="2"/>
        <w:rPr>
          <w:rFonts w:hint="eastAsia" w:ascii="宋体" w:hAnsi="宋体"/>
          <w:i w:val="0"/>
          <w:iCs w:val="0"/>
          <w:color w:val="auto"/>
          <w:highlight w:val="none"/>
        </w:rPr>
      </w:pPr>
      <w:bookmarkStart w:id="593" w:name="_Toc7526"/>
      <w:bookmarkStart w:id="594" w:name="_Toc19257"/>
      <w:bookmarkStart w:id="595" w:name="_Toc16572"/>
      <w:r>
        <w:rPr>
          <w:rFonts w:hint="eastAsia" w:ascii="宋体" w:hAnsi="宋体"/>
          <w:i w:val="0"/>
          <w:iCs w:val="0"/>
          <w:color w:val="auto"/>
          <w:highlight w:val="none"/>
        </w:rPr>
        <w:t>联合体成员名称：</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（盖单位章）</w:t>
      </w:r>
      <w:bookmarkEnd w:id="593"/>
      <w:bookmarkEnd w:id="594"/>
      <w:bookmarkEnd w:id="595"/>
    </w:p>
    <w:p w14:paraId="0E1D49E8">
      <w:pPr>
        <w:topLinePunct/>
        <w:spacing w:line="440" w:lineRule="exact"/>
        <w:ind w:firstLine="420" w:firstLineChars="200"/>
        <w:jc w:val="center"/>
        <w:outlineLvl w:val="2"/>
        <w:rPr>
          <w:rFonts w:hint="eastAsia" w:ascii="宋体" w:hAnsi="宋体"/>
          <w:i w:val="0"/>
          <w:iCs w:val="0"/>
          <w:color w:val="auto"/>
          <w:highlight w:val="none"/>
        </w:rPr>
      </w:pPr>
      <w:bookmarkStart w:id="596" w:name="_Toc12771"/>
      <w:bookmarkStart w:id="597" w:name="_Toc8721"/>
      <w:bookmarkStart w:id="598" w:name="_Toc26303"/>
      <w:r>
        <w:rPr>
          <w:rFonts w:hint="eastAsia" w:ascii="宋体" w:hAnsi="宋体"/>
          <w:i w:val="0"/>
          <w:iCs w:val="0"/>
          <w:color w:val="auto"/>
          <w:highlight w:val="none"/>
        </w:rPr>
        <w:t>法定代表人：</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（签字或盖章）</w:t>
      </w:r>
      <w:bookmarkEnd w:id="596"/>
      <w:bookmarkEnd w:id="597"/>
      <w:bookmarkEnd w:id="598"/>
    </w:p>
    <w:p w14:paraId="01C897AA">
      <w:pPr>
        <w:topLinePunct/>
        <w:spacing w:line="440" w:lineRule="exact"/>
        <w:ind w:firstLine="420" w:firstLineChars="200"/>
        <w:jc w:val="center"/>
        <w:outlineLvl w:val="2"/>
        <w:rPr>
          <w:rFonts w:hint="eastAsia" w:ascii="宋体" w:hAnsi="宋体"/>
          <w:i w:val="0"/>
          <w:iCs w:val="0"/>
          <w:color w:val="auto"/>
          <w:highlight w:val="none"/>
        </w:rPr>
      </w:pPr>
    </w:p>
    <w:p w14:paraId="3F197422">
      <w:pPr>
        <w:spacing w:line="440" w:lineRule="exact"/>
        <w:ind w:right="420" w:firstLine="5250" w:firstLineChars="2500"/>
        <w:jc w:val="center"/>
        <w:outlineLvl w:val="2"/>
        <w:rPr>
          <w:rFonts w:hint="eastAsia" w:ascii="宋体" w:hAnsi="宋体"/>
          <w:i w:val="0"/>
          <w:iCs w:val="0"/>
          <w:color w:val="auto"/>
          <w:highlight w:val="none"/>
        </w:rPr>
      </w:pPr>
      <w:bookmarkStart w:id="599" w:name="_Toc22029"/>
      <w:bookmarkStart w:id="600" w:name="_Toc27566"/>
      <w:bookmarkStart w:id="601" w:name="_Toc29293"/>
      <w:r>
        <w:rPr>
          <w:rFonts w:hint="eastAsia" w:ascii="宋体" w:hAnsi="宋体"/>
          <w:i w:val="0"/>
          <w:iCs w:val="0"/>
          <w:color w:val="auto"/>
          <w:highlight w:val="none"/>
        </w:rPr>
        <w:t>……</w:t>
      </w:r>
      <w:bookmarkEnd w:id="599"/>
      <w:bookmarkEnd w:id="600"/>
      <w:bookmarkEnd w:id="601"/>
    </w:p>
    <w:p w14:paraId="04F517DD">
      <w:pPr>
        <w:jc w:val="center"/>
        <w:outlineLvl w:val="2"/>
        <w:rPr>
          <w:rFonts w:hint="eastAsia" w:ascii="宋体" w:hAnsi="宋体"/>
          <w:i w:val="0"/>
          <w:iCs w:val="0"/>
          <w:color w:val="auto"/>
          <w:highlight w:val="none"/>
        </w:rPr>
      </w:pPr>
      <w:r>
        <w:rPr>
          <w:rFonts w:hint="eastAsia" w:ascii="宋体" w:hAnsi="宋体"/>
          <w:i w:val="0"/>
          <w:iCs w:val="0"/>
          <w:color w:val="auto"/>
          <w:highlight w:val="none"/>
          <w:lang w:val="en-US" w:eastAsia="zh-CN"/>
        </w:rPr>
        <w:t xml:space="preserve">                                             </w:t>
      </w:r>
      <w:bookmarkStart w:id="602" w:name="_Toc22106"/>
      <w:bookmarkStart w:id="603" w:name="_Toc18504"/>
      <w:bookmarkStart w:id="604" w:name="_Toc2495"/>
      <w:bookmarkStart w:id="605" w:name="_Toc12293"/>
      <w:r>
        <w:rPr>
          <w:rFonts w:hint="eastAsia" w:ascii="宋体" w:hAnsi="宋体"/>
          <w:i w:val="0"/>
          <w:iCs w:val="0"/>
          <w:color w:val="auto"/>
          <w:highlight w:val="none"/>
        </w:rPr>
        <w:t xml:space="preserve">年 </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月</w:t>
      </w:r>
      <w:r>
        <w:rPr>
          <w:rFonts w:hint="eastAsia" w:ascii="宋体" w:hAnsi="宋体"/>
          <w:i w:val="0"/>
          <w:iCs w:val="0"/>
          <w:color w:val="auto"/>
          <w:highlight w:val="none"/>
          <w:u w:val="single"/>
        </w:rPr>
        <w:t xml:space="preserve">    </w:t>
      </w:r>
      <w:r>
        <w:rPr>
          <w:rFonts w:hint="eastAsia" w:ascii="宋体" w:hAnsi="宋体"/>
          <w:i w:val="0"/>
          <w:iCs w:val="0"/>
          <w:color w:val="auto"/>
          <w:highlight w:val="none"/>
        </w:rPr>
        <w:t>日</w:t>
      </w:r>
      <w:bookmarkEnd w:id="602"/>
      <w:bookmarkEnd w:id="603"/>
      <w:bookmarkEnd w:id="604"/>
      <w:bookmarkEnd w:id="605"/>
    </w:p>
    <w:p w14:paraId="3E3657FB">
      <w:pPr>
        <w:jc w:val="center"/>
        <w:outlineLvl w:val="2"/>
        <w:rPr>
          <w:rFonts w:hint="eastAsia" w:ascii="宋体" w:hAnsi="宋体"/>
          <w:i w:val="0"/>
          <w:iCs w:val="0"/>
          <w:color w:val="auto"/>
          <w:highlight w:val="none"/>
        </w:rPr>
      </w:pPr>
    </w:p>
    <w:p w14:paraId="456DB7C4">
      <w:pPr>
        <w:outlineLvl w:val="2"/>
        <w:rPr>
          <w:i w:val="0"/>
          <w:iCs w:val="0"/>
          <w:color w:val="auto"/>
          <w:highlight w:val="none"/>
        </w:rPr>
      </w:pPr>
    </w:p>
    <w:p w14:paraId="2F2F38D0">
      <w:pPr>
        <w:outlineLvl w:val="2"/>
        <w:rPr>
          <w:rFonts w:hint="eastAsia" w:ascii="宋体" w:hAnsi="宋体" w:cs="宋体"/>
          <w:bCs/>
          <w:i w:val="0"/>
          <w:iCs w:val="0"/>
          <w:color w:val="auto"/>
          <w:sz w:val="21"/>
          <w:szCs w:val="21"/>
          <w:highlight w:val="none"/>
          <w:lang w:val="en-US" w:eastAsia="zh-CN"/>
        </w:rPr>
      </w:pPr>
      <w:bookmarkStart w:id="606" w:name="_Toc27128"/>
      <w:bookmarkStart w:id="607" w:name="_Toc14893"/>
      <w:bookmarkStart w:id="608" w:name="_Toc19620"/>
      <w:r>
        <w:rPr>
          <w:rFonts w:hint="eastAsia" w:ascii="宋体" w:hAnsi="宋体" w:cs="宋体"/>
          <w:bCs/>
          <w:i w:val="0"/>
          <w:iCs w:val="0"/>
          <w:color w:val="auto"/>
          <w:sz w:val="21"/>
          <w:szCs w:val="21"/>
          <w:highlight w:val="none"/>
          <w:lang w:val="en-US" w:eastAsia="zh-CN"/>
        </w:rPr>
        <w:t>注：联合体协议书仅为参考格式，供应商可根据实际情况进行调整</w:t>
      </w:r>
      <w:bookmarkEnd w:id="606"/>
      <w:bookmarkEnd w:id="607"/>
      <w:bookmarkEnd w:id="608"/>
    </w:p>
    <w:p w14:paraId="53A49BAD">
      <w:pPr>
        <w:rPr>
          <w:rFonts w:hint="eastAsia" w:ascii="宋体" w:hAnsi="宋体" w:cs="宋体"/>
          <w:bCs/>
          <w:i w:val="0"/>
          <w:iCs w:val="0"/>
          <w:color w:val="auto"/>
          <w:sz w:val="21"/>
          <w:szCs w:val="21"/>
          <w:highlight w:val="none"/>
          <w:lang w:val="en-US" w:eastAsia="zh-CN"/>
        </w:rPr>
      </w:pPr>
      <w:r>
        <w:rPr>
          <w:rFonts w:hint="eastAsia" w:ascii="宋体" w:hAnsi="宋体" w:cs="宋体"/>
          <w:bCs/>
          <w:i w:val="0"/>
          <w:iCs w:val="0"/>
          <w:color w:val="auto"/>
          <w:sz w:val="21"/>
          <w:szCs w:val="21"/>
          <w:highlight w:val="none"/>
          <w:lang w:val="en-US" w:eastAsia="zh-CN"/>
        </w:rPr>
        <w:br w:type="page"/>
      </w:r>
    </w:p>
    <w:p w14:paraId="090FFD0D">
      <w:pPr>
        <w:pStyle w:val="22"/>
        <w:keepNext w:val="0"/>
        <w:keepLines w:val="0"/>
        <w:pageBreakBefore w:val="0"/>
        <w:widowControl w:val="0"/>
        <w:numPr>
          <w:ilvl w:val="-1"/>
          <w:numId w:val="0"/>
        </w:numPr>
        <w:tabs>
          <w:tab w:val="left" w:pos="567"/>
          <w:tab w:val="right" w:leader="dot" w:pos="8493"/>
        </w:tabs>
        <w:kinsoku/>
        <w:wordWrap/>
        <w:overflowPunct/>
        <w:topLinePunct w:val="0"/>
        <w:autoSpaceDE/>
        <w:autoSpaceDN/>
        <w:bidi w:val="0"/>
        <w:adjustRightInd/>
        <w:snapToGrid/>
        <w:spacing w:before="0" w:after="0" w:line="360" w:lineRule="auto"/>
        <w:ind w:left="0" w:firstLine="0"/>
        <w:jc w:val="center"/>
        <w:textAlignment w:val="auto"/>
        <w:outlineLvl w:val="1"/>
        <w:rPr>
          <w:rFonts w:hint="eastAsia" w:ascii="黑体" w:hAnsi="黑体" w:eastAsia="黑体" w:cs="宋体"/>
          <w:b/>
          <w:bCs/>
          <w:i w:val="0"/>
          <w:iCs w:val="0"/>
          <w:caps w:val="0"/>
          <w:color w:val="auto"/>
          <w:kern w:val="0"/>
          <w:sz w:val="30"/>
          <w:szCs w:val="30"/>
          <w:highlight w:val="none"/>
          <w:lang w:val="en-US" w:eastAsia="zh-CN"/>
        </w:rPr>
      </w:pPr>
      <w:bookmarkStart w:id="609" w:name="_Toc550"/>
      <w:bookmarkStart w:id="610" w:name="_Toc20642"/>
      <w:r>
        <w:rPr>
          <w:rFonts w:hint="eastAsia" w:ascii="黑体" w:hAnsi="黑体" w:eastAsia="黑体" w:cs="宋体"/>
          <w:b/>
          <w:bCs/>
          <w:i w:val="0"/>
          <w:iCs w:val="0"/>
          <w:caps w:val="0"/>
          <w:color w:val="auto"/>
          <w:kern w:val="0"/>
          <w:sz w:val="30"/>
          <w:szCs w:val="30"/>
          <w:highlight w:val="none"/>
          <w:lang w:val="en-US" w:eastAsia="zh-CN"/>
        </w:rPr>
        <w:t>七、供应商认为需要提供的其它文件</w:t>
      </w:r>
      <w:bookmarkEnd w:id="609"/>
      <w:bookmarkEnd w:id="610"/>
    </w:p>
    <w:p w14:paraId="2A51795B">
      <w:pPr>
        <w:pStyle w:val="11"/>
        <w:rPr>
          <w:rFonts w:hint="default"/>
          <w:i w:val="0"/>
          <w:iCs w:val="0"/>
          <w:color w:val="auto"/>
          <w:highlight w:val="none"/>
          <w:lang w:val="en-US" w:eastAsia="zh-CN"/>
        </w:rPr>
      </w:pPr>
    </w:p>
    <w:p w14:paraId="7CD25B01"/>
    <w:sectPr>
      <w:footerReference r:id="rId16" w:type="default"/>
      <w:footerReference r:id="rId17" w:type="even"/>
      <w:footnotePr>
        <w:numFmt w:val="decimalEnclosedCircleChinese"/>
        <w:numRestart w:val="eachPage"/>
      </w:footnotePr>
      <w:pgSz w:w="11906" w:h="16838"/>
      <w:pgMar w:top="1418" w:right="1417" w:bottom="1418" w:left="1417" w:header="851" w:footer="850" w:gutter="567"/>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9B976F7-57EA-4D37-9840-AAB2E389AE05}"/>
  </w:font>
  <w:font w:name="黑体">
    <w:panose1 w:val="02010609060101010101"/>
    <w:charset w:val="86"/>
    <w:family w:val="auto"/>
    <w:pitch w:val="default"/>
    <w:sig w:usb0="800002BF" w:usb1="38CF7CFA" w:usb2="00000016" w:usb3="00000000" w:csb0="00040001" w:csb1="00000000"/>
    <w:embedRegular r:id="rId2" w:fontKey="{4873F2B2-3B50-4991-B596-6E5F1C2C59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F4E0BE5-431B-4FD0-B172-5A2DF567213E}"/>
  </w:font>
  <w:font w:name="方正楷体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E6490202-559D-4B96-9B6B-BD556D3D9C5A}"/>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5" w:fontKey="{51C4DE2C-3D14-4EE4-9040-AFE67A5B7132}"/>
  </w:font>
  <w:font w:name="Wingdings 2">
    <w:panose1 w:val="05020102010507070707"/>
    <w:charset w:val="02"/>
    <w:family w:val="roman"/>
    <w:pitch w:val="default"/>
    <w:sig w:usb0="00000000" w:usb1="00000000" w:usb2="00000000" w:usb3="00000000" w:csb0="80000000" w:csb1="00000000"/>
    <w:embedRegular r:id="rId6" w:fontKey="{2DA16F47-6549-421C-9D5C-FF1636B15F01}"/>
  </w:font>
  <w:font w:name="隶书">
    <w:panose1 w:val="02010509060101010101"/>
    <w:charset w:val="86"/>
    <w:family w:val="modern"/>
    <w:pitch w:val="default"/>
    <w:sig w:usb0="00000001" w:usb1="080E0000" w:usb2="00000000" w:usb3="00000000" w:csb0="00040000" w:csb1="00000000"/>
    <w:embedRegular r:id="rId7" w:fontKey="{665ECE40-17F5-4191-B24B-750B729A3C15}"/>
  </w:font>
  <w:font w:name="等线">
    <w:panose1 w:val="02010600030101010101"/>
    <w:charset w:val="86"/>
    <w:family w:val="auto"/>
    <w:pitch w:val="default"/>
    <w:sig w:usb0="A00002BF" w:usb1="38CF7CFA" w:usb2="00000016" w:usb3="00000000" w:csb0="0004000F" w:csb1="00000000"/>
    <w:embedRegular r:id="rId8" w:fontKey="{50F78DD3-E781-493E-993F-2C485E26D9F1}"/>
  </w:font>
  <w:font w:name="WPSEMBED1">
    <w:panose1 w:val="02010600040101010101"/>
    <w:charset w:val="86"/>
    <w:family w:val="auto"/>
    <w:pitch w:val="default"/>
    <w:sig w:usb0="00000287" w:usb1="080F0000" w:usb2="00000000" w:usb3="00000000" w:csb0="0004009F" w:csb1="DFD70000"/>
  </w:font>
  <w:font w:name="WPSEMBED2">
    <w:panose1 w:val="05020102010507070707"/>
    <w:charset w:val="00"/>
    <w:family w:val="auto"/>
    <w:pitch w:val="default"/>
    <w:sig w:usb0="00000000" w:usb1="00000000" w:usb2="00000000" w:usb3="00000000" w:csb0="80000000" w:csb1="00000000"/>
  </w:font>
  <w:font w:name="WPSEMBED3">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43A3">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96FB7">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B50E7">
                          <w:pPr>
                            <w:pStyle w:val="20"/>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6D9B50E7">
                    <w:pPr>
                      <w:pStyle w:val="20"/>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588B">
    <w:pPr>
      <w:pStyle w:val="20"/>
      <w:rPr>
        <w:rFonts w:hint="eastAsia" w:ascii="宋体" w:hAnsi="宋体" w:eastAsia="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17140">
                          <w:pPr>
                            <w:pStyle w:val="20"/>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5DC17140">
                    <w:pPr>
                      <w:pStyle w:val="20"/>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2B71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36EBA">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12F4">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043E">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222C2">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C222C2">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ECE5">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D2FD3">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FD2FD3">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5267">
    <w:pPr>
      <w:pStyle w:val="20"/>
      <w:jc w:val="center"/>
      <w:rPr>
        <w:rFonts w:hint="default" w:eastAsia="宋体"/>
        <w:lang w:val="en-US" w:eastAsia="zh-CN"/>
      </w:rPr>
    </w:pPr>
    <w:r>
      <w:rPr>
        <w:rFonts w:hint="eastAsia"/>
        <w:lang w:val="en-US" w:eastAsia="zh-CN"/>
      </w:rPr>
      <w:t>53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6F875">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56790">
                          <w:pPr>
                            <w:pStyle w:val="20"/>
                            <w:rPr>
                              <w:rStyle w:val="35"/>
                            </w:rPr>
                          </w:pPr>
                          <w:r>
                            <w:fldChar w:fldCharType="begin"/>
                          </w:r>
                          <w:r>
                            <w:rPr>
                              <w:rStyle w:val="35"/>
                            </w:rPr>
                            <w:instrText xml:space="preserve">PAGE  </w:instrTex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856790">
                    <w:pPr>
                      <w:pStyle w:val="20"/>
                      <w:rPr>
                        <w:rStyle w:val="35"/>
                      </w:rPr>
                    </w:pPr>
                    <w:r>
                      <w:fldChar w:fldCharType="begin"/>
                    </w:r>
                    <w:r>
                      <w:rPr>
                        <w:rStyle w:val="35"/>
                      </w:rPr>
                      <w:instrText xml:space="preserve">PAGE  </w:instrTex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BBA5">
    <w:pPr>
      <w:pStyle w:val="20"/>
      <w:jc w:val="center"/>
      <w:rPr>
        <w:rFonts w:hint="default" w:eastAsia="宋体"/>
        <w:lang w:val="en-US" w:eastAsia="zh-CN"/>
      </w:rPr>
    </w:pPr>
    <w:r>
      <w:rPr>
        <w:rFonts w:hint="eastAsia"/>
        <w:lang w:val="en-US" w:eastAsia="zh-CN"/>
      </w:rPr>
      <w:t>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59766031">
      <w:pPr>
        <w:pStyle w:val="24"/>
        <w:ind w:left="180" w:hanging="180" w:hangingChars="100"/>
        <w:rPr>
          <w:rFonts w:hint="eastAsia"/>
        </w:rPr>
      </w:pPr>
      <w:r>
        <w:rPr>
          <w:szCs w:val="21"/>
        </w:rPr>
        <w:footnoteRef/>
      </w:r>
      <w:r>
        <w:rPr>
          <w:rFonts w:hint="eastAsia"/>
          <w:szCs w:val="21"/>
        </w:rPr>
        <w:t>单位负责人，是指单位法定代表人或者法律、行政法规规定代表单位行使职权的主要负责人。</w:t>
      </w:r>
      <w:r>
        <w:rPr>
          <w:rFonts w:hint="eastAsia" w:ascii="宋体" w:cs="宋体"/>
          <w:b/>
          <w:szCs w:val="21"/>
        </w:rPr>
        <w:t>（</w:t>
      </w:r>
      <w:r>
        <w:rPr>
          <w:rFonts w:hint="eastAsia" w:ascii="宋体" w:cs="宋体"/>
          <w:b/>
          <w:szCs w:val="21"/>
          <w:lang w:eastAsia="zh-CN"/>
        </w:rPr>
        <w:t>比选文件</w:t>
      </w:r>
      <w:r>
        <w:rPr>
          <w:rFonts w:hint="eastAsia" w:ascii="宋体" w:cs="宋体"/>
          <w:b/>
          <w:szCs w:val="21"/>
        </w:rPr>
        <w:t>中</w:t>
      </w:r>
      <w:r>
        <w:rPr>
          <w:rFonts w:ascii="宋体" w:cs="宋体"/>
          <w:b/>
          <w:szCs w:val="21"/>
        </w:rPr>
        <w:t>所列</w:t>
      </w:r>
      <w:r>
        <w:rPr>
          <w:rFonts w:hint="eastAsia" w:ascii="宋体" w:cs="宋体"/>
          <w:b/>
          <w:szCs w:val="21"/>
        </w:rPr>
        <w:t>“单位负责人”</w:t>
      </w:r>
      <w:r>
        <w:rPr>
          <w:rFonts w:ascii="宋体" w:cs="宋体"/>
          <w:b/>
          <w:szCs w:val="21"/>
        </w:rPr>
        <w:t>均</w:t>
      </w:r>
      <w:r>
        <w:rPr>
          <w:rFonts w:hint="eastAsia" w:ascii="宋体" w:cs="宋体"/>
          <w:b/>
          <w:szCs w:val="21"/>
        </w:rPr>
        <w:t>作</w:t>
      </w:r>
      <w:r>
        <w:rPr>
          <w:rFonts w:ascii="宋体" w:cs="宋体"/>
          <w:b/>
          <w:szCs w:val="21"/>
        </w:rPr>
        <w:t>本条所</w:t>
      </w:r>
      <w:r>
        <w:rPr>
          <w:rFonts w:hint="eastAsia" w:ascii="宋体" w:cs="宋体"/>
          <w:b/>
          <w:szCs w:val="21"/>
        </w:rPr>
        <w:t>释）</w:t>
      </w:r>
    </w:p>
  </w:footnote>
  <w:footnote w:id="1">
    <w:p w14:paraId="79541D81">
      <w:pPr>
        <w:pStyle w:val="24"/>
        <w:ind w:left="180" w:hanging="180" w:hangingChars="100"/>
        <w:rPr>
          <w:szCs w:val="21"/>
        </w:rPr>
      </w:pPr>
      <w:r>
        <w:footnoteRef/>
      </w:r>
      <w:r>
        <w:rPr>
          <w:rFonts w:hint="eastAsia"/>
          <w:szCs w:val="21"/>
        </w:rPr>
        <w:t xml:space="preserve"> 控股，是指出资额（持股）占股本总额</w:t>
      </w:r>
      <w:r>
        <w:rPr>
          <w:szCs w:val="21"/>
        </w:rPr>
        <w:t>50</w:t>
      </w:r>
      <w:r>
        <w:rPr>
          <w:rFonts w:hint="eastAsia"/>
          <w:szCs w:val="21"/>
          <w:lang w:eastAsia="zh-CN"/>
        </w:rPr>
        <w:t>％</w:t>
      </w:r>
      <w:r>
        <w:rPr>
          <w:rFonts w:hint="eastAsia"/>
          <w:szCs w:val="21"/>
        </w:rPr>
        <w:t>以上或虽不足</w:t>
      </w:r>
      <w:r>
        <w:rPr>
          <w:szCs w:val="21"/>
        </w:rPr>
        <w:t>50</w:t>
      </w:r>
      <w:r>
        <w:rPr>
          <w:rFonts w:hint="eastAsia"/>
          <w:szCs w:val="21"/>
          <w:lang w:eastAsia="zh-CN"/>
        </w:rPr>
        <w:t>％</w:t>
      </w:r>
      <w:r>
        <w:rPr>
          <w:rFonts w:hint="eastAsia"/>
          <w:szCs w:val="21"/>
        </w:rPr>
        <w:t>，但依出资额或所持股份所享有的表决权已足以对股东会、股东大会的决议产生重大影响的，或者国有企事业单位通过投资关系、协议或者其他安排，能够实际支配公司行为的。</w:t>
      </w:r>
      <w:r>
        <w:rPr>
          <w:rFonts w:hint="eastAsia" w:ascii="宋体" w:cs="宋体"/>
          <w:b/>
          <w:szCs w:val="21"/>
        </w:rPr>
        <w:t>（</w:t>
      </w:r>
      <w:r>
        <w:rPr>
          <w:rFonts w:hint="eastAsia" w:ascii="宋体" w:cs="宋体"/>
          <w:b/>
          <w:szCs w:val="21"/>
          <w:lang w:eastAsia="zh-CN"/>
        </w:rPr>
        <w:t>比选文件</w:t>
      </w:r>
      <w:r>
        <w:rPr>
          <w:rFonts w:hint="eastAsia" w:ascii="宋体" w:cs="宋体"/>
          <w:b/>
          <w:szCs w:val="21"/>
        </w:rPr>
        <w:t>中</w:t>
      </w:r>
      <w:r>
        <w:rPr>
          <w:rFonts w:ascii="宋体" w:cs="宋体"/>
          <w:b/>
          <w:szCs w:val="21"/>
        </w:rPr>
        <w:t>所列</w:t>
      </w:r>
      <w:r>
        <w:rPr>
          <w:rFonts w:hint="eastAsia" w:ascii="宋体" w:cs="宋体"/>
          <w:b/>
          <w:szCs w:val="21"/>
        </w:rPr>
        <w:t>“控股”</w:t>
      </w:r>
      <w:r>
        <w:rPr>
          <w:rFonts w:ascii="宋体" w:cs="宋体"/>
          <w:b/>
          <w:szCs w:val="21"/>
        </w:rPr>
        <w:t>均</w:t>
      </w:r>
      <w:r>
        <w:rPr>
          <w:rFonts w:hint="eastAsia" w:ascii="宋体" w:cs="宋体"/>
          <w:b/>
          <w:szCs w:val="21"/>
        </w:rPr>
        <w:t>作</w:t>
      </w:r>
      <w:r>
        <w:rPr>
          <w:rFonts w:ascii="宋体" w:cs="宋体"/>
          <w:b/>
          <w:szCs w:val="21"/>
        </w:rPr>
        <w:t>本条所</w:t>
      </w:r>
      <w:r>
        <w:rPr>
          <w:rFonts w:hint="eastAsia" w:ascii="宋体" w:cs="宋体"/>
          <w:b/>
          <w:szCs w:val="21"/>
        </w:rPr>
        <w:t>释）</w:t>
      </w:r>
    </w:p>
  </w:footnote>
  <w:footnote w:id="2">
    <w:p w14:paraId="15E0E972">
      <w:pPr>
        <w:pStyle w:val="24"/>
        <w:ind w:left="180" w:hanging="180" w:hangingChars="100"/>
      </w:pPr>
      <w:r>
        <w:footnoteRef/>
      </w:r>
      <w:r>
        <w:rPr>
          <w:szCs w:val="21"/>
        </w:rPr>
        <w:t xml:space="preserve"> </w:t>
      </w:r>
      <w:r>
        <w:rPr>
          <w:rFonts w:hint="eastAsia"/>
          <w:szCs w:val="21"/>
        </w:rPr>
        <w:t>管理关系，是指不具有出资持股关系的其他单位之间存在的管理与被管理关系。</w:t>
      </w:r>
      <w:r>
        <w:rPr>
          <w:rFonts w:hint="eastAsia" w:ascii="宋体" w:cs="宋体"/>
          <w:b/>
          <w:szCs w:val="21"/>
        </w:rPr>
        <w:t>（</w:t>
      </w:r>
      <w:r>
        <w:rPr>
          <w:rFonts w:hint="eastAsia" w:ascii="宋体" w:cs="宋体"/>
          <w:b/>
          <w:szCs w:val="21"/>
          <w:lang w:eastAsia="zh-CN"/>
        </w:rPr>
        <w:t>比选文件</w:t>
      </w:r>
      <w:r>
        <w:rPr>
          <w:rFonts w:hint="eastAsia" w:ascii="宋体" w:cs="宋体"/>
          <w:b/>
          <w:szCs w:val="21"/>
        </w:rPr>
        <w:t>中</w:t>
      </w:r>
      <w:r>
        <w:rPr>
          <w:rFonts w:ascii="宋体" w:cs="宋体"/>
          <w:b/>
          <w:szCs w:val="21"/>
        </w:rPr>
        <w:t>所列</w:t>
      </w:r>
      <w:r>
        <w:rPr>
          <w:rFonts w:hint="eastAsia" w:ascii="宋体" w:cs="宋体"/>
          <w:b/>
          <w:szCs w:val="21"/>
        </w:rPr>
        <w:t>“管理关系”</w:t>
      </w:r>
      <w:r>
        <w:rPr>
          <w:rFonts w:ascii="宋体" w:cs="宋体"/>
          <w:b/>
          <w:szCs w:val="21"/>
        </w:rPr>
        <w:t>均</w:t>
      </w:r>
      <w:r>
        <w:rPr>
          <w:rFonts w:hint="eastAsia" w:ascii="宋体" w:cs="宋体"/>
          <w:b/>
          <w:szCs w:val="21"/>
        </w:rPr>
        <w:t>作</w:t>
      </w:r>
      <w:r>
        <w:rPr>
          <w:rFonts w:ascii="宋体" w:cs="宋体"/>
          <w:b/>
          <w:szCs w:val="21"/>
        </w:rPr>
        <w:t>本条所</w:t>
      </w:r>
      <w:r>
        <w:rPr>
          <w:rFonts w:hint="eastAsia" w:ascii="宋体" w:cs="宋体"/>
          <w:b/>
          <w:szCs w:val="21"/>
        </w:rPr>
        <w:t>释）</w:t>
      </w:r>
    </w:p>
  </w:footnote>
  <w:footnote w:id="3">
    <w:p w14:paraId="43BE7E75">
      <w:pPr>
        <w:pStyle w:val="24"/>
        <w:rPr>
          <w:rFonts w:ascii="宋体" w:hAnsi="宋体"/>
        </w:rPr>
      </w:pPr>
      <w:r>
        <w:rPr>
          <w:rFonts w:ascii="宋体" w:hAnsi="宋体"/>
        </w:rPr>
        <w:footnoteRef/>
      </w:r>
      <w:r>
        <w:rPr>
          <w:rFonts w:hint="eastAsia" w:ascii="宋体" w:hAnsi="宋体"/>
        </w:rPr>
        <w:t>采购人不得强制限定履约保证金必须采用现金或支票方式缴纳，</w:t>
      </w:r>
      <w:r>
        <w:rPr>
          <w:rFonts w:ascii="宋体" w:hAnsi="宋体"/>
        </w:rPr>
        <w:t>不得拒绝银行保函形式的</w:t>
      </w:r>
      <w:r>
        <w:rPr>
          <w:rFonts w:hint="eastAsia" w:ascii="宋体" w:hAnsi="宋体"/>
        </w:rPr>
        <w:t>履约保证金。</w:t>
      </w:r>
    </w:p>
  </w:footnote>
  <w:footnote w:id="4">
    <w:p w14:paraId="0BC3B759">
      <w:pPr>
        <w:pStyle w:val="24"/>
        <w:spacing w:line="240" w:lineRule="auto"/>
        <w:ind w:left="180" w:right="0" w:hanging="180" w:hangingChars="100"/>
        <w:jc w:val="left"/>
        <w:rPr>
          <w:rFonts w:ascii="宋体" w:hAnsi="宋体" w:eastAsia="宋体"/>
        </w:rPr>
      </w:pPr>
      <w:r>
        <w:rPr>
          <w:rFonts w:ascii="宋体" w:hAnsi="宋体" w:eastAsia="宋体"/>
          <w:szCs w:val="21"/>
        </w:rPr>
        <w:footnoteRef/>
      </w:r>
      <w:r>
        <w:rPr>
          <w:rFonts w:hint="eastAsia" w:ascii="宋体" w:hAnsi="宋体" w:eastAsia="宋体"/>
          <w:szCs w:val="21"/>
        </w:rPr>
        <w:t>单位负责人，是指单位法定代表人或者法律、行政法规规定代表单位行使职权的主要负责人。</w:t>
      </w:r>
      <w:r>
        <w:rPr>
          <w:rFonts w:hint="eastAsia" w:ascii="宋体" w:hAnsi="宋体" w:eastAsia="宋体" w:cs="宋体"/>
          <w:b/>
          <w:szCs w:val="21"/>
        </w:rPr>
        <w:t>（</w:t>
      </w:r>
      <w:r>
        <w:rPr>
          <w:rFonts w:hint="eastAsia" w:ascii="宋体" w:hAnsi="宋体" w:eastAsia="宋体" w:cs="宋体"/>
          <w:b/>
          <w:szCs w:val="21"/>
          <w:lang w:eastAsia="zh-CN"/>
        </w:rPr>
        <w:t>比选文件</w:t>
      </w:r>
      <w:r>
        <w:rPr>
          <w:rFonts w:hint="eastAsia" w:ascii="宋体" w:hAnsi="宋体" w:eastAsia="宋体" w:cs="宋体"/>
          <w:b/>
          <w:szCs w:val="21"/>
        </w:rPr>
        <w:t>中</w:t>
      </w:r>
      <w:r>
        <w:rPr>
          <w:rFonts w:ascii="宋体" w:hAnsi="宋体" w:eastAsia="宋体" w:cs="宋体"/>
          <w:b/>
          <w:szCs w:val="21"/>
        </w:rPr>
        <w:t>所列</w:t>
      </w:r>
      <w:r>
        <w:rPr>
          <w:rFonts w:hint="eastAsia" w:ascii="宋体" w:hAnsi="宋体" w:eastAsia="宋体" w:cs="宋体"/>
          <w:b/>
          <w:szCs w:val="21"/>
        </w:rPr>
        <w:t>“单位负责人”</w:t>
      </w:r>
      <w:r>
        <w:rPr>
          <w:rFonts w:ascii="宋体" w:hAnsi="宋体" w:eastAsia="宋体" w:cs="宋体"/>
          <w:b/>
          <w:szCs w:val="21"/>
        </w:rPr>
        <w:t>均</w:t>
      </w:r>
      <w:r>
        <w:rPr>
          <w:rFonts w:hint="eastAsia" w:ascii="宋体" w:hAnsi="宋体" w:eastAsia="宋体" w:cs="宋体"/>
          <w:b/>
          <w:szCs w:val="21"/>
        </w:rPr>
        <w:t>作</w:t>
      </w:r>
      <w:r>
        <w:rPr>
          <w:rFonts w:ascii="宋体" w:hAnsi="宋体" w:eastAsia="宋体" w:cs="宋体"/>
          <w:b/>
          <w:szCs w:val="21"/>
        </w:rPr>
        <w:t>本条所</w:t>
      </w:r>
      <w:r>
        <w:rPr>
          <w:rFonts w:hint="eastAsia" w:ascii="宋体" w:hAnsi="宋体" w:eastAsia="宋体" w:cs="宋体"/>
          <w:b/>
          <w:szCs w:val="21"/>
        </w:rPr>
        <w:t>释）</w:t>
      </w:r>
    </w:p>
  </w:footnote>
  <w:footnote w:id="5">
    <w:p w14:paraId="2C3C836D">
      <w:pPr>
        <w:pStyle w:val="24"/>
        <w:spacing w:line="240" w:lineRule="auto"/>
        <w:ind w:left="180" w:right="0" w:hanging="180" w:hangingChars="100"/>
        <w:jc w:val="left"/>
        <w:rPr>
          <w:rFonts w:ascii="宋体" w:hAnsi="宋体" w:eastAsia="宋体"/>
          <w:szCs w:val="21"/>
        </w:rPr>
      </w:pPr>
      <w:r>
        <w:rPr>
          <w:rFonts w:ascii="宋体" w:hAnsi="宋体" w:eastAsia="宋体"/>
        </w:rPr>
        <w:footnoteRef/>
      </w:r>
      <w:r>
        <w:rPr>
          <w:rFonts w:hint="eastAsia" w:ascii="宋体" w:hAnsi="宋体" w:eastAsia="宋体"/>
          <w:szCs w:val="21"/>
        </w:rPr>
        <w:t xml:space="preserve"> 控股，是指出资额（持股）占股本总额</w:t>
      </w:r>
      <w:r>
        <w:rPr>
          <w:rFonts w:ascii="宋体" w:hAnsi="宋体" w:eastAsia="宋体"/>
          <w:szCs w:val="21"/>
        </w:rPr>
        <w:t>50%</w:t>
      </w:r>
      <w:r>
        <w:rPr>
          <w:rFonts w:hint="eastAsia" w:ascii="宋体" w:hAnsi="宋体" w:eastAsia="宋体"/>
          <w:szCs w:val="21"/>
        </w:rPr>
        <w:t>以上或虽不足</w:t>
      </w:r>
      <w:r>
        <w:rPr>
          <w:rFonts w:ascii="宋体" w:hAnsi="宋体" w:eastAsia="宋体"/>
          <w:szCs w:val="21"/>
        </w:rPr>
        <w:t>50%</w:t>
      </w:r>
      <w:r>
        <w:rPr>
          <w:rFonts w:hint="eastAsia" w:ascii="宋体" w:hAnsi="宋体" w:eastAsia="宋体"/>
          <w:szCs w:val="21"/>
        </w:rPr>
        <w:t>，但依出资额或所持股份所享有的表决权已足以对股东会、股东大会的决议产生重大影响的，或者国有企事业单位通过投资关系、协议或者其他安排，能够实际支配公司行为的。</w:t>
      </w:r>
      <w:r>
        <w:rPr>
          <w:rFonts w:hint="eastAsia" w:ascii="宋体" w:hAnsi="宋体" w:eastAsia="宋体" w:cs="宋体"/>
          <w:b/>
          <w:szCs w:val="21"/>
        </w:rPr>
        <w:t>（</w:t>
      </w:r>
      <w:r>
        <w:rPr>
          <w:rFonts w:hint="eastAsia" w:ascii="宋体" w:hAnsi="宋体" w:eastAsia="宋体" w:cs="宋体"/>
          <w:b/>
          <w:szCs w:val="21"/>
          <w:lang w:eastAsia="zh-CN"/>
        </w:rPr>
        <w:t>比选文件</w:t>
      </w:r>
      <w:r>
        <w:rPr>
          <w:rFonts w:hint="eastAsia" w:ascii="宋体" w:hAnsi="宋体" w:eastAsia="宋体" w:cs="宋体"/>
          <w:b/>
          <w:szCs w:val="21"/>
        </w:rPr>
        <w:t>中</w:t>
      </w:r>
      <w:r>
        <w:rPr>
          <w:rFonts w:ascii="宋体" w:hAnsi="宋体" w:eastAsia="宋体" w:cs="宋体"/>
          <w:b/>
          <w:szCs w:val="21"/>
        </w:rPr>
        <w:t>所列</w:t>
      </w:r>
      <w:r>
        <w:rPr>
          <w:rFonts w:hint="eastAsia" w:ascii="宋体" w:hAnsi="宋体" w:eastAsia="宋体" w:cs="宋体"/>
          <w:b/>
          <w:szCs w:val="21"/>
        </w:rPr>
        <w:t>“控股”</w:t>
      </w:r>
      <w:r>
        <w:rPr>
          <w:rFonts w:ascii="宋体" w:hAnsi="宋体" w:eastAsia="宋体" w:cs="宋体"/>
          <w:b/>
          <w:szCs w:val="21"/>
        </w:rPr>
        <w:t>均</w:t>
      </w:r>
      <w:r>
        <w:rPr>
          <w:rFonts w:hint="eastAsia" w:ascii="宋体" w:hAnsi="宋体" w:eastAsia="宋体" w:cs="宋体"/>
          <w:b/>
          <w:szCs w:val="21"/>
        </w:rPr>
        <w:t>作</w:t>
      </w:r>
      <w:r>
        <w:rPr>
          <w:rFonts w:ascii="宋体" w:hAnsi="宋体" w:eastAsia="宋体" w:cs="宋体"/>
          <w:b/>
          <w:szCs w:val="21"/>
        </w:rPr>
        <w:t>本条所</w:t>
      </w:r>
      <w:r>
        <w:rPr>
          <w:rFonts w:hint="eastAsia" w:ascii="宋体" w:hAnsi="宋体" w:eastAsia="宋体" w:cs="宋体"/>
          <w:b/>
          <w:szCs w:val="21"/>
        </w:rPr>
        <w:t>释）</w:t>
      </w:r>
    </w:p>
  </w:footnote>
  <w:footnote w:id="6">
    <w:p w14:paraId="35996645">
      <w:pPr>
        <w:pStyle w:val="24"/>
        <w:spacing w:line="240" w:lineRule="auto"/>
        <w:ind w:left="180" w:right="0" w:hanging="180" w:hangingChars="100"/>
        <w:jc w:val="left"/>
      </w:pPr>
      <w:r>
        <w:rPr>
          <w:rFonts w:ascii="宋体" w:hAnsi="宋体" w:eastAsia="宋体"/>
        </w:rPr>
        <w:footnoteRef/>
      </w:r>
      <w:r>
        <w:rPr>
          <w:rFonts w:ascii="宋体" w:hAnsi="宋体" w:eastAsia="宋体"/>
          <w:szCs w:val="21"/>
        </w:rPr>
        <w:t xml:space="preserve"> </w:t>
      </w:r>
      <w:r>
        <w:rPr>
          <w:rFonts w:hint="eastAsia" w:ascii="宋体" w:hAnsi="宋体" w:eastAsia="宋体"/>
          <w:szCs w:val="21"/>
        </w:rPr>
        <w:t>管理关系，是指不具有出资持股关系的其他单位之间存在的管理与被管理关系。</w:t>
      </w:r>
      <w:r>
        <w:rPr>
          <w:rFonts w:hint="eastAsia" w:ascii="宋体" w:hAnsi="宋体" w:eastAsia="宋体" w:cs="宋体"/>
          <w:b/>
          <w:szCs w:val="21"/>
        </w:rPr>
        <w:t>（</w:t>
      </w:r>
      <w:r>
        <w:rPr>
          <w:rFonts w:hint="eastAsia" w:ascii="宋体" w:hAnsi="宋体" w:eastAsia="宋体" w:cs="宋体"/>
          <w:b/>
          <w:szCs w:val="21"/>
          <w:lang w:eastAsia="zh-CN"/>
        </w:rPr>
        <w:t>比选文件</w:t>
      </w:r>
      <w:r>
        <w:rPr>
          <w:rFonts w:hint="eastAsia" w:ascii="宋体" w:hAnsi="宋体" w:eastAsia="宋体" w:cs="宋体"/>
          <w:b/>
          <w:szCs w:val="21"/>
        </w:rPr>
        <w:t>中</w:t>
      </w:r>
      <w:r>
        <w:rPr>
          <w:rFonts w:ascii="宋体" w:hAnsi="宋体" w:eastAsia="宋体" w:cs="宋体"/>
          <w:b/>
          <w:szCs w:val="21"/>
        </w:rPr>
        <w:t>所列</w:t>
      </w:r>
      <w:r>
        <w:rPr>
          <w:rFonts w:hint="eastAsia" w:ascii="宋体" w:hAnsi="宋体" w:eastAsia="宋体" w:cs="宋体"/>
          <w:b/>
          <w:szCs w:val="21"/>
        </w:rPr>
        <w:t>“管理关系”</w:t>
      </w:r>
      <w:r>
        <w:rPr>
          <w:rFonts w:ascii="宋体" w:hAnsi="宋体" w:eastAsia="宋体" w:cs="宋体"/>
          <w:b/>
          <w:szCs w:val="21"/>
        </w:rPr>
        <w:t>均</w:t>
      </w:r>
      <w:r>
        <w:rPr>
          <w:rFonts w:hint="eastAsia" w:ascii="宋体" w:hAnsi="宋体" w:eastAsia="宋体" w:cs="宋体"/>
          <w:b/>
          <w:szCs w:val="21"/>
        </w:rPr>
        <w:t>作</w:t>
      </w:r>
      <w:r>
        <w:rPr>
          <w:rFonts w:ascii="宋体" w:hAnsi="宋体" w:eastAsia="宋体" w:cs="宋体"/>
          <w:b/>
          <w:szCs w:val="21"/>
        </w:rPr>
        <w:t>本条所</w:t>
      </w:r>
      <w:r>
        <w:rPr>
          <w:rFonts w:hint="eastAsia" w:ascii="宋体" w:hAnsi="宋体" w:eastAsia="宋体" w:cs="宋体"/>
          <w:b/>
          <w:szCs w:val="21"/>
        </w:rPr>
        <w:t>释）</w:t>
      </w:r>
    </w:p>
  </w:footnote>
  <w:footnote w:id="7">
    <w:p w14:paraId="43E6024B">
      <w:pPr>
        <w:pStyle w:val="24"/>
        <w:jc w:val="left"/>
      </w:pPr>
      <w:r>
        <w:rPr>
          <w:rFonts w:hint="eastAsia"/>
        </w:rPr>
        <w:footnoteRef/>
      </w:r>
      <w:r>
        <w:t xml:space="preserve"> </w:t>
      </w:r>
      <w:r>
        <w:rPr>
          <w:rFonts w:hint="eastAsia"/>
          <w:lang w:eastAsia="zh-CN"/>
        </w:rPr>
        <w:t>响应</w:t>
      </w:r>
      <w:r>
        <w:rPr>
          <w:rFonts w:hint="eastAsia"/>
        </w:rPr>
        <w:t xml:space="preserve">保证金不得超过标段估算价的 </w:t>
      </w:r>
      <w:r>
        <w:t>2%</w:t>
      </w:r>
      <w:r>
        <w:rPr>
          <w:rFonts w:hint="eastAsia"/>
        </w:rPr>
        <w:t>，</w:t>
      </w:r>
      <w:r>
        <w:rPr>
          <w:rFonts w:hint="eastAsia"/>
          <w:lang w:eastAsia="zh-CN"/>
        </w:rPr>
        <w:t>采购人</w:t>
      </w:r>
      <w:r>
        <w:rPr>
          <w:rFonts w:hint="eastAsia"/>
        </w:rPr>
        <w:t>应据此测算出具体金额。</w:t>
      </w:r>
    </w:p>
  </w:footnote>
  <w:footnote w:id="8">
    <w:p w14:paraId="7EFEF119">
      <w:pPr>
        <w:pStyle w:val="24"/>
      </w:pPr>
      <w:r>
        <w:footnoteRef/>
      </w:r>
      <w:r>
        <w:t>无需确认，</w:t>
      </w:r>
      <w:r>
        <w:rPr>
          <w:rFonts w:hint="eastAsia" w:ascii="宋体" w:hAnsi="宋体"/>
          <w:lang w:eastAsia="zh-CN"/>
        </w:rPr>
        <w:t>比选</w:t>
      </w:r>
      <w:r>
        <w:rPr>
          <w:rFonts w:hint="eastAsia" w:ascii="宋体" w:hAnsi="宋体"/>
        </w:rPr>
        <w:t>文件的</w:t>
      </w:r>
      <w:r>
        <w:t>澄清或修改</w:t>
      </w:r>
      <w:r>
        <w:rPr>
          <w:rFonts w:hint="eastAsia"/>
        </w:rPr>
        <w:t>请各</w:t>
      </w:r>
      <w:r>
        <w:rPr>
          <w:rFonts w:hint="eastAsia"/>
          <w:lang w:val="en-US" w:eastAsia="zh-CN"/>
        </w:rPr>
        <w:t>供应商</w:t>
      </w:r>
      <w:r>
        <w:t>自行</w:t>
      </w:r>
      <w:r>
        <w:rPr>
          <w:rFonts w:hint="eastAsia"/>
          <w:lang w:val="en-US" w:eastAsia="zh-CN"/>
        </w:rPr>
        <w:t>在</w:t>
      </w:r>
      <w:r>
        <w:rPr>
          <w:rFonts w:hint="eastAsia"/>
          <w:u w:val="single"/>
          <w:lang w:val="en-US" w:eastAsia="zh-CN"/>
        </w:rPr>
        <w:t xml:space="preserve">       </w:t>
      </w:r>
      <w:r>
        <w:rPr>
          <w:rFonts w:hint="eastAsia" w:ascii="宋体" w:hAnsi="宋体"/>
        </w:rPr>
        <w:t>网站下载</w:t>
      </w:r>
      <w:r>
        <w:t>。</w:t>
      </w:r>
    </w:p>
  </w:footnote>
  <w:footnote w:id="9">
    <w:p w14:paraId="443C1BB2">
      <w:pPr>
        <w:pStyle w:val="24"/>
        <w:rPr>
          <w:rFonts w:eastAsia="宋体"/>
        </w:rPr>
      </w:pPr>
      <w:r>
        <w:rPr>
          <w:rFonts w:hint="eastAsia" w:ascii="Times New Roman" w:hAnsi="Times New Roman" w:eastAsia="宋体" w:cs="Times New Roman"/>
        </w:rPr>
        <w:footnoteRef/>
      </w:r>
      <w:r>
        <w:rPr>
          <w:rFonts w:hint="eastAsia" w:ascii="Times New Roman" w:hAnsi="Times New Roman" w:eastAsia="宋体" w:cs="Times New Roman"/>
        </w:rPr>
        <w:t xml:space="preserve"> </w:t>
      </w:r>
      <w:r>
        <w:rPr>
          <w:rFonts w:hint="eastAsia" w:eastAsia="宋体"/>
        </w:rPr>
        <w:t>各评分因素（评标价除外）得分一般不得低于其权重分值的60</w:t>
      </w:r>
      <w:r>
        <w:rPr>
          <w:rFonts w:hint="eastAsia"/>
          <w:lang w:eastAsia="zh-CN"/>
        </w:rPr>
        <w:t>％</w:t>
      </w:r>
      <w:r>
        <w:rPr>
          <w:rFonts w:hint="eastAsia" w:eastAsia="宋体"/>
        </w:rPr>
        <w:t>，</w:t>
      </w:r>
      <w:r>
        <w:rPr>
          <w:rFonts w:hint="eastAsia" w:eastAsia="宋体"/>
          <w:spacing w:val="-1"/>
          <w:szCs w:val="18"/>
        </w:rPr>
        <w:t>且各评分因素得分以</w:t>
      </w:r>
      <w:r>
        <w:rPr>
          <w:rFonts w:hint="eastAsia" w:eastAsia="宋体"/>
          <w:spacing w:val="-1"/>
          <w:szCs w:val="18"/>
          <w:lang w:val="en-US" w:eastAsia="zh-CN"/>
        </w:rPr>
        <w:t>评审</w:t>
      </w:r>
      <w:r>
        <w:rPr>
          <w:rFonts w:hint="eastAsia" w:eastAsia="宋体"/>
          <w:spacing w:val="-1"/>
          <w:szCs w:val="18"/>
        </w:rPr>
        <w:t>小组各成员的打分平均值确定，</w:t>
      </w:r>
      <w:r>
        <w:rPr>
          <w:rFonts w:hint="eastAsia" w:eastAsia="宋体"/>
          <w:spacing w:val="-1"/>
          <w:szCs w:val="18"/>
          <w:lang w:eastAsia="zh-CN"/>
        </w:rPr>
        <w:t>评审</w:t>
      </w:r>
      <w:r>
        <w:rPr>
          <w:rFonts w:hint="eastAsia" w:eastAsia="宋体"/>
          <w:spacing w:val="-1"/>
          <w:szCs w:val="18"/>
        </w:rPr>
        <w:t>小组</w:t>
      </w:r>
      <w:r>
        <w:rPr>
          <w:rFonts w:hint="eastAsia" w:eastAsia="宋体"/>
          <w:szCs w:val="18"/>
        </w:rPr>
        <w:t>成员总数为</w:t>
      </w:r>
      <w:r>
        <w:rPr>
          <w:rFonts w:hint="eastAsia" w:eastAsia="宋体"/>
          <w:spacing w:val="-45"/>
          <w:szCs w:val="18"/>
        </w:rPr>
        <w:t xml:space="preserve"> </w:t>
      </w:r>
      <w:r>
        <w:rPr>
          <w:rFonts w:ascii="Times New Roman" w:eastAsia="宋体" w:cs="Times New Roman"/>
          <w:szCs w:val="18"/>
        </w:rPr>
        <w:t>7</w:t>
      </w:r>
      <w:r>
        <w:rPr>
          <w:rFonts w:hint="eastAsia" w:eastAsia="宋体"/>
          <w:spacing w:val="-1"/>
          <w:szCs w:val="18"/>
        </w:rPr>
        <w:t>人及以上时，该平均值以去掉一个最高分和一个最低分后计算。</w:t>
      </w:r>
      <w:r>
        <w:rPr>
          <w:rFonts w:hint="eastAsia" w:eastAsia="宋体"/>
          <w:spacing w:val="-1"/>
          <w:szCs w:val="18"/>
          <w:lang w:eastAsia="zh-CN"/>
        </w:rPr>
        <w:t>评审</w:t>
      </w:r>
      <w:r>
        <w:rPr>
          <w:rFonts w:hint="eastAsia" w:eastAsia="宋体"/>
          <w:spacing w:val="-1"/>
          <w:szCs w:val="18"/>
        </w:rPr>
        <w:t>小组对某一项评分因素的评分低于权重分值</w:t>
      </w:r>
      <w:r>
        <w:rPr>
          <w:rFonts w:hint="eastAsia" w:eastAsia="宋体"/>
          <w:spacing w:val="-45"/>
          <w:szCs w:val="18"/>
        </w:rPr>
        <w:t xml:space="preserve"> </w:t>
      </w:r>
      <w:r>
        <w:rPr>
          <w:rFonts w:ascii="Times New Roman" w:eastAsia="宋体" w:cs="Times New Roman"/>
          <w:spacing w:val="-1"/>
          <w:szCs w:val="18"/>
        </w:rPr>
        <w:t>60</w:t>
      </w:r>
      <w:r>
        <w:rPr>
          <w:rFonts w:hint="eastAsia" w:cs="Times New Roman"/>
          <w:spacing w:val="-1"/>
          <w:szCs w:val="18"/>
          <w:lang w:eastAsia="zh-CN"/>
        </w:rPr>
        <w:t>％</w:t>
      </w:r>
      <w:r>
        <w:rPr>
          <w:rFonts w:hint="eastAsia" w:eastAsia="宋体"/>
          <w:spacing w:val="-1"/>
          <w:szCs w:val="18"/>
        </w:rPr>
        <w:t>的，应在评审报告中作出说明。</w:t>
      </w:r>
    </w:p>
  </w:footnote>
  <w:footnote w:id="10">
    <w:p w14:paraId="14484C77">
      <w:pPr>
        <w:pStyle w:val="24"/>
        <w:snapToGrid w:val="0"/>
        <w:rPr>
          <w:rFonts w:hint="default" w:eastAsia="宋体"/>
          <w:lang w:val="en-US" w:eastAsia="zh-CN"/>
        </w:rPr>
      </w:pPr>
      <w:r>
        <w:rPr>
          <w:rStyle w:val="38"/>
        </w:rPr>
        <w:footnoteRef/>
      </w:r>
      <w:r>
        <w:t xml:space="preserve"> </w:t>
      </w:r>
      <w:r>
        <w:rPr>
          <w:rFonts w:hint="eastAsia"/>
          <w:lang w:val="en-US" w:eastAsia="zh-CN"/>
        </w:rPr>
        <w:t>采购人可根据项目招标类型和特点，自行调整服务方案或施工方案的</w:t>
      </w:r>
      <w:r>
        <w:rPr>
          <w:rFonts w:hint="eastAsia"/>
          <w:i w:val="0"/>
          <w:iCs w:val="0"/>
          <w:color w:val="auto"/>
          <w:sz w:val="18"/>
          <w:szCs w:val="18"/>
          <w:highlight w:val="none"/>
        </w:rPr>
        <w:t>评分因素细分项</w:t>
      </w:r>
      <w:r>
        <w:rPr>
          <w:rFonts w:hint="eastAsia"/>
          <w:i w:val="0"/>
          <w:iCs w:val="0"/>
          <w:color w:val="auto"/>
          <w:sz w:val="18"/>
          <w:szCs w:val="18"/>
          <w:highlight w:val="none"/>
          <w:lang w:val="en-US" w:eastAsia="zh-CN"/>
        </w:rPr>
        <w:t>和评分标准</w:t>
      </w:r>
      <w:r>
        <w:rPr>
          <w:rFonts w:hint="eastAsia"/>
          <w:i w:val="0"/>
          <w:iCs w:val="0"/>
          <w:sz w:val="18"/>
          <w:szCs w:val="18"/>
          <w:lang w:val="en-US" w:eastAsia="zh-CN"/>
        </w:rPr>
        <w:t>，本范本中的</w:t>
      </w:r>
      <w:r>
        <w:rPr>
          <w:rFonts w:hint="eastAsia"/>
          <w:i w:val="0"/>
          <w:iCs w:val="0"/>
          <w:sz w:val="18"/>
          <w:szCs w:val="18"/>
        </w:rPr>
        <w:t>评分因素细分项</w:t>
      </w:r>
      <w:r>
        <w:rPr>
          <w:rFonts w:hint="eastAsia"/>
          <w:i w:val="0"/>
          <w:iCs w:val="0"/>
          <w:sz w:val="18"/>
          <w:szCs w:val="18"/>
          <w:lang w:val="en-US" w:eastAsia="zh-CN"/>
        </w:rPr>
        <w:t>和评分标准仅作参考。服务方案或施工方案按以下标准评分：“无此项不得分，有此项内容得60%分数，方案优秀加（40%-20%），方案良好加（20%-10%），方案一般加（10%-0%）</w:t>
      </w:r>
    </w:p>
    <w:p w14:paraId="2C763AA0">
      <w:pPr>
        <w:pStyle w:val="24"/>
        <w:snapToGrid w:val="0"/>
        <w:rPr>
          <w:rFonts w:hint="default" w:eastAsia="宋体"/>
          <w:lang w:val="en-US" w:eastAsia="zh-CN"/>
        </w:rPr>
      </w:pPr>
      <w:r>
        <w:rPr>
          <w:rFonts w:hint="eastAsia"/>
          <w:i w:val="0"/>
          <w:iCs w:val="0"/>
          <w:sz w:val="18"/>
          <w:szCs w:val="18"/>
          <w:lang w:val="en-US" w:eastAsia="zh-CN"/>
        </w:rPr>
        <w:t>”</w:t>
      </w:r>
    </w:p>
  </w:footnote>
  <w:footnote w:id="11">
    <w:p w14:paraId="3E8FA7DD">
      <w:pPr>
        <w:pStyle w:val="24"/>
        <w:rPr>
          <w:rFonts w:hint="eastAsia" w:ascii="宋体" w:hAnsi="宋体" w:cs="宋体"/>
        </w:rPr>
      </w:pPr>
      <w:r>
        <w:rPr>
          <w:rStyle w:val="38"/>
          <w:rFonts w:hint="eastAsia"/>
        </w:rPr>
        <w:t>①</w:t>
      </w:r>
      <w:r>
        <w:rPr>
          <w:rFonts w:hint="eastAsia" w:ascii="宋体" w:hAnsi="宋体" w:cs="宋体"/>
        </w:rPr>
        <w:t xml:space="preserve"> 本联合体协议书格式适用于未进行资格预审的情况。如果采用资格预审，</w:t>
      </w:r>
      <w:r>
        <w:rPr>
          <w:rFonts w:hint="eastAsia" w:ascii="宋体" w:hAnsi="宋体" w:cs="宋体"/>
          <w:lang w:eastAsia="zh-CN"/>
        </w:rPr>
        <w:t>供应商</w:t>
      </w:r>
      <w:r>
        <w:rPr>
          <w:rFonts w:hint="eastAsia" w:ascii="宋体" w:hAnsi="宋体" w:cs="宋体"/>
        </w:rPr>
        <w:t>应在此提供资格预审</w:t>
      </w:r>
      <w:r>
        <w:rPr>
          <w:rFonts w:hint="eastAsia" w:ascii="宋体" w:hAnsi="宋体" w:cs="宋体"/>
          <w:lang w:eastAsia="zh-CN"/>
        </w:rPr>
        <w:t>响应文件</w:t>
      </w:r>
      <w:r>
        <w:rPr>
          <w:rFonts w:hint="eastAsia" w:ascii="宋体" w:hAnsi="宋体" w:cs="宋体"/>
        </w:rPr>
        <w:t>中所附的联合体协议书复印件。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A5B9">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D05A2">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C1099">
    <w:pPr>
      <w:pStyle w:val="21"/>
      <w:pBdr>
        <w:bottom w:val="none" w:color="auto" w:sz="0" w:space="1"/>
      </w:pBdr>
      <w:tabs>
        <w:tab w:val="center" w:pos="4140"/>
        <w:tab w:val="right" w:pos="8300"/>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F4AC1"/>
    <w:multiLevelType w:val="singleLevel"/>
    <w:tmpl w:val="86BF4AC1"/>
    <w:lvl w:ilvl="0" w:tentative="0">
      <w:start w:val="1"/>
      <w:numFmt w:val="decimal"/>
      <w:suff w:val="nothing"/>
      <w:lvlText w:val="%1．"/>
      <w:lvlJc w:val="left"/>
      <w:pPr>
        <w:tabs>
          <w:tab w:val="left" w:pos="0"/>
        </w:tabs>
        <w:ind w:left="0" w:firstLine="403"/>
      </w:pPr>
      <w:rPr>
        <w:rFonts w:hint="default"/>
      </w:rPr>
    </w:lvl>
  </w:abstractNum>
  <w:abstractNum w:abstractNumId="1">
    <w:nsid w:val="8E51C814"/>
    <w:multiLevelType w:val="singleLevel"/>
    <w:tmpl w:val="8E51C814"/>
    <w:lvl w:ilvl="0" w:tentative="0">
      <w:start w:val="1"/>
      <w:numFmt w:val="chineseCounting"/>
      <w:suff w:val="nothing"/>
      <w:lvlText w:val="（%1）"/>
      <w:lvlJc w:val="left"/>
      <w:rPr>
        <w:rFonts w:hint="eastAsia"/>
      </w:rPr>
    </w:lvl>
  </w:abstractNum>
  <w:abstractNum w:abstractNumId="2">
    <w:nsid w:val="ABA77F71"/>
    <w:multiLevelType w:val="singleLevel"/>
    <w:tmpl w:val="ABA77F71"/>
    <w:lvl w:ilvl="0" w:tentative="0">
      <w:start w:val="6"/>
      <w:numFmt w:val="chineseCounting"/>
      <w:suff w:val="space"/>
      <w:lvlText w:val="第%1条"/>
      <w:lvlJc w:val="left"/>
      <w:rPr>
        <w:rFonts w:hint="eastAsia"/>
      </w:rPr>
    </w:lvl>
  </w:abstractNum>
  <w:abstractNum w:abstractNumId="3">
    <w:nsid w:val="00000001"/>
    <w:multiLevelType w:val="multilevel"/>
    <w:tmpl w:val="0000000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1FCB48"/>
    <w:multiLevelType w:val="singleLevel"/>
    <w:tmpl w:val="091FCB48"/>
    <w:lvl w:ilvl="0" w:tentative="0">
      <w:start w:val="1"/>
      <w:numFmt w:val="decimal"/>
      <w:lvlText w:val="%1."/>
      <w:lvlJc w:val="left"/>
      <w:pPr>
        <w:tabs>
          <w:tab w:val="left" w:pos="312"/>
        </w:tabs>
      </w:pPr>
    </w:lvl>
  </w:abstractNum>
  <w:abstractNum w:abstractNumId="5">
    <w:nsid w:val="17593445"/>
    <w:multiLevelType w:val="singleLevel"/>
    <w:tmpl w:val="17593445"/>
    <w:lvl w:ilvl="0" w:tentative="0">
      <w:start w:val="1"/>
      <w:numFmt w:val="decimal"/>
      <w:suff w:val="nothing"/>
      <w:lvlText w:val="（%1）"/>
      <w:lvlJc w:val="left"/>
    </w:lvl>
  </w:abstractNum>
  <w:abstractNum w:abstractNumId="6">
    <w:nsid w:val="4167B052"/>
    <w:multiLevelType w:val="singleLevel"/>
    <w:tmpl w:val="4167B052"/>
    <w:lvl w:ilvl="0" w:tentative="0">
      <w:start w:val="1"/>
      <w:numFmt w:val="chineseCounting"/>
      <w:suff w:val="nothing"/>
      <w:lvlText w:val="（%1）"/>
      <w:lvlJc w:val="left"/>
      <w:rPr>
        <w:rFonts w:hint="eastAsia"/>
      </w:rPr>
    </w:lvl>
  </w:abstractNum>
  <w:abstractNum w:abstractNumId="7">
    <w:nsid w:val="42E51A97"/>
    <w:multiLevelType w:val="multilevel"/>
    <w:tmpl w:val="42E51A97"/>
    <w:lvl w:ilvl="0" w:tentative="0">
      <w:start w:val="1"/>
      <w:numFmt w:val="japaneseCounting"/>
      <w:lvlText w:val="%1、"/>
      <w:lvlJc w:val="left"/>
      <w:pPr>
        <w:ind w:left="720" w:hanging="720"/>
      </w:pPr>
      <w:rPr>
        <w:rFonts w:hint="eastAsia" w:ascii="黑体" w:hAnsi="黑体" w:eastAsia="黑体"/>
        <w:b/>
        <w:sz w:val="36"/>
        <w:szCs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5493671"/>
    <w:multiLevelType w:val="singleLevel"/>
    <w:tmpl w:val="45493671"/>
    <w:lvl w:ilvl="0" w:tentative="0">
      <w:start w:val="1"/>
      <w:numFmt w:val="decimal"/>
      <w:suff w:val="nothing"/>
      <w:lvlText w:val="%1．"/>
      <w:lvlJc w:val="left"/>
      <w:pPr>
        <w:ind w:left="0" w:firstLine="400"/>
      </w:pPr>
      <w:rPr>
        <w:rFonts w:hint="default"/>
      </w:rPr>
    </w:lvl>
  </w:abstractNum>
  <w:abstractNum w:abstractNumId="9">
    <w:nsid w:val="66B16D60"/>
    <w:multiLevelType w:val="multilevel"/>
    <w:tmpl w:val="66B16D6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5"/>
  </w:num>
  <w:num w:numId="3">
    <w:abstractNumId w:val="2"/>
  </w:num>
  <w:num w:numId="4">
    <w:abstractNumId w:val="3"/>
  </w:num>
  <w:num w:numId="5">
    <w:abstractNumId w:val="6"/>
  </w:num>
  <w:num w:numId="6">
    <w:abstractNumId w:val="1"/>
  </w:num>
  <w:num w:numId="7">
    <w:abstractNumId w:val="7"/>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24"/>
    <w:footnote w:id="2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wOWE5ODk5N2EyMmRjMjk0MmE1NjAxMDVjMmJiZTkifQ=="/>
  </w:docVars>
  <w:rsids>
    <w:rsidRoot w:val="00172A27"/>
    <w:rsid w:val="00001A00"/>
    <w:rsid w:val="000116F2"/>
    <w:rsid w:val="000128E3"/>
    <w:rsid w:val="000141DD"/>
    <w:rsid w:val="000227CF"/>
    <w:rsid w:val="000258D0"/>
    <w:rsid w:val="000261D5"/>
    <w:rsid w:val="00026D04"/>
    <w:rsid w:val="0003658E"/>
    <w:rsid w:val="00051459"/>
    <w:rsid w:val="00053C78"/>
    <w:rsid w:val="0005625F"/>
    <w:rsid w:val="000611D2"/>
    <w:rsid w:val="00081CE3"/>
    <w:rsid w:val="000830BC"/>
    <w:rsid w:val="00084C47"/>
    <w:rsid w:val="00084E37"/>
    <w:rsid w:val="00086186"/>
    <w:rsid w:val="00086795"/>
    <w:rsid w:val="000878D2"/>
    <w:rsid w:val="00090007"/>
    <w:rsid w:val="00093282"/>
    <w:rsid w:val="00095D18"/>
    <w:rsid w:val="00096D45"/>
    <w:rsid w:val="0009782B"/>
    <w:rsid w:val="000A0002"/>
    <w:rsid w:val="000A03AC"/>
    <w:rsid w:val="000B0018"/>
    <w:rsid w:val="000C0562"/>
    <w:rsid w:val="000C36E8"/>
    <w:rsid w:val="000C6974"/>
    <w:rsid w:val="000C6E27"/>
    <w:rsid w:val="000C7279"/>
    <w:rsid w:val="000D2774"/>
    <w:rsid w:val="000E1134"/>
    <w:rsid w:val="000E42E9"/>
    <w:rsid w:val="000F79AE"/>
    <w:rsid w:val="0010480F"/>
    <w:rsid w:val="001135EE"/>
    <w:rsid w:val="00120956"/>
    <w:rsid w:val="0013088B"/>
    <w:rsid w:val="00133819"/>
    <w:rsid w:val="001436D4"/>
    <w:rsid w:val="00143CAD"/>
    <w:rsid w:val="00147AB6"/>
    <w:rsid w:val="0015014A"/>
    <w:rsid w:val="00150CDA"/>
    <w:rsid w:val="00153051"/>
    <w:rsid w:val="00156038"/>
    <w:rsid w:val="00157804"/>
    <w:rsid w:val="00161013"/>
    <w:rsid w:val="00172A27"/>
    <w:rsid w:val="001809D8"/>
    <w:rsid w:val="00182927"/>
    <w:rsid w:val="00192CA8"/>
    <w:rsid w:val="00195333"/>
    <w:rsid w:val="001964DA"/>
    <w:rsid w:val="001A6632"/>
    <w:rsid w:val="001B0FFC"/>
    <w:rsid w:val="001B2F4B"/>
    <w:rsid w:val="001B461B"/>
    <w:rsid w:val="001C0D12"/>
    <w:rsid w:val="001C2EF5"/>
    <w:rsid w:val="001D1411"/>
    <w:rsid w:val="001E2D75"/>
    <w:rsid w:val="001F117C"/>
    <w:rsid w:val="001F174C"/>
    <w:rsid w:val="00206650"/>
    <w:rsid w:val="00215E6A"/>
    <w:rsid w:val="00221967"/>
    <w:rsid w:val="002272E9"/>
    <w:rsid w:val="002360FD"/>
    <w:rsid w:val="002430CC"/>
    <w:rsid w:val="00244192"/>
    <w:rsid w:val="002532D6"/>
    <w:rsid w:val="00262C9C"/>
    <w:rsid w:val="0026332F"/>
    <w:rsid w:val="00270592"/>
    <w:rsid w:val="00274F93"/>
    <w:rsid w:val="002919DB"/>
    <w:rsid w:val="00291BB2"/>
    <w:rsid w:val="002967E9"/>
    <w:rsid w:val="002A2E65"/>
    <w:rsid w:val="002B5EE9"/>
    <w:rsid w:val="002C08CF"/>
    <w:rsid w:val="002C0D13"/>
    <w:rsid w:val="002D00E3"/>
    <w:rsid w:val="002D3507"/>
    <w:rsid w:val="002F42BD"/>
    <w:rsid w:val="002F4416"/>
    <w:rsid w:val="00303150"/>
    <w:rsid w:val="00324D56"/>
    <w:rsid w:val="00332B44"/>
    <w:rsid w:val="00334F47"/>
    <w:rsid w:val="003411DC"/>
    <w:rsid w:val="00345B55"/>
    <w:rsid w:val="003478E8"/>
    <w:rsid w:val="00350BD5"/>
    <w:rsid w:val="0035451D"/>
    <w:rsid w:val="00355293"/>
    <w:rsid w:val="00360F60"/>
    <w:rsid w:val="00361228"/>
    <w:rsid w:val="003623A8"/>
    <w:rsid w:val="00362492"/>
    <w:rsid w:val="00364E16"/>
    <w:rsid w:val="00377F86"/>
    <w:rsid w:val="00383D74"/>
    <w:rsid w:val="003917B9"/>
    <w:rsid w:val="00391FA7"/>
    <w:rsid w:val="003A3412"/>
    <w:rsid w:val="003B1C19"/>
    <w:rsid w:val="003C2011"/>
    <w:rsid w:val="003C3876"/>
    <w:rsid w:val="003C5893"/>
    <w:rsid w:val="003D2B13"/>
    <w:rsid w:val="003D6862"/>
    <w:rsid w:val="003E17F9"/>
    <w:rsid w:val="003F0281"/>
    <w:rsid w:val="00403AB1"/>
    <w:rsid w:val="004040AE"/>
    <w:rsid w:val="00404C23"/>
    <w:rsid w:val="0041731F"/>
    <w:rsid w:val="00435A6A"/>
    <w:rsid w:val="00435BD2"/>
    <w:rsid w:val="00443166"/>
    <w:rsid w:val="00446B0F"/>
    <w:rsid w:val="00453F52"/>
    <w:rsid w:val="00455198"/>
    <w:rsid w:val="0045660B"/>
    <w:rsid w:val="00457B90"/>
    <w:rsid w:val="00463AB6"/>
    <w:rsid w:val="004658DD"/>
    <w:rsid w:val="004668CA"/>
    <w:rsid w:val="00471C2A"/>
    <w:rsid w:val="00472842"/>
    <w:rsid w:val="004739FA"/>
    <w:rsid w:val="00481660"/>
    <w:rsid w:val="00484F2D"/>
    <w:rsid w:val="00487E0E"/>
    <w:rsid w:val="00493064"/>
    <w:rsid w:val="00494804"/>
    <w:rsid w:val="00497D43"/>
    <w:rsid w:val="004B269C"/>
    <w:rsid w:val="004C04EE"/>
    <w:rsid w:val="004C303D"/>
    <w:rsid w:val="004C406C"/>
    <w:rsid w:val="004C4E77"/>
    <w:rsid w:val="004E2362"/>
    <w:rsid w:val="004F478B"/>
    <w:rsid w:val="004F4DF9"/>
    <w:rsid w:val="004F6511"/>
    <w:rsid w:val="00501A29"/>
    <w:rsid w:val="005051AC"/>
    <w:rsid w:val="00510AE7"/>
    <w:rsid w:val="00521482"/>
    <w:rsid w:val="00532718"/>
    <w:rsid w:val="00540ADC"/>
    <w:rsid w:val="00544B83"/>
    <w:rsid w:val="00551DCB"/>
    <w:rsid w:val="005562B4"/>
    <w:rsid w:val="00564258"/>
    <w:rsid w:val="005A230B"/>
    <w:rsid w:val="005A295B"/>
    <w:rsid w:val="005B3FA4"/>
    <w:rsid w:val="005C02EC"/>
    <w:rsid w:val="005C6ADC"/>
    <w:rsid w:val="005D1934"/>
    <w:rsid w:val="005D2263"/>
    <w:rsid w:val="005D54B0"/>
    <w:rsid w:val="005D5B80"/>
    <w:rsid w:val="005F0EE4"/>
    <w:rsid w:val="005F2AC6"/>
    <w:rsid w:val="005F56A7"/>
    <w:rsid w:val="006123FA"/>
    <w:rsid w:val="00620844"/>
    <w:rsid w:val="00620C1A"/>
    <w:rsid w:val="00622429"/>
    <w:rsid w:val="00623620"/>
    <w:rsid w:val="00626403"/>
    <w:rsid w:val="00632BDD"/>
    <w:rsid w:val="00642168"/>
    <w:rsid w:val="00644255"/>
    <w:rsid w:val="00656DA2"/>
    <w:rsid w:val="00663524"/>
    <w:rsid w:val="00663D19"/>
    <w:rsid w:val="00667F9F"/>
    <w:rsid w:val="00670D69"/>
    <w:rsid w:val="00681370"/>
    <w:rsid w:val="006875FC"/>
    <w:rsid w:val="00690030"/>
    <w:rsid w:val="00690DDD"/>
    <w:rsid w:val="006A19E1"/>
    <w:rsid w:val="006A5DCB"/>
    <w:rsid w:val="006A70ED"/>
    <w:rsid w:val="006B58B3"/>
    <w:rsid w:val="006C7C83"/>
    <w:rsid w:val="006D030E"/>
    <w:rsid w:val="006D6689"/>
    <w:rsid w:val="006E3C8B"/>
    <w:rsid w:val="00702A76"/>
    <w:rsid w:val="007036F9"/>
    <w:rsid w:val="007127A1"/>
    <w:rsid w:val="0071504E"/>
    <w:rsid w:val="00715577"/>
    <w:rsid w:val="00716082"/>
    <w:rsid w:val="00717BC3"/>
    <w:rsid w:val="00732C42"/>
    <w:rsid w:val="007374DB"/>
    <w:rsid w:val="00744457"/>
    <w:rsid w:val="007473E7"/>
    <w:rsid w:val="00755169"/>
    <w:rsid w:val="0076111B"/>
    <w:rsid w:val="0078143C"/>
    <w:rsid w:val="00781CEE"/>
    <w:rsid w:val="00793A50"/>
    <w:rsid w:val="0079483C"/>
    <w:rsid w:val="007A1B00"/>
    <w:rsid w:val="007A242C"/>
    <w:rsid w:val="007A6E91"/>
    <w:rsid w:val="007B4F45"/>
    <w:rsid w:val="007C41F7"/>
    <w:rsid w:val="007D24FA"/>
    <w:rsid w:val="007D3E5D"/>
    <w:rsid w:val="007E0156"/>
    <w:rsid w:val="007E08AE"/>
    <w:rsid w:val="007E4420"/>
    <w:rsid w:val="007E5DE5"/>
    <w:rsid w:val="007F272A"/>
    <w:rsid w:val="0080141C"/>
    <w:rsid w:val="00805C25"/>
    <w:rsid w:val="0080664E"/>
    <w:rsid w:val="00812B93"/>
    <w:rsid w:val="00814407"/>
    <w:rsid w:val="0081778D"/>
    <w:rsid w:val="008263E4"/>
    <w:rsid w:val="008301F3"/>
    <w:rsid w:val="00830F4C"/>
    <w:rsid w:val="008372F1"/>
    <w:rsid w:val="00840F45"/>
    <w:rsid w:val="00854078"/>
    <w:rsid w:val="008554CE"/>
    <w:rsid w:val="008557B6"/>
    <w:rsid w:val="00864588"/>
    <w:rsid w:val="00877005"/>
    <w:rsid w:val="0088102E"/>
    <w:rsid w:val="00884EFF"/>
    <w:rsid w:val="00895B43"/>
    <w:rsid w:val="008A2358"/>
    <w:rsid w:val="008B5BF6"/>
    <w:rsid w:val="008C1F78"/>
    <w:rsid w:val="008C24BC"/>
    <w:rsid w:val="008D15E2"/>
    <w:rsid w:val="008D2426"/>
    <w:rsid w:val="008D6AAE"/>
    <w:rsid w:val="008D7A53"/>
    <w:rsid w:val="008F526B"/>
    <w:rsid w:val="00915DD7"/>
    <w:rsid w:val="009207C4"/>
    <w:rsid w:val="00926075"/>
    <w:rsid w:val="00932573"/>
    <w:rsid w:val="009342A4"/>
    <w:rsid w:val="00937FC0"/>
    <w:rsid w:val="00944BAE"/>
    <w:rsid w:val="009532FA"/>
    <w:rsid w:val="00960C33"/>
    <w:rsid w:val="00964277"/>
    <w:rsid w:val="00966B9D"/>
    <w:rsid w:val="00974000"/>
    <w:rsid w:val="009847BD"/>
    <w:rsid w:val="00992898"/>
    <w:rsid w:val="009A78BC"/>
    <w:rsid w:val="009C3EE6"/>
    <w:rsid w:val="009C57DA"/>
    <w:rsid w:val="009F1601"/>
    <w:rsid w:val="009F3A01"/>
    <w:rsid w:val="009F534D"/>
    <w:rsid w:val="00A00961"/>
    <w:rsid w:val="00A0359B"/>
    <w:rsid w:val="00A058E4"/>
    <w:rsid w:val="00A124F2"/>
    <w:rsid w:val="00A12EFA"/>
    <w:rsid w:val="00A348E4"/>
    <w:rsid w:val="00A41D1C"/>
    <w:rsid w:val="00A470B1"/>
    <w:rsid w:val="00A47383"/>
    <w:rsid w:val="00A56A98"/>
    <w:rsid w:val="00A635C7"/>
    <w:rsid w:val="00A655A4"/>
    <w:rsid w:val="00A6742B"/>
    <w:rsid w:val="00A770DE"/>
    <w:rsid w:val="00A7777B"/>
    <w:rsid w:val="00A80B80"/>
    <w:rsid w:val="00A820C1"/>
    <w:rsid w:val="00A879DA"/>
    <w:rsid w:val="00A96138"/>
    <w:rsid w:val="00AA356E"/>
    <w:rsid w:val="00AB0FB1"/>
    <w:rsid w:val="00AB1186"/>
    <w:rsid w:val="00AE754B"/>
    <w:rsid w:val="00AF7158"/>
    <w:rsid w:val="00AF7E99"/>
    <w:rsid w:val="00B00BD6"/>
    <w:rsid w:val="00B02EFD"/>
    <w:rsid w:val="00B03884"/>
    <w:rsid w:val="00B113BA"/>
    <w:rsid w:val="00B230A9"/>
    <w:rsid w:val="00B319D1"/>
    <w:rsid w:val="00B335EB"/>
    <w:rsid w:val="00B34AD8"/>
    <w:rsid w:val="00B35664"/>
    <w:rsid w:val="00B600FD"/>
    <w:rsid w:val="00B6642C"/>
    <w:rsid w:val="00B71F5D"/>
    <w:rsid w:val="00B77B31"/>
    <w:rsid w:val="00B94E07"/>
    <w:rsid w:val="00B94EF5"/>
    <w:rsid w:val="00B97A96"/>
    <w:rsid w:val="00B97F99"/>
    <w:rsid w:val="00BA5541"/>
    <w:rsid w:val="00BA7264"/>
    <w:rsid w:val="00BB09AD"/>
    <w:rsid w:val="00BB3418"/>
    <w:rsid w:val="00BD08BC"/>
    <w:rsid w:val="00BD0AC2"/>
    <w:rsid w:val="00BD2ADA"/>
    <w:rsid w:val="00BD4BC5"/>
    <w:rsid w:val="00BE1C0D"/>
    <w:rsid w:val="00BE6888"/>
    <w:rsid w:val="00BE79AF"/>
    <w:rsid w:val="00BF7AC7"/>
    <w:rsid w:val="00C0085B"/>
    <w:rsid w:val="00C0685D"/>
    <w:rsid w:val="00C07EBB"/>
    <w:rsid w:val="00C11591"/>
    <w:rsid w:val="00C17C4A"/>
    <w:rsid w:val="00C220AB"/>
    <w:rsid w:val="00C2367A"/>
    <w:rsid w:val="00C31846"/>
    <w:rsid w:val="00C40F79"/>
    <w:rsid w:val="00C44682"/>
    <w:rsid w:val="00C51262"/>
    <w:rsid w:val="00C54EB2"/>
    <w:rsid w:val="00C706D7"/>
    <w:rsid w:val="00C7145E"/>
    <w:rsid w:val="00C76DAA"/>
    <w:rsid w:val="00C83082"/>
    <w:rsid w:val="00CA17D1"/>
    <w:rsid w:val="00CB1E48"/>
    <w:rsid w:val="00CB3539"/>
    <w:rsid w:val="00CB39B8"/>
    <w:rsid w:val="00CC3EB0"/>
    <w:rsid w:val="00CC61C7"/>
    <w:rsid w:val="00CD280F"/>
    <w:rsid w:val="00CD4C93"/>
    <w:rsid w:val="00CE04B1"/>
    <w:rsid w:val="00CE3E05"/>
    <w:rsid w:val="00CF023E"/>
    <w:rsid w:val="00CF5641"/>
    <w:rsid w:val="00D0692E"/>
    <w:rsid w:val="00D10C42"/>
    <w:rsid w:val="00D11675"/>
    <w:rsid w:val="00D12F55"/>
    <w:rsid w:val="00D17828"/>
    <w:rsid w:val="00D201BB"/>
    <w:rsid w:val="00D25BF1"/>
    <w:rsid w:val="00D32BCC"/>
    <w:rsid w:val="00D37229"/>
    <w:rsid w:val="00D44FC0"/>
    <w:rsid w:val="00D46F68"/>
    <w:rsid w:val="00D72FBC"/>
    <w:rsid w:val="00D75E10"/>
    <w:rsid w:val="00D85F78"/>
    <w:rsid w:val="00D863C2"/>
    <w:rsid w:val="00D87D3A"/>
    <w:rsid w:val="00D909BD"/>
    <w:rsid w:val="00D91176"/>
    <w:rsid w:val="00DA4E56"/>
    <w:rsid w:val="00DA7BCB"/>
    <w:rsid w:val="00DA7F04"/>
    <w:rsid w:val="00DC0489"/>
    <w:rsid w:val="00DC7BB4"/>
    <w:rsid w:val="00DE1B1B"/>
    <w:rsid w:val="00DF1034"/>
    <w:rsid w:val="00DF6574"/>
    <w:rsid w:val="00E02AED"/>
    <w:rsid w:val="00E063B1"/>
    <w:rsid w:val="00E14791"/>
    <w:rsid w:val="00E15326"/>
    <w:rsid w:val="00E15F05"/>
    <w:rsid w:val="00E2278B"/>
    <w:rsid w:val="00E34BE2"/>
    <w:rsid w:val="00E35283"/>
    <w:rsid w:val="00E358CE"/>
    <w:rsid w:val="00E36699"/>
    <w:rsid w:val="00E43B6D"/>
    <w:rsid w:val="00E52025"/>
    <w:rsid w:val="00E52550"/>
    <w:rsid w:val="00E65712"/>
    <w:rsid w:val="00E74088"/>
    <w:rsid w:val="00E80139"/>
    <w:rsid w:val="00E9056E"/>
    <w:rsid w:val="00EA1EC5"/>
    <w:rsid w:val="00EB327D"/>
    <w:rsid w:val="00EB685A"/>
    <w:rsid w:val="00EC3678"/>
    <w:rsid w:val="00EE5839"/>
    <w:rsid w:val="00EE7466"/>
    <w:rsid w:val="00F005A8"/>
    <w:rsid w:val="00F1175E"/>
    <w:rsid w:val="00F239AE"/>
    <w:rsid w:val="00F23F02"/>
    <w:rsid w:val="00F259BA"/>
    <w:rsid w:val="00F27E4F"/>
    <w:rsid w:val="00F31B34"/>
    <w:rsid w:val="00F322CA"/>
    <w:rsid w:val="00F33CFB"/>
    <w:rsid w:val="00F34609"/>
    <w:rsid w:val="00F355FB"/>
    <w:rsid w:val="00F46A4F"/>
    <w:rsid w:val="00F543E5"/>
    <w:rsid w:val="00F620CB"/>
    <w:rsid w:val="00F630DB"/>
    <w:rsid w:val="00F64F54"/>
    <w:rsid w:val="00F84400"/>
    <w:rsid w:val="00F911BA"/>
    <w:rsid w:val="00F93295"/>
    <w:rsid w:val="00F960A1"/>
    <w:rsid w:val="00FA7995"/>
    <w:rsid w:val="00FB4706"/>
    <w:rsid w:val="00FC3167"/>
    <w:rsid w:val="00FC54BC"/>
    <w:rsid w:val="00FD1425"/>
    <w:rsid w:val="00FD3252"/>
    <w:rsid w:val="00FD4962"/>
    <w:rsid w:val="00FD65F1"/>
    <w:rsid w:val="00FD7895"/>
    <w:rsid w:val="00FE3899"/>
    <w:rsid w:val="00FE7FE1"/>
    <w:rsid w:val="011B51BD"/>
    <w:rsid w:val="01AA1AC9"/>
    <w:rsid w:val="01D54D98"/>
    <w:rsid w:val="01EA05B8"/>
    <w:rsid w:val="0204742C"/>
    <w:rsid w:val="020E0839"/>
    <w:rsid w:val="025066BB"/>
    <w:rsid w:val="02596F62"/>
    <w:rsid w:val="02A824AD"/>
    <w:rsid w:val="02DA37E1"/>
    <w:rsid w:val="03360C2F"/>
    <w:rsid w:val="033B39F8"/>
    <w:rsid w:val="03D64DF8"/>
    <w:rsid w:val="03EE6706"/>
    <w:rsid w:val="03FD04D3"/>
    <w:rsid w:val="04135196"/>
    <w:rsid w:val="0416618E"/>
    <w:rsid w:val="041D7508"/>
    <w:rsid w:val="043F474B"/>
    <w:rsid w:val="044B1342"/>
    <w:rsid w:val="047D34C5"/>
    <w:rsid w:val="04D40F0A"/>
    <w:rsid w:val="04F611D8"/>
    <w:rsid w:val="059451B2"/>
    <w:rsid w:val="05D54513"/>
    <w:rsid w:val="05E91842"/>
    <w:rsid w:val="06AC4B83"/>
    <w:rsid w:val="06C673A5"/>
    <w:rsid w:val="06D85DD9"/>
    <w:rsid w:val="06F800E7"/>
    <w:rsid w:val="07165F11"/>
    <w:rsid w:val="072336F4"/>
    <w:rsid w:val="07357B31"/>
    <w:rsid w:val="07437BD0"/>
    <w:rsid w:val="07947B0C"/>
    <w:rsid w:val="079A3497"/>
    <w:rsid w:val="07BF2ABE"/>
    <w:rsid w:val="08B87F33"/>
    <w:rsid w:val="09115418"/>
    <w:rsid w:val="096F43FE"/>
    <w:rsid w:val="09AE4780"/>
    <w:rsid w:val="09B26106"/>
    <w:rsid w:val="09B30255"/>
    <w:rsid w:val="09D2734D"/>
    <w:rsid w:val="09DF483B"/>
    <w:rsid w:val="0A0A5B59"/>
    <w:rsid w:val="0A5120DA"/>
    <w:rsid w:val="0A532089"/>
    <w:rsid w:val="0A6B651E"/>
    <w:rsid w:val="0A6E476D"/>
    <w:rsid w:val="0A8C4462"/>
    <w:rsid w:val="0AA16DBF"/>
    <w:rsid w:val="0AB36084"/>
    <w:rsid w:val="0AF02C43"/>
    <w:rsid w:val="0B175B42"/>
    <w:rsid w:val="0B6F2EEF"/>
    <w:rsid w:val="0BB27EF8"/>
    <w:rsid w:val="0BC32105"/>
    <w:rsid w:val="0BCD202D"/>
    <w:rsid w:val="0C212D4A"/>
    <w:rsid w:val="0C95048A"/>
    <w:rsid w:val="0CA6668F"/>
    <w:rsid w:val="0CC96F4F"/>
    <w:rsid w:val="0CE64FA1"/>
    <w:rsid w:val="0D347CA7"/>
    <w:rsid w:val="0DA815B3"/>
    <w:rsid w:val="0DAC18E5"/>
    <w:rsid w:val="0DBF052D"/>
    <w:rsid w:val="0E7A35C0"/>
    <w:rsid w:val="0E7C5427"/>
    <w:rsid w:val="0EB858BD"/>
    <w:rsid w:val="0ED75BD5"/>
    <w:rsid w:val="0ED96674"/>
    <w:rsid w:val="0EEB4F37"/>
    <w:rsid w:val="0EF10D38"/>
    <w:rsid w:val="0F137CF1"/>
    <w:rsid w:val="0F20786F"/>
    <w:rsid w:val="0F452E31"/>
    <w:rsid w:val="0F6A4EB6"/>
    <w:rsid w:val="0FAA0FBA"/>
    <w:rsid w:val="10014017"/>
    <w:rsid w:val="101F47FA"/>
    <w:rsid w:val="105C0F0A"/>
    <w:rsid w:val="105D1F01"/>
    <w:rsid w:val="10C8040E"/>
    <w:rsid w:val="10C80A2C"/>
    <w:rsid w:val="10CF134A"/>
    <w:rsid w:val="10E50C55"/>
    <w:rsid w:val="112017B7"/>
    <w:rsid w:val="117678CC"/>
    <w:rsid w:val="11846B1D"/>
    <w:rsid w:val="11A266BF"/>
    <w:rsid w:val="11AB243F"/>
    <w:rsid w:val="11B95021"/>
    <w:rsid w:val="11CB5043"/>
    <w:rsid w:val="11E22B42"/>
    <w:rsid w:val="12505D75"/>
    <w:rsid w:val="12782B03"/>
    <w:rsid w:val="12984F2A"/>
    <w:rsid w:val="12B13B4E"/>
    <w:rsid w:val="12D419C9"/>
    <w:rsid w:val="130E6C37"/>
    <w:rsid w:val="1322225C"/>
    <w:rsid w:val="13373653"/>
    <w:rsid w:val="14145336"/>
    <w:rsid w:val="14535FF1"/>
    <w:rsid w:val="14E84D58"/>
    <w:rsid w:val="153E38CB"/>
    <w:rsid w:val="156A1A0A"/>
    <w:rsid w:val="15B4486D"/>
    <w:rsid w:val="161243E5"/>
    <w:rsid w:val="167128BE"/>
    <w:rsid w:val="167E5CC9"/>
    <w:rsid w:val="16A12C91"/>
    <w:rsid w:val="177A61A0"/>
    <w:rsid w:val="178F7340"/>
    <w:rsid w:val="17A34F5F"/>
    <w:rsid w:val="17B355AB"/>
    <w:rsid w:val="17B9260F"/>
    <w:rsid w:val="1824217E"/>
    <w:rsid w:val="18583BD5"/>
    <w:rsid w:val="188D30A6"/>
    <w:rsid w:val="18954E2A"/>
    <w:rsid w:val="18BF0C76"/>
    <w:rsid w:val="18F85D1D"/>
    <w:rsid w:val="18FD09C1"/>
    <w:rsid w:val="1957613A"/>
    <w:rsid w:val="197113F3"/>
    <w:rsid w:val="199649B5"/>
    <w:rsid w:val="19B83E4E"/>
    <w:rsid w:val="19FF5981"/>
    <w:rsid w:val="1A073B05"/>
    <w:rsid w:val="1A5F56EF"/>
    <w:rsid w:val="1A8B64E4"/>
    <w:rsid w:val="1AA374AD"/>
    <w:rsid w:val="1ACA67E5"/>
    <w:rsid w:val="1B1732C9"/>
    <w:rsid w:val="1B54591D"/>
    <w:rsid w:val="1B961875"/>
    <w:rsid w:val="1BD510FC"/>
    <w:rsid w:val="1CC75C8C"/>
    <w:rsid w:val="1CE67A02"/>
    <w:rsid w:val="1D2C40BC"/>
    <w:rsid w:val="1D8847A7"/>
    <w:rsid w:val="1DA85737"/>
    <w:rsid w:val="1DB6613F"/>
    <w:rsid w:val="1DC04C60"/>
    <w:rsid w:val="1DC83EF3"/>
    <w:rsid w:val="1E08650B"/>
    <w:rsid w:val="1E310B34"/>
    <w:rsid w:val="1E393777"/>
    <w:rsid w:val="1E4744D0"/>
    <w:rsid w:val="1E6C71A3"/>
    <w:rsid w:val="1E716290"/>
    <w:rsid w:val="1EB57EC8"/>
    <w:rsid w:val="1EEB68C8"/>
    <w:rsid w:val="1F2B3DF2"/>
    <w:rsid w:val="1F3C68CE"/>
    <w:rsid w:val="1F5602F1"/>
    <w:rsid w:val="1FD87025"/>
    <w:rsid w:val="1FE0295A"/>
    <w:rsid w:val="1FEC17D3"/>
    <w:rsid w:val="203574D2"/>
    <w:rsid w:val="20370574"/>
    <w:rsid w:val="205C1D82"/>
    <w:rsid w:val="20BE3430"/>
    <w:rsid w:val="20C54496"/>
    <w:rsid w:val="213646F1"/>
    <w:rsid w:val="2158390B"/>
    <w:rsid w:val="215B0293"/>
    <w:rsid w:val="21D249F9"/>
    <w:rsid w:val="21DA4716"/>
    <w:rsid w:val="22066450"/>
    <w:rsid w:val="22405E06"/>
    <w:rsid w:val="22490565"/>
    <w:rsid w:val="22634487"/>
    <w:rsid w:val="229E6E3A"/>
    <w:rsid w:val="22F80687"/>
    <w:rsid w:val="2331231E"/>
    <w:rsid w:val="23B759F2"/>
    <w:rsid w:val="23EC2F4B"/>
    <w:rsid w:val="24480121"/>
    <w:rsid w:val="24845CEB"/>
    <w:rsid w:val="248C0FE1"/>
    <w:rsid w:val="25910014"/>
    <w:rsid w:val="25E742C6"/>
    <w:rsid w:val="2603743E"/>
    <w:rsid w:val="265F2F65"/>
    <w:rsid w:val="269E443C"/>
    <w:rsid w:val="26AF2BCC"/>
    <w:rsid w:val="26DE799C"/>
    <w:rsid w:val="27191E92"/>
    <w:rsid w:val="274E79CE"/>
    <w:rsid w:val="275053C0"/>
    <w:rsid w:val="27814A9B"/>
    <w:rsid w:val="27BD30E7"/>
    <w:rsid w:val="282D72D4"/>
    <w:rsid w:val="290F208E"/>
    <w:rsid w:val="292E3375"/>
    <w:rsid w:val="29423D98"/>
    <w:rsid w:val="29D514A3"/>
    <w:rsid w:val="29EE439A"/>
    <w:rsid w:val="29EF090E"/>
    <w:rsid w:val="2A1A1C22"/>
    <w:rsid w:val="2A297180"/>
    <w:rsid w:val="2A4D10C0"/>
    <w:rsid w:val="2AA66FFD"/>
    <w:rsid w:val="2B07615B"/>
    <w:rsid w:val="2B0C7680"/>
    <w:rsid w:val="2B0E2F50"/>
    <w:rsid w:val="2B832E5B"/>
    <w:rsid w:val="2BF1561F"/>
    <w:rsid w:val="2C11436F"/>
    <w:rsid w:val="2C27627D"/>
    <w:rsid w:val="2C3818FC"/>
    <w:rsid w:val="2C7F3060"/>
    <w:rsid w:val="2CC50AAB"/>
    <w:rsid w:val="2D305FEE"/>
    <w:rsid w:val="2D8951A4"/>
    <w:rsid w:val="2D8E211C"/>
    <w:rsid w:val="2E382087"/>
    <w:rsid w:val="2ED170E0"/>
    <w:rsid w:val="2F8D5420"/>
    <w:rsid w:val="2FC3372A"/>
    <w:rsid w:val="2FEE7F4A"/>
    <w:rsid w:val="301334EF"/>
    <w:rsid w:val="30142680"/>
    <w:rsid w:val="301A5EE8"/>
    <w:rsid w:val="306C6018"/>
    <w:rsid w:val="307A67F7"/>
    <w:rsid w:val="307D1FD3"/>
    <w:rsid w:val="30B55C11"/>
    <w:rsid w:val="30D15F97"/>
    <w:rsid w:val="30D653AF"/>
    <w:rsid w:val="30E7412F"/>
    <w:rsid w:val="3143030E"/>
    <w:rsid w:val="316118F5"/>
    <w:rsid w:val="3163741B"/>
    <w:rsid w:val="316F3F64"/>
    <w:rsid w:val="31C40BE6"/>
    <w:rsid w:val="31C46D17"/>
    <w:rsid w:val="31D30894"/>
    <w:rsid w:val="31E542D4"/>
    <w:rsid w:val="31E56082"/>
    <w:rsid w:val="32333292"/>
    <w:rsid w:val="32482AA6"/>
    <w:rsid w:val="32B83AEF"/>
    <w:rsid w:val="32E41FA9"/>
    <w:rsid w:val="33056764"/>
    <w:rsid w:val="335313E7"/>
    <w:rsid w:val="33540B79"/>
    <w:rsid w:val="342C4186"/>
    <w:rsid w:val="34A67DE5"/>
    <w:rsid w:val="3511045F"/>
    <w:rsid w:val="352F6A2F"/>
    <w:rsid w:val="35571045"/>
    <w:rsid w:val="356D04D0"/>
    <w:rsid w:val="35777939"/>
    <w:rsid w:val="35912AD9"/>
    <w:rsid w:val="359E6C74"/>
    <w:rsid w:val="35BE76B6"/>
    <w:rsid w:val="35D20CD8"/>
    <w:rsid w:val="35EE4A33"/>
    <w:rsid w:val="360A29B2"/>
    <w:rsid w:val="36121687"/>
    <w:rsid w:val="364736A1"/>
    <w:rsid w:val="36581519"/>
    <w:rsid w:val="36A21B7F"/>
    <w:rsid w:val="36CC64A7"/>
    <w:rsid w:val="36DD0ABD"/>
    <w:rsid w:val="36E96615"/>
    <w:rsid w:val="36EC6DB5"/>
    <w:rsid w:val="37123819"/>
    <w:rsid w:val="371B27A5"/>
    <w:rsid w:val="373D426B"/>
    <w:rsid w:val="376901F5"/>
    <w:rsid w:val="376B2B9D"/>
    <w:rsid w:val="3781771E"/>
    <w:rsid w:val="3789496B"/>
    <w:rsid w:val="3870241E"/>
    <w:rsid w:val="388303A3"/>
    <w:rsid w:val="38C6088D"/>
    <w:rsid w:val="38E2331B"/>
    <w:rsid w:val="38E77042"/>
    <w:rsid w:val="39163967"/>
    <w:rsid w:val="39511766"/>
    <w:rsid w:val="3A013C75"/>
    <w:rsid w:val="3A187939"/>
    <w:rsid w:val="3A23599A"/>
    <w:rsid w:val="3A4B6C9E"/>
    <w:rsid w:val="3A587C0A"/>
    <w:rsid w:val="3A655FB2"/>
    <w:rsid w:val="3AD70BF6"/>
    <w:rsid w:val="3AE30477"/>
    <w:rsid w:val="3AF85078"/>
    <w:rsid w:val="3B2A6911"/>
    <w:rsid w:val="3BD10201"/>
    <w:rsid w:val="3BD3519D"/>
    <w:rsid w:val="3C2D5D55"/>
    <w:rsid w:val="3C500D47"/>
    <w:rsid w:val="3C5B5D50"/>
    <w:rsid w:val="3C6E66D6"/>
    <w:rsid w:val="3CB72D11"/>
    <w:rsid w:val="3CBD37FE"/>
    <w:rsid w:val="3CD52CBA"/>
    <w:rsid w:val="3D3B56F0"/>
    <w:rsid w:val="3D926D7E"/>
    <w:rsid w:val="3D9670C3"/>
    <w:rsid w:val="3DA87213"/>
    <w:rsid w:val="3DE400E7"/>
    <w:rsid w:val="3E0D0E3B"/>
    <w:rsid w:val="3E1C6F7E"/>
    <w:rsid w:val="3E720C9E"/>
    <w:rsid w:val="3E7C76D5"/>
    <w:rsid w:val="3EBF5225"/>
    <w:rsid w:val="3EFE4C27"/>
    <w:rsid w:val="3F1E590F"/>
    <w:rsid w:val="3F4A350A"/>
    <w:rsid w:val="404A11D6"/>
    <w:rsid w:val="407771D7"/>
    <w:rsid w:val="408B3189"/>
    <w:rsid w:val="40AF442B"/>
    <w:rsid w:val="40CC27BA"/>
    <w:rsid w:val="40F63E08"/>
    <w:rsid w:val="411024FB"/>
    <w:rsid w:val="416C4808"/>
    <w:rsid w:val="418B4AE3"/>
    <w:rsid w:val="41F7578A"/>
    <w:rsid w:val="42116A20"/>
    <w:rsid w:val="42204EB5"/>
    <w:rsid w:val="42594D33"/>
    <w:rsid w:val="426A09F6"/>
    <w:rsid w:val="42DC62A7"/>
    <w:rsid w:val="42FB4E71"/>
    <w:rsid w:val="43373CF9"/>
    <w:rsid w:val="43925C19"/>
    <w:rsid w:val="43EB40FA"/>
    <w:rsid w:val="440B0D31"/>
    <w:rsid w:val="440F0A24"/>
    <w:rsid w:val="44164622"/>
    <w:rsid w:val="44234080"/>
    <w:rsid w:val="4440651E"/>
    <w:rsid w:val="44760AAD"/>
    <w:rsid w:val="44CC5D87"/>
    <w:rsid w:val="4565155C"/>
    <w:rsid w:val="458D460F"/>
    <w:rsid w:val="45A51959"/>
    <w:rsid w:val="45B955E0"/>
    <w:rsid w:val="45E05087"/>
    <w:rsid w:val="45E06E35"/>
    <w:rsid w:val="45E80E8D"/>
    <w:rsid w:val="464946CF"/>
    <w:rsid w:val="46780E1B"/>
    <w:rsid w:val="46856F26"/>
    <w:rsid w:val="46E97020"/>
    <w:rsid w:val="47DA597C"/>
    <w:rsid w:val="47F4673F"/>
    <w:rsid w:val="48592ECE"/>
    <w:rsid w:val="485B6C46"/>
    <w:rsid w:val="48742521"/>
    <w:rsid w:val="48745FC9"/>
    <w:rsid w:val="4884619D"/>
    <w:rsid w:val="48B21415"/>
    <w:rsid w:val="48DE7840"/>
    <w:rsid w:val="49191948"/>
    <w:rsid w:val="49227764"/>
    <w:rsid w:val="49753D38"/>
    <w:rsid w:val="49C24064"/>
    <w:rsid w:val="49FF476C"/>
    <w:rsid w:val="4A541136"/>
    <w:rsid w:val="4A82495E"/>
    <w:rsid w:val="4A987CDE"/>
    <w:rsid w:val="4AF004EB"/>
    <w:rsid w:val="4B0610EB"/>
    <w:rsid w:val="4B1D65A3"/>
    <w:rsid w:val="4B310C69"/>
    <w:rsid w:val="4B7F0E9E"/>
    <w:rsid w:val="4BA80585"/>
    <w:rsid w:val="4BC863A1"/>
    <w:rsid w:val="4C0F2EB7"/>
    <w:rsid w:val="4C5A2ECD"/>
    <w:rsid w:val="4C636D62"/>
    <w:rsid w:val="4C8971AD"/>
    <w:rsid w:val="4CB3377D"/>
    <w:rsid w:val="4CCE2CF2"/>
    <w:rsid w:val="4CF74531"/>
    <w:rsid w:val="4CF8298B"/>
    <w:rsid w:val="4D085C91"/>
    <w:rsid w:val="4D2910C1"/>
    <w:rsid w:val="4D3272FF"/>
    <w:rsid w:val="4D447CA9"/>
    <w:rsid w:val="4D6172F1"/>
    <w:rsid w:val="4D671BE9"/>
    <w:rsid w:val="4D75424D"/>
    <w:rsid w:val="4DC170AB"/>
    <w:rsid w:val="4E3609B8"/>
    <w:rsid w:val="4E4A3018"/>
    <w:rsid w:val="4EB44802"/>
    <w:rsid w:val="4ED82D9F"/>
    <w:rsid w:val="4EED094E"/>
    <w:rsid w:val="4F520575"/>
    <w:rsid w:val="4F754596"/>
    <w:rsid w:val="4F9219CB"/>
    <w:rsid w:val="4F9D18F3"/>
    <w:rsid w:val="5017597E"/>
    <w:rsid w:val="502142D2"/>
    <w:rsid w:val="50362C22"/>
    <w:rsid w:val="50A05B3E"/>
    <w:rsid w:val="50F25C6E"/>
    <w:rsid w:val="51197418"/>
    <w:rsid w:val="514506AF"/>
    <w:rsid w:val="51B178D7"/>
    <w:rsid w:val="51CF0D6E"/>
    <w:rsid w:val="51D6733E"/>
    <w:rsid w:val="51ED1392"/>
    <w:rsid w:val="52B11026"/>
    <w:rsid w:val="52E2558E"/>
    <w:rsid w:val="532D6F7B"/>
    <w:rsid w:val="53A71C4B"/>
    <w:rsid w:val="5441548D"/>
    <w:rsid w:val="54420CBA"/>
    <w:rsid w:val="547A48F8"/>
    <w:rsid w:val="55442DA2"/>
    <w:rsid w:val="5587107B"/>
    <w:rsid w:val="56036A94"/>
    <w:rsid w:val="5609683A"/>
    <w:rsid w:val="561B06C9"/>
    <w:rsid w:val="564C5E20"/>
    <w:rsid w:val="56881EDB"/>
    <w:rsid w:val="56F93FE7"/>
    <w:rsid w:val="56FF5F75"/>
    <w:rsid w:val="570D1A54"/>
    <w:rsid w:val="573308A1"/>
    <w:rsid w:val="575E22AF"/>
    <w:rsid w:val="579E565A"/>
    <w:rsid w:val="57A9177C"/>
    <w:rsid w:val="581D795B"/>
    <w:rsid w:val="58293AC5"/>
    <w:rsid w:val="582F7907"/>
    <w:rsid w:val="583267D3"/>
    <w:rsid w:val="58597EAB"/>
    <w:rsid w:val="58BC76B4"/>
    <w:rsid w:val="58C04263"/>
    <w:rsid w:val="58D0722B"/>
    <w:rsid w:val="58F01600"/>
    <w:rsid w:val="59046ABA"/>
    <w:rsid w:val="59EC1C41"/>
    <w:rsid w:val="5A277357"/>
    <w:rsid w:val="5A3121E3"/>
    <w:rsid w:val="5A415CEE"/>
    <w:rsid w:val="5A586E6C"/>
    <w:rsid w:val="5A6116A4"/>
    <w:rsid w:val="5B047A4E"/>
    <w:rsid w:val="5B1C4013"/>
    <w:rsid w:val="5B2470C9"/>
    <w:rsid w:val="5B335A9E"/>
    <w:rsid w:val="5B3C2907"/>
    <w:rsid w:val="5B5D7BA1"/>
    <w:rsid w:val="5B942652"/>
    <w:rsid w:val="5B984A68"/>
    <w:rsid w:val="5B990964"/>
    <w:rsid w:val="5BBF27C0"/>
    <w:rsid w:val="5BCB1A44"/>
    <w:rsid w:val="5C6A2140"/>
    <w:rsid w:val="5CAA6001"/>
    <w:rsid w:val="5DAB5B22"/>
    <w:rsid w:val="5DB82DB4"/>
    <w:rsid w:val="5E930E2A"/>
    <w:rsid w:val="5EC62C14"/>
    <w:rsid w:val="5EF5309C"/>
    <w:rsid w:val="5F042BD5"/>
    <w:rsid w:val="5F6D12E1"/>
    <w:rsid w:val="5F805FF6"/>
    <w:rsid w:val="602F47E9"/>
    <w:rsid w:val="603402EA"/>
    <w:rsid w:val="604265FC"/>
    <w:rsid w:val="608B796E"/>
    <w:rsid w:val="60D231C2"/>
    <w:rsid w:val="61014243"/>
    <w:rsid w:val="61154AB0"/>
    <w:rsid w:val="611C3E1A"/>
    <w:rsid w:val="615A2DB9"/>
    <w:rsid w:val="616B1EF7"/>
    <w:rsid w:val="61897A75"/>
    <w:rsid w:val="623F7DBB"/>
    <w:rsid w:val="62933BD6"/>
    <w:rsid w:val="62933FE3"/>
    <w:rsid w:val="629A67D7"/>
    <w:rsid w:val="63C00031"/>
    <w:rsid w:val="642F125B"/>
    <w:rsid w:val="646A5DEF"/>
    <w:rsid w:val="64902BA5"/>
    <w:rsid w:val="64A036B1"/>
    <w:rsid w:val="65443095"/>
    <w:rsid w:val="65530F79"/>
    <w:rsid w:val="65626A93"/>
    <w:rsid w:val="657A04E4"/>
    <w:rsid w:val="658855F6"/>
    <w:rsid w:val="65B50EA1"/>
    <w:rsid w:val="65C50665"/>
    <w:rsid w:val="65C6799D"/>
    <w:rsid w:val="66331334"/>
    <w:rsid w:val="663B409C"/>
    <w:rsid w:val="66755E81"/>
    <w:rsid w:val="670616A8"/>
    <w:rsid w:val="67900CCE"/>
    <w:rsid w:val="67FA1B80"/>
    <w:rsid w:val="680B5B3B"/>
    <w:rsid w:val="68604C33"/>
    <w:rsid w:val="6866104E"/>
    <w:rsid w:val="68C45E76"/>
    <w:rsid w:val="68D62024"/>
    <w:rsid w:val="68E94A54"/>
    <w:rsid w:val="68FD7CB9"/>
    <w:rsid w:val="691F787F"/>
    <w:rsid w:val="695B7979"/>
    <w:rsid w:val="69622518"/>
    <w:rsid w:val="69F05320"/>
    <w:rsid w:val="6A8677AB"/>
    <w:rsid w:val="6ABA73A5"/>
    <w:rsid w:val="6B0C0C0E"/>
    <w:rsid w:val="6B2327A3"/>
    <w:rsid w:val="6B3904B5"/>
    <w:rsid w:val="6B3E77D4"/>
    <w:rsid w:val="6B8626E6"/>
    <w:rsid w:val="6BA04700"/>
    <w:rsid w:val="6BF0335E"/>
    <w:rsid w:val="6BFB0391"/>
    <w:rsid w:val="6C046D80"/>
    <w:rsid w:val="6C0E79A8"/>
    <w:rsid w:val="6C276CBC"/>
    <w:rsid w:val="6C7B7918"/>
    <w:rsid w:val="6C8E4551"/>
    <w:rsid w:val="6D176D30"/>
    <w:rsid w:val="6D4C3AB6"/>
    <w:rsid w:val="6D7442B9"/>
    <w:rsid w:val="6D8C59BC"/>
    <w:rsid w:val="6D940381"/>
    <w:rsid w:val="6E1B2ABC"/>
    <w:rsid w:val="6E290AC9"/>
    <w:rsid w:val="6E3E3969"/>
    <w:rsid w:val="6E4F1EF8"/>
    <w:rsid w:val="6E9A100D"/>
    <w:rsid w:val="6E9C129B"/>
    <w:rsid w:val="6ED35724"/>
    <w:rsid w:val="6F082DD5"/>
    <w:rsid w:val="6F5E29F5"/>
    <w:rsid w:val="6F6618A9"/>
    <w:rsid w:val="6FF66E86"/>
    <w:rsid w:val="70170ED1"/>
    <w:rsid w:val="705C5EEF"/>
    <w:rsid w:val="70752925"/>
    <w:rsid w:val="711F62B3"/>
    <w:rsid w:val="712823CA"/>
    <w:rsid w:val="713954C7"/>
    <w:rsid w:val="715910E7"/>
    <w:rsid w:val="716D6F1F"/>
    <w:rsid w:val="71A93C59"/>
    <w:rsid w:val="71B903B6"/>
    <w:rsid w:val="71E077C3"/>
    <w:rsid w:val="7213564E"/>
    <w:rsid w:val="722F1900"/>
    <w:rsid w:val="727D738F"/>
    <w:rsid w:val="72E66F89"/>
    <w:rsid w:val="730B69EF"/>
    <w:rsid w:val="731E1CF1"/>
    <w:rsid w:val="744B1914"/>
    <w:rsid w:val="75002665"/>
    <w:rsid w:val="750E0A19"/>
    <w:rsid w:val="75306BE1"/>
    <w:rsid w:val="754C4483"/>
    <w:rsid w:val="756819EF"/>
    <w:rsid w:val="75736ACE"/>
    <w:rsid w:val="75B0650E"/>
    <w:rsid w:val="75BC66C7"/>
    <w:rsid w:val="75CD2682"/>
    <w:rsid w:val="75E4180E"/>
    <w:rsid w:val="75FA42EC"/>
    <w:rsid w:val="763B7C02"/>
    <w:rsid w:val="764E6A4E"/>
    <w:rsid w:val="76825CE9"/>
    <w:rsid w:val="768F5B89"/>
    <w:rsid w:val="76FA6F0A"/>
    <w:rsid w:val="77617526"/>
    <w:rsid w:val="77AF64E3"/>
    <w:rsid w:val="78340796"/>
    <w:rsid w:val="78534FBB"/>
    <w:rsid w:val="786B200B"/>
    <w:rsid w:val="789E0306"/>
    <w:rsid w:val="78AD7497"/>
    <w:rsid w:val="7907082C"/>
    <w:rsid w:val="79256F03"/>
    <w:rsid w:val="793171A8"/>
    <w:rsid w:val="794C5FB4"/>
    <w:rsid w:val="7957239B"/>
    <w:rsid w:val="796B3575"/>
    <w:rsid w:val="79A47076"/>
    <w:rsid w:val="7A1A1C0E"/>
    <w:rsid w:val="7A9F38EF"/>
    <w:rsid w:val="7AA07A7E"/>
    <w:rsid w:val="7AA353C2"/>
    <w:rsid w:val="7AFF70B4"/>
    <w:rsid w:val="7B002BB2"/>
    <w:rsid w:val="7B661EFC"/>
    <w:rsid w:val="7B766326"/>
    <w:rsid w:val="7C0408CB"/>
    <w:rsid w:val="7C977546"/>
    <w:rsid w:val="7CE72622"/>
    <w:rsid w:val="7CF34CB8"/>
    <w:rsid w:val="7D0E5A5A"/>
    <w:rsid w:val="7D0F676F"/>
    <w:rsid w:val="7D266C3C"/>
    <w:rsid w:val="7D555301"/>
    <w:rsid w:val="7D85734E"/>
    <w:rsid w:val="7D9C09A6"/>
    <w:rsid w:val="7DA80CBA"/>
    <w:rsid w:val="7DD36446"/>
    <w:rsid w:val="7E121B01"/>
    <w:rsid w:val="7E321349"/>
    <w:rsid w:val="7E462228"/>
    <w:rsid w:val="7E5743A6"/>
    <w:rsid w:val="7E7632D7"/>
    <w:rsid w:val="7E7F2ED0"/>
    <w:rsid w:val="7E843EA1"/>
    <w:rsid w:val="7EE02504"/>
    <w:rsid w:val="7EE70CD3"/>
    <w:rsid w:val="7F2645B1"/>
    <w:rsid w:val="7F605258"/>
    <w:rsid w:val="7F8525F4"/>
    <w:rsid w:val="7F967F89"/>
    <w:rsid w:val="7FB91B74"/>
    <w:rsid w:val="7FE231CE"/>
    <w:rsid w:val="7FE24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48"/>
    <w:autoRedefine/>
    <w:qFormat/>
    <w:uiPriority w:val="0"/>
    <w:pPr>
      <w:keepNext/>
      <w:jc w:val="center"/>
      <w:outlineLvl w:val="1"/>
    </w:pPr>
    <w:rPr>
      <w:rFonts w:eastAsia="方正楷体简体"/>
      <w:sz w:val="28"/>
      <w:szCs w:val="24"/>
    </w:rPr>
  </w:style>
  <w:style w:type="paragraph" w:styleId="5">
    <w:name w:val="heading 3"/>
    <w:basedOn w:val="1"/>
    <w:next w:val="1"/>
    <w:link w:val="41"/>
    <w:autoRedefine/>
    <w:qFormat/>
    <w:uiPriority w:val="0"/>
    <w:pPr>
      <w:keepNext/>
      <w:keepLines/>
      <w:spacing w:before="260" w:after="260" w:line="416" w:lineRule="auto"/>
      <w:outlineLvl w:val="2"/>
    </w:pPr>
    <w:rPr>
      <w:b/>
      <w:bCs/>
      <w:sz w:val="32"/>
      <w:szCs w:val="32"/>
    </w:rPr>
  </w:style>
  <w:style w:type="paragraph" w:styleId="6">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7">
    <w:name w:val="toc 7"/>
    <w:basedOn w:val="1"/>
    <w:next w:val="1"/>
    <w:autoRedefine/>
    <w:unhideWhenUsed/>
    <w:qFormat/>
    <w:uiPriority w:val="39"/>
    <w:pPr>
      <w:ind w:left="1260"/>
      <w:jc w:val="left"/>
    </w:pPr>
    <w:rPr>
      <w:rFonts w:ascii="Calibri" w:hAnsi="Calibri" w:cs="Calibri"/>
      <w:sz w:val="18"/>
      <w:szCs w:val="18"/>
    </w:rPr>
  </w:style>
  <w:style w:type="paragraph" w:styleId="8">
    <w:name w:val="Document Map"/>
    <w:basedOn w:val="1"/>
    <w:link w:val="45"/>
    <w:autoRedefine/>
    <w:unhideWhenUsed/>
    <w:qFormat/>
    <w:uiPriority w:val="99"/>
    <w:rPr>
      <w:rFonts w:ascii="宋体"/>
      <w:sz w:val="18"/>
      <w:szCs w:val="18"/>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next w:val="1"/>
    <w:autoRedefine/>
    <w:unhideWhenUsed/>
    <w:qFormat/>
    <w:uiPriority w:val="1"/>
    <w:pPr>
      <w:autoSpaceDE w:val="0"/>
      <w:autoSpaceDN w:val="0"/>
      <w:adjustRightInd w:val="0"/>
      <w:ind w:left="142"/>
      <w:jc w:val="left"/>
    </w:pPr>
    <w:rPr>
      <w:rFonts w:ascii="宋体" w:hAnsi="宋体"/>
      <w:kern w:val="0"/>
      <w:sz w:val="24"/>
      <w:szCs w:val="24"/>
    </w:rPr>
  </w:style>
  <w:style w:type="paragraph" w:styleId="12">
    <w:name w:val="Body Text Indent"/>
    <w:basedOn w:val="1"/>
    <w:autoRedefine/>
    <w:qFormat/>
    <w:uiPriority w:val="0"/>
    <w:pPr>
      <w:spacing w:after="120"/>
      <w:ind w:left="420" w:leftChars="200"/>
    </w:pPr>
  </w:style>
  <w:style w:type="paragraph" w:styleId="13">
    <w:name w:val="toc 5"/>
    <w:basedOn w:val="1"/>
    <w:next w:val="1"/>
    <w:autoRedefine/>
    <w:unhideWhenUsed/>
    <w:qFormat/>
    <w:uiPriority w:val="39"/>
    <w:pPr>
      <w:ind w:left="840"/>
      <w:jc w:val="left"/>
    </w:pPr>
    <w:rPr>
      <w:rFonts w:ascii="Calibri" w:hAnsi="Calibri" w:cs="Calibri"/>
      <w:sz w:val="18"/>
      <w:szCs w:val="18"/>
    </w:rPr>
  </w:style>
  <w:style w:type="paragraph" w:styleId="14">
    <w:name w:val="toc 3"/>
    <w:basedOn w:val="1"/>
    <w:next w:val="1"/>
    <w:autoRedefine/>
    <w:unhideWhenUsed/>
    <w:qFormat/>
    <w:uiPriority w:val="39"/>
    <w:pPr>
      <w:ind w:left="420"/>
      <w:jc w:val="left"/>
    </w:pPr>
    <w:rPr>
      <w:rFonts w:ascii="Calibri" w:hAnsi="Calibri" w:cs="Calibri"/>
      <w:i/>
      <w:iCs/>
      <w:sz w:val="20"/>
    </w:rPr>
  </w:style>
  <w:style w:type="paragraph" w:styleId="15">
    <w:name w:val="Plain Text"/>
    <w:basedOn w:val="1"/>
    <w:autoRedefine/>
    <w:qFormat/>
    <w:uiPriority w:val="0"/>
    <w:pPr>
      <w:spacing w:line="580" w:lineRule="exact"/>
      <w:ind w:right="-197" w:firstLine="560" w:firstLineChars="200"/>
    </w:pPr>
    <w:rPr>
      <w:rFonts w:ascii="黑体" w:hAnsi="Courier New" w:eastAsia="黑体"/>
      <w:sz w:val="28"/>
    </w:rPr>
  </w:style>
  <w:style w:type="paragraph" w:styleId="16">
    <w:name w:val="toc 8"/>
    <w:basedOn w:val="1"/>
    <w:next w:val="1"/>
    <w:autoRedefine/>
    <w:unhideWhenUsed/>
    <w:qFormat/>
    <w:uiPriority w:val="39"/>
    <w:pPr>
      <w:ind w:left="1470"/>
      <w:jc w:val="left"/>
    </w:pPr>
    <w:rPr>
      <w:rFonts w:ascii="Calibri" w:hAnsi="Calibri" w:cs="Calibri"/>
      <w:sz w:val="18"/>
      <w:szCs w:val="18"/>
    </w:rPr>
  </w:style>
  <w:style w:type="paragraph" w:styleId="17">
    <w:name w:val="Date"/>
    <w:basedOn w:val="1"/>
    <w:next w:val="1"/>
    <w:link w:val="44"/>
    <w:autoRedefine/>
    <w:unhideWhenUsed/>
    <w:qFormat/>
    <w:uiPriority w:val="99"/>
    <w:pPr>
      <w:ind w:left="100" w:leftChars="2500"/>
    </w:pPr>
  </w:style>
  <w:style w:type="paragraph" w:styleId="18">
    <w:name w:val="endnote text"/>
    <w:basedOn w:val="1"/>
    <w:link w:val="46"/>
    <w:autoRedefine/>
    <w:unhideWhenUsed/>
    <w:qFormat/>
    <w:uiPriority w:val="99"/>
    <w:pPr>
      <w:snapToGrid w:val="0"/>
      <w:jc w:val="left"/>
    </w:pPr>
  </w:style>
  <w:style w:type="paragraph" w:styleId="19">
    <w:name w:val="Balloon Text"/>
    <w:basedOn w:val="1"/>
    <w:autoRedefine/>
    <w:semiHidden/>
    <w:qFormat/>
    <w:uiPriority w:val="0"/>
    <w:rPr>
      <w:sz w:val="18"/>
      <w:szCs w:val="18"/>
    </w:rPr>
  </w:style>
  <w:style w:type="paragraph" w:styleId="20">
    <w:name w:val="footer"/>
    <w:basedOn w:val="1"/>
    <w:link w:val="42"/>
    <w:autoRedefine/>
    <w:qFormat/>
    <w:uiPriority w:val="99"/>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autoRedefine/>
    <w:unhideWhenUsed/>
    <w:qFormat/>
    <w:uiPriority w:val="39"/>
    <w:pPr>
      <w:spacing w:before="120" w:after="120"/>
      <w:jc w:val="left"/>
    </w:pPr>
    <w:rPr>
      <w:rFonts w:ascii="Calibri" w:hAnsi="Calibri" w:cs="Calibri"/>
      <w:b/>
      <w:bCs/>
      <w:caps/>
      <w:sz w:val="20"/>
    </w:rPr>
  </w:style>
  <w:style w:type="paragraph" w:styleId="23">
    <w:name w:val="toc 4"/>
    <w:basedOn w:val="1"/>
    <w:next w:val="1"/>
    <w:autoRedefine/>
    <w:unhideWhenUsed/>
    <w:qFormat/>
    <w:uiPriority w:val="39"/>
    <w:pPr>
      <w:ind w:left="630"/>
      <w:jc w:val="left"/>
    </w:pPr>
    <w:rPr>
      <w:rFonts w:ascii="Calibri" w:hAnsi="Calibri" w:cs="Calibri"/>
      <w:sz w:val="18"/>
      <w:szCs w:val="18"/>
    </w:rPr>
  </w:style>
  <w:style w:type="paragraph" w:styleId="24">
    <w:name w:val="footnote text"/>
    <w:basedOn w:val="1"/>
    <w:link w:val="40"/>
    <w:autoRedefine/>
    <w:unhideWhenUsed/>
    <w:qFormat/>
    <w:uiPriority w:val="99"/>
    <w:pPr>
      <w:snapToGrid w:val="0"/>
      <w:jc w:val="left"/>
    </w:pPr>
    <w:rPr>
      <w:sz w:val="18"/>
      <w:szCs w:val="18"/>
    </w:rPr>
  </w:style>
  <w:style w:type="paragraph" w:styleId="25">
    <w:name w:val="toc 6"/>
    <w:basedOn w:val="1"/>
    <w:next w:val="1"/>
    <w:autoRedefine/>
    <w:unhideWhenUsed/>
    <w:qFormat/>
    <w:uiPriority w:val="39"/>
    <w:pPr>
      <w:ind w:left="1050"/>
      <w:jc w:val="left"/>
    </w:pPr>
    <w:rPr>
      <w:rFonts w:ascii="Calibri" w:hAnsi="Calibri" w:cs="Calibri"/>
      <w:sz w:val="18"/>
      <w:szCs w:val="18"/>
    </w:rPr>
  </w:style>
  <w:style w:type="paragraph" w:styleId="26">
    <w:name w:val="toc 2"/>
    <w:basedOn w:val="1"/>
    <w:next w:val="1"/>
    <w:autoRedefine/>
    <w:unhideWhenUsed/>
    <w:qFormat/>
    <w:uiPriority w:val="39"/>
    <w:pPr>
      <w:ind w:left="210"/>
      <w:jc w:val="left"/>
    </w:pPr>
    <w:rPr>
      <w:rFonts w:ascii="Calibri" w:hAnsi="Calibri" w:cs="Calibri"/>
      <w:smallCaps/>
      <w:sz w:val="20"/>
    </w:rPr>
  </w:style>
  <w:style w:type="paragraph" w:styleId="27">
    <w:name w:val="toc 9"/>
    <w:basedOn w:val="1"/>
    <w:next w:val="1"/>
    <w:autoRedefine/>
    <w:unhideWhenUsed/>
    <w:qFormat/>
    <w:uiPriority w:val="39"/>
    <w:pPr>
      <w:ind w:left="1680"/>
      <w:jc w:val="left"/>
    </w:pPr>
    <w:rPr>
      <w:rFonts w:ascii="Calibri" w:hAnsi="Calibri" w:cs="Calibri"/>
      <w:sz w:val="18"/>
      <w:szCs w:val="18"/>
    </w:rPr>
  </w:style>
  <w:style w:type="paragraph" w:styleId="28">
    <w:name w:val="Normal (Web)"/>
    <w:basedOn w:val="1"/>
    <w:autoRedefine/>
    <w:unhideWhenUsed/>
    <w:qFormat/>
    <w:uiPriority w:val="99"/>
    <w:pPr>
      <w:spacing w:before="100" w:beforeAutospacing="1" w:after="100" w:afterAutospacing="1"/>
      <w:jc w:val="left"/>
    </w:pPr>
    <w:rPr>
      <w:rFonts w:ascii="Calibri" w:hAnsi="Calibri"/>
      <w:kern w:val="0"/>
      <w:sz w:val="24"/>
      <w:szCs w:val="22"/>
    </w:rPr>
  </w:style>
  <w:style w:type="paragraph" w:styleId="29">
    <w:name w:val="Body Text First Indent 2"/>
    <w:basedOn w:val="12"/>
    <w:autoRedefine/>
    <w:unhideWhenUsed/>
    <w:qFormat/>
    <w:uiPriority w:val="99"/>
    <w:pPr>
      <w:ind w:firstLine="420"/>
    </w:pPr>
    <w:rPr>
      <w:rFonts w:eastAsia="仿宋_GB2312"/>
    </w:rPr>
  </w:style>
  <w:style w:type="table" w:styleId="31">
    <w:name w:val="Table Grid"/>
    <w:basedOn w:val="30"/>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22"/>
    <w:rPr>
      <w:b/>
      <w:bCs/>
    </w:rPr>
  </w:style>
  <w:style w:type="character" w:styleId="34">
    <w:name w:val="endnote reference"/>
    <w:autoRedefine/>
    <w:unhideWhenUsed/>
    <w:qFormat/>
    <w:uiPriority w:val="99"/>
    <w:rPr>
      <w:vertAlign w:val="superscript"/>
    </w:rPr>
  </w:style>
  <w:style w:type="character" w:styleId="35">
    <w:name w:val="page number"/>
    <w:basedOn w:val="32"/>
    <w:autoRedefine/>
    <w:qFormat/>
    <w:uiPriority w:val="0"/>
  </w:style>
  <w:style w:type="character" w:styleId="36">
    <w:name w:val="FollowedHyperlink"/>
    <w:basedOn w:val="32"/>
    <w:autoRedefine/>
    <w:semiHidden/>
    <w:unhideWhenUsed/>
    <w:qFormat/>
    <w:uiPriority w:val="99"/>
    <w:rPr>
      <w:color w:val="800080"/>
      <w:u w:val="single"/>
    </w:rPr>
  </w:style>
  <w:style w:type="character" w:styleId="37">
    <w:name w:val="Hyperlink"/>
    <w:autoRedefine/>
    <w:unhideWhenUsed/>
    <w:qFormat/>
    <w:uiPriority w:val="99"/>
    <w:rPr>
      <w:color w:val="0000FF"/>
      <w:u w:val="single"/>
    </w:rPr>
  </w:style>
  <w:style w:type="character" w:styleId="38">
    <w:name w:val="footnote reference"/>
    <w:autoRedefine/>
    <w:unhideWhenUsed/>
    <w:qFormat/>
    <w:uiPriority w:val="99"/>
    <w:rPr>
      <w:vertAlign w:val="superscript"/>
    </w:rPr>
  </w:style>
  <w:style w:type="character" w:customStyle="1" w:styleId="39">
    <w:name w:val="日期 字符1"/>
    <w:autoRedefine/>
    <w:qFormat/>
    <w:uiPriority w:val="0"/>
    <w:rPr>
      <w:rFonts w:ascii="Times New Roman" w:hAnsi="Times New Roman" w:eastAsia="宋体" w:cs="Times New Roman"/>
      <w:szCs w:val="24"/>
    </w:rPr>
  </w:style>
  <w:style w:type="character" w:customStyle="1" w:styleId="40">
    <w:name w:val="脚注文本 字符"/>
    <w:link w:val="24"/>
    <w:autoRedefine/>
    <w:semiHidden/>
    <w:qFormat/>
    <w:uiPriority w:val="99"/>
    <w:rPr>
      <w:kern w:val="2"/>
      <w:sz w:val="18"/>
      <w:szCs w:val="18"/>
    </w:rPr>
  </w:style>
  <w:style w:type="character" w:customStyle="1" w:styleId="41">
    <w:name w:val="标题 3 字符"/>
    <w:link w:val="5"/>
    <w:autoRedefine/>
    <w:qFormat/>
    <w:uiPriority w:val="0"/>
    <w:rPr>
      <w:b/>
      <w:bCs/>
      <w:kern w:val="2"/>
      <w:sz w:val="32"/>
      <w:szCs w:val="32"/>
    </w:rPr>
  </w:style>
  <w:style w:type="character" w:customStyle="1" w:styleId="42">
    <w:name w:val="页脚 字符"/>
    <w:link w:val="20"/>
    <w:autoRedefine/>
    <w:qFormat/>
    <w:uiPriority w:val="99"/>
    <w:rPr>
      <w:kern w:val="2"/>
      <w:sz w:val="18"/>
    </w:rPr>
  </w:style>
  <w:style w:type="character" w:customStyle="1" w:styleId="43">
    <w:name w:val="标题 1 字符"/>
    <w:link w:val="2"/>
    <w:autoRedefine/>
    <w:qFormat/>
    <w:uiPriority w:val="9"/>
    <w:rPr>
      <w:b/>
      <w:bCs/>
      <w:kern w:val="44"/>
      <w:sz w:val="44"/>
      <w:szCs w:val="44"/>
    </w:rPr>
  </w:style>
  <w:style w:type="character" w:customStyle="1" w:styleId="44">
    <w:name w:val="日期 字符"/>
    <w:link w:val="17"/>
    <w:autoRedefine/>
    <w:semiHidden/>
    <w:qFormat/>
    <w:uiPriority w:val="99"/>
    <w:rPr>
      <w:kern w:val="2"/>
      <w:sz w:val="21"/>
    </w:rPr>
  </w:style>
  <w:style w:type="character" w:customStyle="1" w:styleId="45">
    <w:name w:val="文档结构图 字符"/>
    <w:link w:val="8"/>
    <w:autoRedefine/>
    <w:semiHidden/>
    <w:qFormat/>
    <w:uiPriority w:val="99"/>
    <w:rPr>
      <w:rFonts w:ascii="宋体"/>
      <w:kern w:val="2"/>
      <w:sz w:val="18"/>
      <w:szCs w:val="18"/>
    </w:rPr>
  </w:style>
  <w:style w:type="character" w:customStyle="1" w:styleId="46">
    <w:name w:val="尾注文本 字符"/>
    <w:link w:val="18"/>
    <w:autoRedefine/>
    <w:semiHidden/>
    <w:qFormat/>
    <w:uiPriority w:val="99"/>
    <w:rPr>
      <w:kern w:val="2"/>
      <w:sz w:val="21"/>
    </w:rPr>
  </w:style>
  <w:style w:type="character" w:customStyle="1" w:styleId="47">
    <w:name w:val="未处理的提及"/>
    <w:autoRedefine/>
    <w:unhideWhenUsed/>
    <w:qFormat/>
    <w:uiPriority w:val="99"/>
    <w:rPr>
      <w:color w:val="605E5C"/>
      <w:shd w:val="clear" w:color="auto" w:fill="E1DFDD"/>
    </w:rPr>
  </w:style>
  <w:style w:type="character" w:customStyle="1" w:styleId="48">
    <w:name w:val="标题 2 字符"/>
    <w:link w:val="3"/>
    <w:autoRedefine/>
    <w:qFormat/>
    <w:uiPriority w:val="0"/>
    <w:rPr>
      <w:rFonts w:eastAsia="方正楷体简体"/>
      <w:kern w:val="2"/>
      <w:sz w:val="28"/>
      <w:szCs w:val="24"/>
    </w:rPr>
  </w:style>
  <w:style w:type="paragraph" w:customStyle="1" w:styleId="49">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0">
    <w:name w:val="Table Paragraph"/>
    <w:basedOn w:val="1"/>
    <w:autoRedefine/>
    <w:qFormat/>
    <w:uiPriority w:val="1"/>
    <w:pPr>
      <w:autoSpaceDE w:val="0"/>
      <w:autoSpaceDN w:val="0"/>
      <w:adjustRightInd w:val="0"/>
      <w:jc w:val="left"/>
    </w:pPr>
    <w:rPr>
      <w:kern w:val="0"/>
      <w:sz w:val="24"/>
      <w:szCs w:val="24"/>
    </w:rPr>
  </w:style>
  <w:style w:type="paragraph" w:customStyle="1" w:styleId="51">
    <w:name w:val="列出段落2"/>
    <w:basedOn w:val="1"/>
    <w:autoRedefine/>
    <w:qFormat/>
    <w:uiPriority w:val="0"/>
    <w:pPr>
      <w:ind w:firstLine="420" w:firstLineChars="200"/>
    </w:pPr>
    <w:rPr>
      <w:rFonts w:ascii="Calibri" w:hAnsi="Calibri"/>
      <w:szCs w:val="22"/>
    </w:rPr>
  </w:style>
  <w:style w:type="paragraph" w:styleId="52">
    <w:name w:val="List Paragraph"/>
    <w:basedOn w:val="1"/>
    <w:autoRedefine/>
    <w:qFormat/>
    <w:uiPriority w:val="99"/>
    <w:pPr>
      <w:ind w:firstLine="420" w:firstLineChars="200"/>
    </w:pPr>
  </w:style>
  <w:style w:type="paragraph" w:customStyle="1" w:styleId="53">
    <w:name w:val="Normal_9"/>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54">
    <w:name w:val="表内"/>
    <w:basedOn w:val="1"/>
    <w:autoRedefine/>
    <w:qFormat/>
    <w:uiPriority w:val="0"/>
    <w:pPr>
      <w:spacing w:line="300" w:lineRule="auto"/>
    </w:pPr>
    <w:rPr>
      <w:bCs/>
      <w:kern w:val="0"/>
      <w:szCs w:val="21"/>
      <w:lang w:eastAsia="zh-TW"/>
    </w:rPr>
  </w:style>
  <w:style w:type="paragraph" w:customStyle="1" w:styleId="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56">
    <w:name w:val="font161"/>
    <w:autoRedefine/>
    <w:qFormat/>
    <w:uiPriority w:val="0"/>
    <w:rPr>
      <w:b/>
      <w:bCs/>
      <w:sz w:val="32"/>
      <w:szCs w:val="32"/>
    </w:rPr>
  </w:style>
  <w:style w:type="paragraph" w:customStyle="1" w:styleId="57">
    <w:name w:val="封面下底12"/>
    <w:basedOn w:val="1"/>
    <w:next w:val="1"/>
    <w:autoRedefine/>
    <w:qFormat/>
    <w:uiPriority w:val="0"/>
    <w:pPr>
      <w:widowControl/>
      <w:autoSpaceDE w:val="0"/>
      <w:autoSpaceDN w:val="0"/>
      <w:adjustRightInd w:val="0"/>
      <w:spacing w:line="400" w:lineRule="atLeast"/>
      <w:ind w:left="-57" w:right="7" w:rightChars="3"/>
      <w:jc w:val="center"/>
    </w:pPr>
    <w:rPr>
      <w:rFonts w:ascii="黑体" w:hAnsi="黑体" w:eastAsia="黑体" w:cs="宋体"/>
      <w:kern w:val="0"/>
      <w:sz w:val="32"/>
      <w:szCs w:val="30"/>
    </w:rPr>
  </w:style>
  <w:style w:type="character" w:customStyle="1" w:styleId="58">
    <w:name w:val="font151"/>
    <w:autoRedefine/>
    <w:qFormat/>
    <w:uiPriority w:val="0"/>
    <w:rPr>
      <w:rFonts w:hint="eastAsia" w:ascii="宋体" w:hAnsi="宋体" w:eastAsia="宋体" w:cs="宋体"/>
      <w:color w:val="000000"/>
      <w:sz w:val="24"/>
      <w:szCs w:val="24"/>
      <w:u w:val="single"/>
    </w:rPr>
  </w:style>
  <w:style w:type="character" w:customStyle="1" w:styleId="59">
    <w:name w:val="contractReviewCommentRevision_05f5933c64f749a59f4e321c8ebfd374"/>
    <w:basedOn w:val="32"/>
    <w:autoRedefine/>
    <w:qFormat/>
    <w:uiPriority w:val="0"/>
  </w:style>
  <w:style w:type="character" w:customStyle="1" w:styleId="60">
    <w:name w:val="contractReviewCommentRevision_af561c32e836435e96bbf284ed407125"/>
    <w:basedOn w:val="32"/>
    <w:autoRedefine/>
    <w:qFormat/>
    <w:uiPriority w:val="0"/>
  </w:style>
  <w:style w:type="character" w:customStyle="1" w:styleId="61">
    <w:name w:val="contractReviewCommentRevision_b2e2ae6088a2461f901ce0848f6b4e24"/>
    <w:basedOn w:val="32"/>
    <w:autoRedefine/>
    <w:qFormat/>
    <w:uiPriority w:val="0"/>
  </w:style>
  <w:style w:type="character" w:customStyle="1" w:styleId="62">
    <w:name w:val="contractReviewCommentRevision_e51802a817ad4ec1aa9b0072bcbb59a2"/>
    <w:basedOn w:val="32"/>
    <w:autoRedefine/>
    <w:qFormat/>
    <w:uiPriority w:val="0"/>
  </w:style>
  <w:style w:type="character" w:customStyle="1" w:styleId="63">
    <w:name w:val="contractReviewCommentRevision_fd10f95861f840b7ba31ae8226cfd1fc"/>
    <w:basedOn w:val="32"/>
    <w:autoRedefine/>
    <w:qFormat/>
    <w:uiPriority w:val="0"/>
  </w:style>
  <w:style w:type="paragraph" w:customStyle="1" w:styleId="64">
    <w:name w:val="Normal_23_0"/>
    <w:qFormat/>
    <w:uiPriority w:val="0"/>
    <w:pPr>
      <w:spacing w:before="120" w:after="240"/>
      <w:jc w:val="both"/>
    </w:pPr>
    <w:rPr>
      <w:rFonts w:ascii="Times New Roman" w:hAnsi="Times New Roman"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96F6EE-CB95-43A5-A92E-0B267BDFDBB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17159</Words>
  <Characters>18736</Characters>
  <Lines>250</Lines>
  <Paragraphs>70</Paragraphs>
  <TotalTime>7</TotalTime>
  <ScaleCrop>false</ScaleCrop>
  <LinksUpToDate>false</LinksUpToDate>
  <CharactersWithSpaces>19263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2020-05-29T09:39:00Z</dcterms:created>
  <dc:creator>Administrator</dc:creator>
  <cp:lastModifiedBy>Administrator</cp:lastModifiedBy>
  <cp:lastPrinted>2025-12-19T06:46:00Z</cp:lastPrinted>
  <dcterms:modified xsi:type="dcterms:W3CDTF">2026-04-17T02:43:19Z</dcterms:modified>
  <dc:title>邀 请 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270692E0A83D43A29569FE8F27FBCDDD_13</vt:lpwstr>
  </property>
  <property fmtid="{D5CDD505-2E9C-101B-9397-08002B2CF9AE}" pid="4" name="KSOTemplateDocerSaveRecord">
    <vt:lpwstr>eyJoZGlkIjoiZTY1ZDM5YWVkNjIzOTYzYTdlNGIxNjNhMDBjNjU2MTEiLCJ1c2VySWQiOiIxNTc0MDc1MzExIn0=</vt:lpwstr>
  </property>
</Properties>
</file>